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627E3" w14:textId="77777777" w:rsidR="0010004C" w:rsidRPr="0046633F" w:rsidRDefault="0010004C" w:rsidP="0010004C">
      <w:pPr>
        <w:ind w:left="-426"/>
        <w:jc w:val="center"/>
        <w:rPr>
          <w:b/>
        </w:rPr>
      </w:pPr>
      <w:r w:rsidRPr="0046633F">
        <w:rPr>
          <w:b/>
        </w:rPr>
        <w:t>Православный Свято-Тихоновский богословский институт</w:t>
      </w:r>
    </w:p>
    <w:p w14:paraId="5284F49F" w14:textId="77777777" w:rsidR="0010004C" w:rsidRPr="006752C5" w:rsidRDefault="0010004C" w:rsidP="0010004C">
      <w:pPr>
        <w:jc w:val="center"/>
        <w:rPr>
          <w:b/>
        </w:rPr>
      </w:pPr>
      <w:r w:rsidRPr="0046633F">
        <w:rPr>
          <w:b/>
        </w:rPr>
        <w:t>Кафедра Пастырского и нравственного богословия</w:t>
      </w:r>
    </w:p>
    <w:p w14:paraId="51A96AB3" w14:textId="77777777" w:rsidR="0010004C" w:rsidRPr="00292FEC" w:rsidRDefault="0010004C" w:rsidP="0010004C">
      <w:pPr>
        <w:jc w:val="center"/>
        <w:rPr>
          <w:b/>
        </w:rPr>
      </w:pPr>
      <w:r>
        <w:rPr>
          <w:b/>
        </w:rPr>
        <w:t xml:space="preserve">АННОТАЦИЯ К </w:t>
      </w:r>
      <w:r w:rsidRPr="0046633F">
        <w:rPr>
          <w:b/>
        </w:rPr>
        <w:t>РАБОЧ</w:t>
      </w:r>
      <w:r>
        <w:rPr>
          <w:b/>
        </w:rPr>
        <w:t>ЕЙ</w:t>
      </w:r>
      <w:r w:rsidRPr="0046633F">
        <w:rPr>
          <w:b/>
        </w:rPr>
        <w:t xml:space="preserve"> ПРОГРАММ</w:t>
      </w:r>
      <w:r>
        <w:rPr>
          <w:b/>
        </w:rPr>
        <w:t>Е</w:t>
      </w:r>
      <w:r w:rsidRPr="0046633F">
        <w:rPr>
          <w:b/>
        </w:rPr>
        <w:t xml:space="preserve"> ДИСЦИПЛИНЫ</w:t>
      </w:r>
    </w:p>
    <w:p w14:paraId="6B6F474A" w14:textId="77777777" w:rsidR="0010004C" w:rsidRDefault="0010004C" w:rsidP="0010004C">
      <w:pPr>
        <w:jc w:val="center"/>
        <w:rPr>
          <w:b/>
        </w:rPr>
      </w:pPr>
      <w:r w:rsidRPr="0046633F">
        <w:rPr>
          <w:b/>
          <w:spacing w:val="-2"/>
        </w:rPr>
        <w:t xml:space="preserve"> </w:t>
      </w:r>
      <w:r>
        <w:rPr>
          <w:b/>
        </w:rPr>
        <w:t>Правовые основы деятельности прихода</w:t>
      </w:r>
    </w:p>
    <w:p w14:paraId="270EE229" w14:textId="77777777" w:rsidR="0010004C" w:rsidRPr="006752C5" w:rsidRDefault="0010004C" w:rsidP="0010004C">
      <w:pPr>
        <w:jc w:val="center"/>
        <w:rPr>
          <w:b/>
        </w:rPr>
      </w:pPr>
    </w:p>
    <w:p w14:paraId="0107178A" w14:textId="77777777" w:rsidR="0010004C" w:rsidRPr="0046633F" w:rsidRDefault="0010004C" w:rsidP="0010004C">
      <w:pPr>
        <w:jc w:val="center"/>
        <w:rPr>
          <w:i/>
        </w:rPr>
      </w:pPr>
      <w:r w:rsidRPr="0046633F">
        <w:t>Направление:</w:t>
      </w:r>
      <w:r w:rsidRPr="0046633F">
        <w:rPr>
          <w:i/>
        </w:rPr>
        <w:t xml:space="preserve"> 48.03.01</w:t>
      </w:r>
      <w:r w:rsidRPr="00292FEC">
        <w:rPr>
          <w:i/>
        </w:rPr>
        <w:t xml:space="preserve"> </w:t>
      </w:r>
      <w:r w:rsidRPr="0046633F">
        <w:rPr>
          <w:i/>
        </w:rPr>
        <w:t>Теология</w:t>
      </w:r>
    </w:p>
    <w:p w14:paraId="081EB80B" w14:textId="77777777" w:rsidR="0010004C" w:rsidRPr="0046633F" w:rsidRDefault="0010004C" w:rsidP="0010004C">
      <w:pPr>
        <w:jc w:val="center"/>
        <w:rPr>
          <w:i/>
        </w:rPr>
      </w:pPr>
      <w:r w:rsidRPr="0046633F">
        <w:t xml:space="preserve">Профиль подготовки: </w:t>
      </w:r>
      <w:r w:rsidRPr="0046633F">
        <w:rPr>
          <w:i/>
        </w:rPr>
        <w:t>Практическая теология конфессии</w:t>
      </w:r>
    </w:p>
    <w:p w14:paraId="1D87263C" w14:textId="77777777" w:rsidR="0010004C" w:rsidRPr="0046633F" w:rsidRDefault="0010004C" w:rsidP="0010004C">
      <w:pPr>
        <w:jc w:val="center"/>
        <w:rPr>
          <w:i/>
        </w:rPr>
      </w:pPr>
      <w:r w:rsidRPr="0046633F">
        <w:t>Квалификация выпускника:</w:t>
      </w:r>
      <w:r w:rsidRPr="0046633F">
        <w:rPr>
          <w:i/>
        </w:rPr>
        <w:t xml:space="preserve"> академический бакалавр </w:t>
      </w:r>
    </w:p>
    <w:p w14:paraId="64D29F87" w14:textId="77777777" w:rsidR="0010004C" w:rsidRDefault="0010004C" w:rsidP="0010004C">
      <w:pPr>
        <w:jc w:val="center"/>
      </w:pPr>
      <w:r w:rsidRPr="0046633F">
        <w:t xml:space="preserve">Форма обучения: </w:t>
      </w:r>
      <w:r w:rsidRPr="0046633F">
        <w:rPr>
          <w:i/>
        </w:rPr>
        <w:t>очная</w:t>
      </w:r>
    </w:p>
    <w:p w14:paraId="7F3EEA6C" w14:textId="77777777" w:rsidR="0010004C" w:rsidRPr="00A47F3D" w:rsidRDefault="0010004C" w:rsidP="0010004C">
      <w:pPr>
        <w:spacing w:line="360" w:lineRule="auto"/>
        <w:ind w:firstLine="567"/>
      </w:pPr>
    </w:p>
    <w:p w14:paraId="2BB43ACE" w14:textId="77777777" w:rsidR="007C7DE0" w:rsidRPr="00995D3C" w:rsidRDefault="0010004C" w:rsidP="0010004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7F3D">
        <w:rPr>
          <w:rFonts w:ascii="Times New Roman" w:hAnsi="Times New Roman"/>
          <w:b/>
          <w:sz w:val="24"/>
          <w:szCs w:val="24"/>
        </w:rPr>
        <w:t>Цели освоения дисциплины</w:t>
      </w:r>
      <w:r>
        <w:rPr>
          <w:rFonts w:ascii="Times New Roman" w:hAnsi="Times New Roman"/>
          <w:sz w:val="24"/>
          <w:szCs w:val="24"/>
        </w:rPr>
        <w:t xml:space="preserve">: </w:t>
      </w:r>
      <w:r w:rsidR="00064A89" w:rsidRPr="00995D3C">
        <w:rPr>
          <w:rFonts w:ascii="Times New Roman" w:hAnsi="Times New Roman"/>
          <w:sz w:val="24"/>
          <w:szCs w:val="24"/>
        </w:rPr>
        <w:t xml:space="preserve">Целью освоения </w:t>
      </w:r>
      <w:r w:rsidR="00064A89" w:rsidRPr="00995D3C">
        <w:rPr>
          <w:rFonts w:ascii="Times New Roman" w:hAnsi="Times New Roman"/>
          <w:spacing w:val="-3"/>
          <w:sz w:val="24"/>
          <w:szCs w:val="24"/>
        </w:rPr>
        <w:t>дисциплин</w:t>
      </w:r>
      <w:r w:rsidR="00064A89" w:rsidRPr="00995D3C">
        <w:rPr>
          <w:rFonts w:ascii="Times New Roman" w:hAnsi="Times New Roman"/>
          <w:sz w:val="24"/>
          <w:szCs w:val="24"/>
        </w:rPr>
        <w:t>ы являются формирование у студентов системы знаний и представлений об основах правового статуса религиозного объединения, государства и права, гражданского права, административного права, земельного права, семейного права, уголовного права, финансового права, налогового права, в том числе об источниках, субъектах, формах и методах правового регулирования деятельности прихода. Дисциплина имеет практический уклон и направлена на формирование навыков в решении правовых, административных, хозяйственных и других организационных вопросов, которые возникают в деятельности приходов.</w:t>
      </w:r>
    </w:p>
    <w:p w14:paraId="3C40B732" w14:textId="77777777" w:rsidR="0010004C" w:rsidRDefault="0010004C" w:rsidP="0010004C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Знания, умения и навыки обучающегося, получаемые в результате освоения дисциплины:</w:t>
      </w:r>
    </w:p>
    <w:p w14:paraId="19C0C226" w14:textId="77777777" w:rsidR="0010004C" w:rsidRPr="009E1E55" w:rsidRDefault="0010004C" w:rsidP="0010004C">
      <w:pPr>
        <w:spacing w:after="120" w:line="240" w:lineRule="auto"/>
        <w:ind w:firstLine="567"/>
        <w:jc w:val="both"/>
      </w:pPr>
      <w:r w:rsidRPr="009E1E55">
        <w:t>В результате освоения дисциплины обучающийся должен</w:t>
      </w:r>
      <w:r>
        <w:t xml:space="preserve"> ЗНАТЬ</w:t>
      </w:r>
      <w:r w:rsidRPr="009E1E55">
        <w:t>:</w:t>
      </w:r>
    </w:p>
    <w:p w14:paraId="12E4DC23" w14:textId="77777777" w:rsidR="0010004C" w:rsidRPr="00A47F3D" w:rsidRDefault="0010004C" w:rsidP="0010004C">
      <w:pPr>
        <w:pStyle w:val="14"/>
        <w:tabs>
          <w:tab w:val="clear" w:pos="643"/>
          <w:tab w:val="left" w:pos="1206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0004C">
        <w:rPr>
          <w:rFonts w:ascii="Times New Roman" w:hAnsi="Times New Roman" w:cs="Times New Roman"/>
          <w:sz w:val="24"/>
          <w:szCs w:val="24"/>
          <w:lang w:val="ru-RU"/>
        </w:rPr>
        <w:t>основы действующего конституционного, гражданского, трудового, финансового и административного законодательства и перспективы их развития; источники, субъектов, формы и методы правового регулирования деятельности прихода; основы взаимоотношени</w:t>
      </w:r>
      <w:r>
        <w:rPr>
          <w:rFonts w:ascii="Times New Roman" w:hAnsi="Times New Roman" w:cs="Times New Roman"/>
          <w:sz w:val="24"/>
          <w:szCs w:val="24"/>
          <w:lang w:val="ru-RU"/>
        </w:rPr>
        <w:t>й государства, церкви и прихода</w:t>
      </w:r>
    </w:p>
    <w:p w14:paraId="70DDE442" w14:textId="77777777" w:rsidR="0010004C" w:rsidRDefault="0010004C" w:rsidP="0010004C">
      <w:pPr>
        <w:pStyle w:val="14"/>
        <w:tabs>
          <w:tab w:val="clear" w:pos="643"/>
          <w:tab w:val="left" w:pos="1206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92FEC">
        <w:rPr>
          <w:rFonts w:ascii="Times New Roman" w:hAnsi="Times New Roman"/>
          <w:sz w:val="24"/>
          <w:szCs w:val="24"/>
          <w:lang w:val="ru-RU"/>
        </w:rPr>
        <w:t>В результате освоения дисциплины обучающийся должен УМЕТЬ:</w:t>
      </w:r>
      <w:r w:rsidRPr="00A47F3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0B8AA500" w14:textId="77777777" w:rsidR="0010004C" w:rsidRDefault="0010004C" w:rsidP="0010004C">
      <w:pPr>
        <w:pStyle w:val="14"/>
        <w:tabs>
          <w:tab w:val="clear" w:pos="643"/>
          <w:tab w:val="left" w:pos="120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- </w:t>
      </w:r>
      <w:r w:rsidRPr="0010004C">
        <w:rPr>
          <w:rFonts w:ascii="Times New Roman" w:hAnsi="Times New Roman" w:cs="Times New Roman"/>
          <w:sz w:val="24"/>
          <w:szCs w:val="24"/>
          <w:lang w:val="ru-RU"/>
        </w:rPr>
        <w:t>правильно и эффективно применять действующее законодательство в практиче¬ской деятельности; анализировать различные жизненные ситуации с точки зрения их соответствия нормам права распознавать случаи нарушения правовых норм и наступле</w:t>
      </w:r>
      <w:r>
        <w:rPr>
          <w:rFonts w:ascii="Times New Roman" w:hAnsi="Times New Roman" w:cs="Times New Roman"/>
          <w:sz w:val="24"/>
          <w:szCs w:val="24"/>
          <w:lang w:val="ru-RU"/>
        </w:rPr>
        <w:t>ния юридической ответственности</w:t>
      </w:r>
    </w:p>
    <w:p w14:paraId="60E8AF90" w14:textId="77777777" w:rsidR="0010004C" w:rsidRPr="0010004C" w:rsidRDefault="0010004C" w:rsidP="0010004C">
      <w:pPr>
        <w:pStyle w:val="14"/>
        <w:tabs>
          <w:tab w:val="clear" w:pos="643"/>
          <w:tab w:val="left" w:pos="1206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59A41ADA" w14:textId="77777777" w:rsidR="00064A89" w:rsidRPr="0010004C" w:rsidRDefault="00064A89" w:rsidP="0010004C">
      <w:pPr>
        <w:pStyle w:val="af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0004C">
        <w:rPr>
          <w:rFonts w:ascii="Times New Roman" w:hAnsi="Times New Roman"/>
          <w:b/>
          <w:sz w:val="24"/>
          <w:szCs w:val="24"/>
        </w:rPr>
        <w:t>Компетенции обучающегося, формируемые в результате освоения дисциплины.</w:t>
      </w:r>
    </w:p>
    <w:p w14:paraId="07A6FA7C" w14:textId="77777777" w:rsidR="00064A89" w:rsidRPr="00995D3C" w:rsidRDefault="007C7DE0" w:rsidP="0010004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D3C">
        <w:rPr>
          <w:rFonts w:ascii="Times New Roman" w:hAnsi="Times New Roman"/>
          <w:sz w:val="24"/>
          <w:szCs w:val="24"/>
        </w:rPr>
        <w:lastRenderedPageBreak/>
        <w:t>С</w:t>
      </w:r>
      <w:r w:rsidR="00064A89" w:rsidRPr="00995D3C">
        <w:rPr>
          <w:rFonts w:ascii="Times New Roman" w:hAnsi="Times New Roman"/>
          <w:sz w:val="24"/>
          <w:szCs w:val="24"/>
        </w:rPr>
        <w:t>пособность критически переосмыслять накопленный опыт, приверженность нормам традиционной морали и нравственности; способность</w:t>
      </w:r>
      <w:r w:rsidRPr="00995D3C">
        <w:rPr>
          <w:rFonts w:ascii="Times New Roman" w:hAnsi="Times New Roman"/>
          <w:sz w:val="24"/>
          <w:szCs w:val="24"/>
        </w:rPr>
        <w:t xml:space="preserve"> к социальной адаптации (ОК-3);</w:t>
      </w:r>
      <w:r w:rsidR="00064A89" w:rsidRPr="00995D3C">
        <w:rPr>
          <w:rFonts w:ascii="Times New Roman" w:hAnsi="Times New Roman"/>
          <w:sz w:val="24"/>
          <w:szCs w:val="24"/>
        </w:rPr>
        <w:t xml:space="preserve"> способность использовать в познавательной и профессиональной деятельности знания о структуре, методологии и критериях современной науки (ОК-7); иметь базовые знания по всем предметам профессионального цикла (ОК-10);</w:t>
      </w:r>
      <w:r w:rsidRPr="00995D3C">
        <w:rPr>
          <w:rFonts w:ascii="Times New Roman" w:hAnsi="Times New Roman"/>
          <w:sz w:val="24"/>
          <w:szCs w:val="24"/>
        </w:rPr>
        <w:t xml:space="preserve"> </w:t>
      </w:r>
      <w:r w:rsidR="00064A89" w:rsidRPr="00995D3C">
        <w:rPr>
          <w:rFonts w:ascii="Times New Roman" w:hAnsi="Times New Roman"/>
          <w:sz w:val="24"/>
          <w:szCs w:val="24"/>
        </w:rPr>
        <w:t>способность приобретать и интерпретировать с использованием современных информационных и образовательных технологий новые знания по всем разделам теологии и смежных дисциплин (ОК-11); уметь использовать нормативные правовые документы в своей деятельности (ОК-18)</w:t>
      </w:r>
      <w:r w:rsidRPr="00995D3C">
        <w:rPr>
          <w:rFonts w:ascii="Times New Roman" w:hAnsi="Times New Roman"/>
          <w:sz w:val="24"/>
          <w:szCs w:val="24"/>
        </w:rPr>
        <w:t>;</w:t>
      </w:r>
      <w:r w:rsidR="00064A89" w:rsidRPr="00995D3C">
        <w:rPr>
          <w:rFonts w:ascii="Times New Roman" w:hAnsi="Times New Roman"/>
          <w:sz w:val="24"/>
          <w:szCs w:val="24"/>
        </w:rPr>
        <w:t xml:space="preserve"> способность использовать знание основных разделов теологии и их взаимосвязь, собирать, систематизировать и анализировать информацию по теме исследования, готовность применять в научно-исследовательской работе основные принципы и методы проведения научных исследований, учитывая единство теологического знания, оформлять и вводить в научный оборот полученные результаты (ПК-1); готовность применять стандартные методы решения проблем, имеющих теологическое содержание (ПК-2); способность использовать в практической деятельности знание о теологических основаниях, принципах, методах и различных формах этой деятельности; готовностью участвовать в исследованиях практической деятельности религиозной организации и применять результаты этих исследований (ПК-7);</w:t>
      </w:r>
      <w:r w:rsidRPr="00995D3C">
        <w:rPr>
          <w:rFonts w:ascii="Times New Roman" w:hAnsi="Times New Roman"/>
          <w:sz w:val="24"/>
          <w:szCs w:val="24"/>
        </w:rPr>
        <w:t xml:space="preserve"> </w:t>
      </w:r>
      <w:r w:rsidR="00064A89" w:rsidRPr="00995D3C">
        <w:rPr>
          <w:rFonts w:ascii="Times New Roman" w:hAnsi="Times New Roman"/>
          <w:sz w:val="24"/>
          <w:szCs w:val="24"/>
        </w:rPr>
        <w:t>способность подбирать, систематизировать и анализировать материал в соответствии с объектами профессиональной деятельности выпускника, (ПК-8); способность использовать знания в области истории, типологии и актуальных проблем взаимоотношений в религиозной организации в межрелигиозном, культурном (цивилизационном), общественном, государственном и научном контексте (ПК-10); способность использовать базовые знания в области теологии и специализированные знания фундаментальных разделов философии, истории, искусствоведения, филологии для освоения профильных теологических дисциплин (в соответствии с профилизацией) (ПК-13, ПК-14); способность использовать современные технические средства и информационные технологии для решения поставленных профессиональных задач (в соответствии с профильной направленностью) (ПК-15).</w:t>
      </w:r>
    </w:p>
    <w:p w14:paraId="2BE41FFE" w14:textId="77777777" w:rsidR="00064A89" w:rsidRPr="00995D3C" w:rsidRDefault="00064A89" w:rsidP="000E6F81">
      <w:pPr>
        <w:tabs>
          <w:tab w:val="num" w:pos="0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9AC2EE9" w14:textId="07076D34" w:rsidR="0010004C" w:rsidRPr="0010004C" w:rsidRDefault="0010004C" w:rsidP="0010004C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04C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трудоемкость дисциплины</w:t>
      </w:r>
      <w:r w:rsidRPr="0010004C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</w:t>
      </w:r>
      <w:r w:rsidR="009A47A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0004C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зачетных единицы,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92C0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04C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100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D90801B" w14:textId="77777777" w:rsidR="0010004C" w:rsidRPr="0010004C" w:rsidRDefault="0010004C" w:rsidP="0010004C">
      <w:pPr>
        <w:numPr>
          <w:ilvl w:val="1"/>
          <w:numId w:val="12"/>
        </w:num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Лекции: </w:t>
      </w:r>
      <w:r w:rsidRPr="0010004C">
        <w:rPr>
          <w:rFonts w:ascii="Times New Roman" w:eastAsia="Times New Roman" w:hAnsi="Times New Roman"/>
          <w:sz w:val="24"/>
          <w:szCs w:val="24"/>
          <w:lang w:eastAsia="ru-RU"/>
        </w:rPr>
        <w:t>36 часов</w:t>
      </w:r>
    </w:p>
    <w:p w14:paraId="7B8F4F04" w14:textId="77777777" w:rsidR="0010004C" w:rsidRPr="0010004C" w:rsidRDefault="0010004C" w:rsidP="0010004C">
      <w:pPr>
        <w:numPr>
          <w:ilvl w:val="1"/>
          <w:numId w:val="12"/>
        </w:num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Семинары: </w:t>
      </w:r>
      <w:r w:rsidRPr="0010004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0004C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</w:p>
    <w:p w14:paraId="43D74A08" w14:textId="52516301" w:rsidR="0010004C" w:rsidRPr="0010004C" w:rsidRDefault="0010004C" w:rsidP="0010004C">
      <w:pPr>
        <w:numPr>
          <w:ilvl w:val="1"/>
          <w:numId w:val="12"/>
        </w:num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Самостоятельная работа: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92C0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0004C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</w:p>
    <w:p w14:paraId="353FFF3B" w14:textId="77777777" w:rsidR="0010004C" w:rsidRPr="0010004C" w:rsidRDefault="0010004C" w:rsidP="0010004C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Семестр: </w:t>
      </w:r>
      <w:r w:rsidRPr="0010004C">
        <w:rPr>
          <w:rFonts w:ascii="Times New Roman" w:eastAsia="Times New Roman" w:hAnsi="Times New Roman"/>
          <w:sz w:val="24"/>
          <w:szCs w:val="24"/>
          <w:lang w:eastAsia="ru-RU"/>
        </w:rPr>
        <w:t>5–6 семестры (3 курс)</w:t>
      </w:r>
    </w:p>
    <w:p w14:paraId="732F4A9B" w14:textId="77777777" w:rsidR="0010004C" w:rsidRPr="0010004C" w:rsidRDefault="0010004C" w:rsidP="0010004C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промежуточного и итогового контроля: </w:t>
      </w:r>
      <w:r w:rsidRPr="0010004C">
        <w:rPr>
          <w:rFonts w:ascii="Times New Roman" w:eastAsia="Times New Roman" w:hAnsi="Times New Roman"/>
          <w:sz w:val="24"/>
          <w:szCs w:val="24"/>
          <w:lang w:eastAsia="ar-SA"/>
        </w:rPr>
        <w:t>зачет в конце 5</w:t>
      </w:r>
      <w:r w:rsidRPr="001000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10004C">
        <w:rPr>
          <w:rFonts w:ascii="Times New Roman" w:eastAsia="Times New Roman" w:hAnsi="Times New Roman"/>
          <w:sz w:val="24"/>
          <w:szCs w:val="24"/>
          <w:lang w:eastAsia="ar-SA"/>
        </w:rPr>
        <w:t>семестра,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зачёт</w:t>
      </w:r>
      <w:r w:rsidRPr="0010004C">
        <w:rPr>
          <w:rFonts w:ascii="Times New Roman" w:eastAsia="Times New Roman" w:hAnsi="Times New Roman"/>
          <w:sz w:val="24"/>
          <w:szCs w:val="24"/>
          <w:lang w:eastAsia="ar-SA"/>
        </w:rPr>
        <w:t xml:space="preserve"> в конце 6 семестра.</w:t>
      </w:r>
    </w:p>
    <w:p w14:paraId="784E03C8" w14:textId="5AEFE581" w:rsidR="00064A89" w:rsidRPr="0010004C" w:rsidRDefault="0010004C" w:rsidP="0010004C">
      <w:pPr>
        <w:tabs>
          <w:tab w:val="num" w:pos="0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004C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втор-составитель</w:t>
      </w:r>
      <w:r w:rsidR="00BF76BB" w:rsidRPr="00995D3C">
        <w:rPr>
          <w:rFonts w:ascii="Times New Roman" w:hAnsi="Times New Roman"/>
          <w:sz w:val="24"/>
          <w:szCs w:val="24"/>
        </w:rPr>
        <w:t xml:space="preserve">: </w:t>
      </w:r>
      <w:r w:rsidR="006E0D6B">
        <w:rPr>
          <w:rFonts w:ascii="Times New Roman" w:hAnsi="Times New Roman"/>
          <w:sz w:val="24"/>
          <w:szCs w:val="24"/>
        </w:rPr>
        <w:t>преп.</w:t>
      </w:r>
      <w:bookmarkStart w:id="0" w:name="_GoBack"/>
      <w:bookmarkEnd w:id="0"/>
      <w:r w:rsidR="00BF76BB" w:rsidRPr="00995D3C">
        <w:rPr>
          <w:rFonts w:ascii="Times New Roman" w:hAnsi="Times New Roman"/>
          <w:sz w:val="24"/>
          <w:szCs w:val="24"/>
        </w:rPr>
        <w:t xml:space="preserve"> Е. В. Казакова.</w:t>
      </w:r>
    </w:p>
    <w:sectPr w:rsidR="00064A89" w:rsidRPr="0010004C" w:rsidSect="00485D8B">
      <w:footerReference w:type="default" r:id="rId7"/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BAB5A" w14:textId="77777777" w:rsidR="004D50BB" w:rsidRDefault="004D50BB" w:rsidP="005F62EC">
      <w:pPr>
        <w:spacing w:after="0" w:line="240" w:lineRule="auto"/>
      </w:pPr>
      <w:r>
        <w:separator/>
      </w:r>
    </w:p>
  </w:endnote>
  <w:endnote w:type="continuationSeparator" w:id="0">
    <w:p w14:paraId="4BA74B64" w14:textId="77777777" w:rsidR="004D50BB" w:rsidRDefault="004D50BB" w:rsidP="005F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DejaVu Sans">
    <w:charset w:val="CC"/>
    <w:family w:val="swiss"/>
    <w:pitch w:val="variable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99C05" w14:textId="77777777" w:rsidR="00115A5A" w:rsidRDefault="00FB525B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0D6B">
      <w:rPr>
        <w:noProof/>
      </w:rPr>
      <w:t>1</w:t>
    </w:r>
    <w:r>
      <w:rPr>
        <w:noProof/>
      </w:rPr>
      <w:fldChar w:fldCharType="end"/>
    </w:r>
  </w:p>
  <w:p w14:paraId="6E43256F" w14:textId="77777777" w:rsidR="00115A5A" w:rsidRDefault="00115A5A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C4B25" w14:textId="77777777" w:rsidR="004D50BB" w:rsidRDefault="004D50BB" w:rsidP="005F62EC">
      <w:pPr>
        <w:spacing w:after="0" w:line="240" w:lineRule="auto"/>
      </w:pPr>
      <w:r>
        <w:separator/>
      </w:r>
    </w:p>
  </w:footnote>
  <w:footnote w:type="continuationSeparator" w:id="0">
    <w:p w14:paraId="2ECCC93C" w14:textId="77777777" w:rsidR="004D50BB" w:rsidRDefault="004D50BB" w:rsidP="005F6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BE6D51"/>
    <w:multiLevelType w:val="hybridMultilevel"/>
    <w:tmpl w:val="5784C534"/>
    <w:lvl w:ilvl="0" w:tplc="45042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DF5820"/>
    <w:multiLevelType w:val="hybridMultilevel"/>
    <w:tmpl w:val="22C433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A3C4A4D"/>
    <w:multiLevelType w:val="hybridMultilevel"/>
    <w:tmpl w:val="AA5C127A"/>
    <w:lvl w:ilvl="0" w:tplc="AA02A56E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6B1CD8"/>
    <w:multiLevelType w:val="hybridMultilevel"/>
    <w:tmpl w:val="95426B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D6D3AB3"/>
    <w:multiLevelType w:val="hybridMultilevel"/>
    <w:tmpl w:val="AF6E92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815106A"/>
    <w:multiLevelType w:val="hybridMultilevel"/>
    <w:tmpl w:val="54301D50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7">
    <w:nsid w:val="5EC609BE"/>
    <w:multiLevelType w:val="hybridMultilevel"/>
    <w:tmpl w:val="646A9B46"/>
    <w:lvl w:ilvl="0" w:tplc="3C669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57212E"/>
    <w:multiLevelType w:val="hybridMultilevel"/>
    <w:tmpl w:val="57ACF640"/>
    <w:lvl w:ilvl="0" w:tplc="0419000F">
      <w:start w:val="1"/>
      <w:numFmt w:val="decimal"/>
      <w:lvlText w:val="%1."/>
      <w:lvlJc w:val="left"/>
      <w:pPr>
        <w:ind w:left="3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  <w:rPr>
        <w:rFonts w:cs="Times New Roman"/>
      </w:rPr>
    </w:lvl>
  </w:abstractNum>
  <w:abstractNum w:abstractNumId="9">
    <w:nsid w:val="65D7321B"/>
    <w:multiLevelType w:val="multilevel"/>
    <w:tmpl w:val="1FDE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cs="Times New Roman" w:hint="default"/>
      </w:rPr>
    </w:lvl>
  </w:abstractNum>
  <w:abstractNum w:abstractNumId="10">
    <w:nsid w:val="6DF51BC2"/>
    <w:multiLevelType w:val="hybridMultilevel"/>
    <w:tmpl w:val="3B827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C4E0AE2"/>
    <w:multiLevelType w:val="hybridMultilevel"/>
    <w:tmpl w:val="5EF2BC96"/>
    <w:lvl w:ilvl="0" w:tplc="39EC6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11"/>
  </w:num>
  <w:num w:numId="8">
    <w:abstractNumId w:val="7"/>
  </w:num>
  <w:num w:numId="9">
    <w:abstractNumId w:val="1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281"/>
    <w:rsid w:val="00017CEC"/>
    <w:rsid w:val="00052B28"/>
    <w:rsid w:val="00064A89"/>
    <w:rsid w:val="00073C6E"/>
    <w:rsid w:val="000B5ED6"/>
    <w:rsid w:val="000B691B"/>
    <w:rsid w:val="000B7F2A"/>
    <w:rsid w:val="000C0D43"/>
    <w:rsid w:val="000D0D92"/>
    <w:rsid w:val="000E6F81"/>
    <w:rsid w:val="000F3003"/>
    <w:rsid w:val="000F590C"/>
    <w:rsid w:val="0010004C"/>
    <w:rsid w:val="00115A5A"/>
    <w:rsid w:val="00132539"/>
    <w:rsid w:val="00160B0C"/>
    <w:rsid w:val="00164896"/>
    <w:rsid w:val="001659B1"/>
    <w:rsid w:val="00172F2E"/>
    <w:rsid w:val="00193CF3"/>
    <w:rsid w:val="00195D29"/>
    <w:rsid w:val="001B7A16"/>
    <w:rsid w:val="001C4AE4"/>
    <w:rsid w:val="00241982"/>
    <w:rsid w:val="00292C02"/>
    <w:rsid w:val="002C4CAA"/>
    <w:rsid w:val="002D488F"/>
    <w:rsid w:val="002D6038"/>
    <w:rsid w:val="002E3D0E"/>
    <w:rsid w:val="002E49EB"/>
    <w:rsid w:val="002F40C7"/>
    <w:rsid w:val="003078E7"/>
    <w:rsid w:val="00317440"/>
    <w:rsid w:val="003560D7"/>
    <w:rsid w:val="00362374"/>
    <w:rsid w:val="00382235"/>
    <w:rsid w:val="00385DC2"/>
    <w:rsid w:val="00391862"/>
    <w:rsid w:val="003A0BCA"/>
    <w:rsid w:val="003A2B19"/>
    <w:rsid w:val="003B12FC"/>
    <w:rsid w:val="003B7CFB"/>
    <w:rsid w:val="003D5063"/>
    <w:rsid w:val="003F41B1"/>
    <w:rsid w:val="0041363C"/>
    <w:rsid w:val="00423AF7"/>
    <w:rsid w:val="00460C84"/>
    <w:rsid w:val="004747E7"/>
    <w:rsid w:val="0047799D"/>
    <w:rsid w:val="004806A7"/>
    <w:rsid w:val="004845A3"/>
    <w:rsid w:val="00485D8B"/>
    <w:rsid w:val="0049120D"/>
    <w:rsid w:val="00494687"/>
    <w:rsid w:val="004A575C"/>
    <w:rsid w:val="004B34C7"/>
    <w:rsid w:val="004D50BB"/>
    <w:rsid w:val="004E05E9"/>
    <w:rsid w:val="004E4527"/>
    <w:rsid w:val="004F4022"/>
    <w:rsid w:val="004F4638"/>
    <w:rsid w:val="00530BFE"/>
    <w:rsid w:val="00544DCE"/>
    <w:rsid w:val="00554C15"/>
    <w:rsid w:val="0057581E"/>
    <w:rsid w:val="0057726C"/>
    <w:rsid w:val="0058667F"/>
    <w:rsid w:val="005D5420"/>
    <w:rsid w:val="005D6318"/>
    <w:rsid w:val="005E1A99"/>
    <w:rsid w:val="005E4152"/>
    <w:rsid w:val="005E6965"/>
    <w:rsid w:val="005E723B"/>
    <w:rsid w:val="005F596D"/>
    <w:rsid w:val="005F62EC"/>
    <w:rsid w:val="005F6F8E"/>
    <w:rsid w:val="00637756"/>
    <w:rsid w:val="00682BBC"/>
    <w:rsid w:val="006944A7"/>
    <w:rsid w:val="006A7272"/>
    <w:rsid w:val="006E0D6B"/>
    <w:rsid w:val="006F0059"/>
    <w:rsid w:val="006F469B"/>
    <w:rsid w:val="006F4E2F"/>
    <w:rsid w:val="00726CFA"/>
    <w:rsid w:val="00784BC8"/>
    <w:rsid w:val="007C7DE0"/>
    <w:rsid w:val="007D4A2B"/>
    <w:rsid w:val="007E28D7"/>
    <w:rsid w:val="007F72A2"/>
    <w:rsid w:val="00803AEF"/>
    <w:rsid w:val="00825E19"/>
    <w:rsid w:val="00855E47"/>
    <w:rsid w:val="00872558"/>
    <w:rsid w:val="00877ED8"/>
    <w:rsid w:val="008840B5"/>
    <w:rsid w:val="008862E3"/>
    <w:rsid w:val="00896676"/>
    <w:rsid w:val="008A085B"/>
    <w:rsid w:val="008C1186"/>
    <w:rsid w:val="008D509B"/>
    <w:rsid w:val="008E18CF"/>
    <w:rsid w:val="008F2A08"/>
    <w:rsid w:val="008F36B0"/>
    <w:rsid w:val="00901EBA"/>
    <w:rsid w:val="00931126"/>
    <w:rsid w:val="00931920"/>
    <w:rsid w:val="00951CC3"/>
    <w:rsid w:val="00951CC6"/>
    <w:rsid w:val="00972E62"/>
    <w:rsid w:val="00987D93"/>
    <w:rsid w:val="00995D3C"/>
    <w:rsid w:val="009A47A8"/>
    <w:rsid w:val="009B39F9"/>
    <w:rsid w:val="009B7BEF"/>
    <w:rsid w:val="009D2AAF"/>
    <w:rsid w:val="009F4E1C"/>
    <w:rsid w:val="009F593A"/>
    <w:rsid w:val="00A424EA"/>
    <w:rsid w:val="00A63EE7"/>
    <w:rsid w:val="00A87C8F"/>
    <w:rsid w:val="00AB71F6"/>
    <w:rsid w:val="00AC1A56"/>
    <w:rsid w:val="00AC4365"/>
    <w:rsid w:val="00AC4977"/>
    <w:rsid w:val="00B1564A"/>
    <w:rsid w:val="00B17436"/>
    <w:rsid w:val="00B425D1"/>
    <w:rsid w:val="00B631D3"/>
    <w:rsid w:val="00B638A2"/>
    <w:rsid w:val="00BB6CAB"/>
    <w:rsid w:val="00BD031C"/>
    <w:rsid w:val="00BE2899"/>
    <w:rsid w:val="00BF76BB"/>
    <w:rsid w:val="00C13FFF"/>
    <w:rsid w:val="00C16604"/>
    <w:rsid w:val="00C606FE"/>
    <w:rsid w:val="00CE07F3"/>
    <w:rsid w:val="00CE5D4E"/>
    <w:rsid w:val="00D06F0F"/>
    <w:rsid w:val="00D11E0B"/>
    <w:rsid w:val="00D41ED8"/>
    <w:rsid w:val="00D66E4F"/>
    <w:rsid w:val="00DE0DC9"/>
    <w:rsid w:val="00DF6BAF"/>
    <w:rsid w:val="00E065AD"/>
    <w:rsid w:val="00E121B1"/>
    <w:rsid w:val="00E2326D"/>
    <w:rsid w:val="00E31A22"/>
    <w:rsid w:val="00E442BD"/>
    <w:rsid w:val="00E52AD8"/>
    <w:rsid w:val="00E65A3D"/>
    <w:rsid w:val="00EC7397"/>
    <w:rsid w:val="00F1616D"/>
    <w:rsid w:val="00F25281"/>
    <w:rsid w:val="00F42982"/>
    <w:rsid w:val="00F5487F"/>
    <w:rsid w:val="00F71F7D"/>
    <w:rsid w:val="00F73A22"/>
    <w:rsid w:val="00FA6336"/>
    <w:rsid w:val="00FB525B"/>
    <w:rsid w:val="00FD58DE"/>
    <w:rsid w:val="00FD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D042F"/>
  <w15:docId w15:val="{F597451B-7320-420D-BF11-26E417A9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sid w:val="006F4E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8966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link w:val="20"/>
    <w:uiPriority w:val="99"/>
    <w:qFormat/>
    <w:rsid w:val="000B691B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olor w:val="333366"/>
      <w:sz w:val="11"/>
      <w:szCs w:val="1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667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0B691B"/>
    <w:rPr>
      <w:rFonts w:ascii="Tahoma" w:hAnsi="Tahoma" w:cs="Tahoma"/>
      <w:b/>
      <w:bCs/>
      <w:color w:val="333366"/>
      <w:sz w:val="11"/>
      <w:szCs w:val="11"/>
      <w:lang w:eastAsia="ru-RU"/>
    </w:rPr>
  </w:style>
  <w:style w:type="table" w:styleId="a4">
    <w:name w:val="Table Grid"/>
    <w:basedOn w:val="a2"/>
    <w:uiPriority w:val="99"/>
    <w:rsid w:val="00CE0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rsid w:val="000B69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66"/>
      <w:sz w:val="24"/>
      <w:szCs w:val="24"/>
      <w:lang w:eastAsia="ru-RU"/>
    </w:rPr>
  </w:style>
  <w:style w:type="character" w:styleId="a6">
    <w:name w:val="Hyperlink"/>
    <w:basedOn w:val="a1"/>
    <w:uiPriority w:val="99"/>
    <w:rsid w:val="00530BFE"/>
    <w:rPr>
      <w:rFonts w:cs="Times New Roman"/>
      <w:color w:val="0000FF"/>
      <w:u w:val="single"/>
    </w:rPr>
  </w:style>
  <w:style w:type="paragraph" w:customStyle="1" w:styleId="about">
    <w:name w:val="about"/>
    <w:basedOn w:val="a0"/>
    <w:uiPriority w:val="99"/>
    <w:rsid w:val="00477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1"/>
    <w:uiPriority w:val="99"/>
    <w:qFormat/>
    <w:rsid w:val="0047799D"/>
    <w:rPr>
      <w:rFonts w:cs="Times New Roman"/>
    </w:rPr>
  </w:style>
  <w:style w:type="character" w:styleId="a8">
    <w:name w:val="Strong"/>
    <w:basedOn w:val="a1"/>
    <w:uiPriority w:val="99"/>
    <w:qFormat/>
    <w:rsid w:val="00896676"/>
    <w:rPr>
      <w:rFonts w:cs="Times New Roman"/>
      <w:b/>
      <w:bCs/>
    </w:rPr>
  </w:style>
  <w:style w:type="paragraph" w:styleId="a9">
    <w:name w:val="header"/>
    <w:basedOn w:val="a0"/>
    <w:link w:val="aa"/>
    <w:uiPriority w:val="99"/>
    <w:semiHidden/>
    <w:rsid w:val="005F6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locked/>
    <w:rsid w:val="005F62EC"/>
    <w:rPr>
      <w:rFonts w:cs="Times New Roman"/>
    </w:rPr>
  </w:style>
  <w:style w:type="paragraph" w:styleId="ab">
    <w:name w:val="footer"/>
    <w:basedOn w:val="a0"/>
    <w:link w:val="ac"/>
    <w:uiPriority w:val="99"/>
    <w:rsid w:val="005F6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locked/>
    <w:rsid w:val="005F62EC"/>
    <w:rPr>
      <w:rFonts w:cs="Times New Roman"/>
    </w:rPr>
  </w:style>
  <w:style w:type="paragraph" w:styleId="ad">
    <w:name w:val="Balloon Text"/>
    <w:basedOn w:val="a0"/>
    <w:link w:val="ae"/>
    <w:uiPriority w:val="99"/>
    <w:semiHidden/>
    <w:rsid w:val="0007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073C6E"/>
    <w:rPr>
      <w:rFonts w:ascii="Tahoma" w:hAnsi="Tahoma" w:cs="Tahoma"/>
      <w:sz w:val="16"/>
      <w:szCs w:val="16"/>
    </w:rPr>
  </w:style>
  <w:style w:type="paragraph" w:customStyle="1" w:styleId="11">
    <w:name w:val="Знак1"/>
    <w:basedOn w:val="a0"/>
    <w:uiPriority w:val="99"/>
    <w:rsid w:val="00073C6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Прижатый влево"/>
    <w:basedOn w:val="a0"/>
    <w:next w:val="a0"/>
    <w:uiPriority w:val="99"/>
    <w:rsid w:val="00073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basedOn w:val="a1"/>
    <w:uiPriority w:val="99"/>
    <w:rsid w:val="00073C6E"/>
    <w:rPr>
      <w:rFonts w:cs="Times New Roman"/>
      <w:color w:val="008000"/>
    </w:rPr>
  </w:style>
  <w:style w:type="paragraph" w:customStyle="1" w:styleId="af1">
    <w:name w:val="список с точками"/>
    <w:basedOn w:val="a0"/>
    <w:uiPriority w:val="99"/>
    <w:rsid w:val="00362374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1"/>
    <w:uiPriority w:val="99"/>
    <w:rsid w:val="00951CC6"/>
    <w:rPr>
      <w:rFonts w:ascii="Times New Roman" w:hAnsi="Times New Roman" w:cs="Times New Roman"/>
      <w:i/>
      <w:iCs/>
      <w:sz w:val="16"/>
      <w:szCs w:val="16"/>
    </w:rPr>
  </w:style>
  <w:style w:type="paragraph" w:customStyle="1" w:styleId="12">
    <w:name w:val="Абзац списка1"/>
    <w:basedOn w:val="a0"/>
    <w:uiPriority w:val="99"/>
    <w:rsid w:val="00951CC6"/>
    <w:pPr>
      <w:ind w:left="720"/>
      <w:contextualSpacing/>
    </w:pPr>
    <w:rPr>
      <w:rFonts w:eastAsia="Times New Roman"/>
      <w:lang w:eastAsia="ru-RU"/>
    </w:rPr>
  </w:style>
  <w:style w:type="paragraph" w:styleId="a">
    <w:name w:val="Body Text Indent"/>
    <w:aliases w:val="текст,Основной текст 1"/>
    <w:basedOn w:val="a0"/>
    <w:link w:val="af2"/>
    <w:uiPriority w:val="99"/>
    <w:rsid w:val="007C7DE0"/>
    <w:pPr>
      <w:numPr>
        <w:numId w:val="5"/>
      </w:numPr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"/>
    <w:basedOn w:val="a1"/>
    <w:link w:val="a"/>
    <w:uiPriority w:val="99"/>
    <w:rsid w:val="007C7DE0"/>
    <w:rPr>
      <w:rFonts w:ascii="TimesET" w:eastAsia="Times New Roman" w:hAnsi="TimesET"/>
      <w:sz w:val="28"/>
      <w:szCs w:val="20"/>
    </w:rPr>
  </w:style>
  <w:style w:type="paragraph" w:customStyle="1" w:styleId="13">
    <w:name w:val="Знак1"/>
    <w:basedOn w:val="a0"/>
    <w:rsid w:val="007E28D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List Paragraph"/>
    <w:basedOn w:val="a0"/>
    <w:uiPriority w:val="34"/>
    <w:qFormat/>
    <w:rsid w:val="0010004C"/>
    <w:pPr>
      <w:ind w:left="720"/>
      <w:contextualSpacing/>
    </w:pPr>
  </w:style>
  <w:style w:type="paragraph" w:customStyle="1" w:styleId="14">
    <w:name w:val="Знак1"/>
    <w:basedOn w:val="a0"/>
    <w:rsid w:val="0010004C"/>
    <w:pPr>
      <w:tabs>
        <w:tab w:val="left" w:pos="643"/>
      </w:tabs>
      <w:suppressAutoHyphens/>
      <w:spacing w:after="160" w:line="240" w:lineRule="exact"/>
    </w:pPr>
    <w:rPr>
      <w:rFonts w:ascii="Verdana" w:eastAsia="DejaVu Sans" w:hAnsi="Verdana" w:cs="Verdana"/>
      <w:kern w:val="1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65">
          <w:marLeft w:val="203"/>
          <w:marRight w:val="101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8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8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81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8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56">
          <w:marLeft w:val="203"/>
          <w:marRight w:val="101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54">
      <w:marLeft w:val="0"/>
      <w:marRight w:val="0"/>
      <w:marTop w:val="0"/>
      <w:marBottom w:val="0"/>
      <w:divBdr>
        <w:top w:val="inset" w:sz="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46">
          <w:marLeft w:val="203"/>
          <w:marRight w:val="101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3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59">
              <w:marLeft w:val="101"/>
              <w:marRight w:val="101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8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50">
          <w:marLeft w:val="203"/>
          <w:marRight w:val="101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8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88749">
                                  <w:marLeft w:val="2924"/>
                                  <w:marRight w:val="190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8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38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38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8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8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38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5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643</Words>
  <Characters>3669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ПРАВОСЛАВНЫЙ СВЯТО-ТИХОНОВСКИЙ ГУМАНИТАРНЫЙ УНИВЕРСИТЕТ</vt:lpstr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ПРАВОСЛАВНЫЙ СВЯТО-ТИХОНОВСКИЙ ГУМАНИТАРНЫЙ УНИВЕРСИТЕТ</dc:title>
  <dc:subject/>
  <dc:creator>1</dc:creator>
  <cp:keywords/>
  <dc:description/>
  <cp:lastModifiedBy>yachmenik94@mail.ru</cp:lastModifiedBy>
  <cp:revision>8</cp:revision>
  <cp:lastPrinted>2012-05-25T20:37:00Z</cp:lastPrinted>
  <dcterms:created xsi:type="dcterms:W3CDTF">2014-03-09T16:52:00Z</dcterms:created>
  <dcterms:modified xsi:type="dcterms:W3CDTF">2017-09-13T12:28:00Z</dcterms:modified>
</cp:coreProperties>
</file>