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DD" w:rsidRPr="008043FC" w:rsidRDefault="008C46DD" w:rsidP="008043FC">
      <w:pPr>
        <w:spacing w:after="120" w:line="276" w:lineRule="auto"/>
        <w:jc w:val="center"/>
      </w:pPr>
      <w:r w:rsidRPr="008043FC">
        <w:t>ДУХОВНАЯ ОБРАЗОВАТЕЛЬНАЯ РЕЛИГИОЗНАЯ ОРГАНИЗАЦИЯ ВЫСШЕГО ОБРАЗОВАНИЯ РУССКОЙ ПРАВОСЛАВНОЙ ЦЕРКВИ</w:t>
      </w: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ПРАВОСЛАВНЫЙ СВЯТО-ТИХОНОВСКИЙ БОГОСЛОВСКИЙ ИНСТИТУТ</w:t>
      </w:r>
    </w:p>
    <w:p w:rsidR="008C46DD" w:rsidRPr="008043FC" w:rsidRDefault="008C46DD" w:rsidP="008043FC">
      <w:pPr>
        <w:spacing w:after="120" w:line="276" w:lineRule="auto"/>
        <w:jc w:val="center"/>
        <w:rPr>
          <w:b/>
          <w:i/>
        </w:rPr>
      </w:pPr>
      <w:r w:rsidRPr="008043FC">
        <w:t>КАФЕДРА ПАСТЫРСКОГО И НРАВСТВЕННОГО БОГОСЛОВИЯ</w:t>
      </w:r>
    </w:p>
    <w:p w:rsidR="008C46DD" w:rsidRPr="008043FC" w:rsidRDefault="008C46DD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center"/>
      </w:pPr>
    </w:p>
    <w:p w:rsidR="008C46DD" w:rsidRPr="008043FC" w:rsidRDefault="008C46DD" w:rsidP="008043FC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C46DD" w:rsidRPr="008043FC" w:rsidTr="004438CF">
        <w:tc>
          <w:tcPr>
            <w:tcW w:w="4785" w:type="dxa"/>
          </w:tcPr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43F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43F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43FC">
              <w:rPr>
                <w:i/>
              </w:rPr>
              <w:t xml:space="preserve"> ПСТБИ</w:t>
            </w:r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43FC">
              <w:rPr>
                <w:i/>
              </w:rPr>
              <w:t xml:space="preserve">_____________ / </w:t>
            </w:r>
            <w:proofErr w:type="spellStart"/>
            <w:r w:rsidRPr="008043FC">
              <w:rPr>
                <w:i/>
              </w:rPr>
              <w:t>прот</w:t>
            </w:r>
            <w:proofErr w:type="spellEnd"/>
            <w:r w:rsidRPr="008043F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43F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C46DD" w:rsidRPr="008043FC" w:rsidRDefault="008C46DD" w:rsidP="008043FC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8C46DD" w:rsidRPr="008043FC" w:rsidRDefault="008C46DD" w:rsidP="008043FC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8C46DD" w:rsidRDefault="008C46DD" w:rsidP="008043FC">
      <w:pPr>
        <w:spacing w:after="120" w:line="276" w:lineRule="auto"/>
        <w:ind w:left="567" w:hanging="567"/>
        <w:jc w:val="both"/>
      </w:pPr>
    </w:p>
    <w:p w:rsidR="008043FC" w:rsidRPr="008043FC" w:rsidRDefault="008043FC" w:rsidP="008043FC">
      <w:pPr>
        <w:spacing w:after="120" w:line="276" w:lineRule="auto"/>
        <w:ind w:left="567" w:hanging="567"/>
        <w:jc w:val="both"/>
      </w:pPr>
    </w:p>
    <w:p w:rsidR="008C46DD" w:rsidRPr="008043FC" w:rsidRDefault="008C46DD" w:rsidP="008043FC">
      <w:pPr>
        <w:spacing w:after="120" w:line="276" w:lineRule="auto"/>
        <w:ind w:left="567" w:hanging="567"/>
        <w:jc w:val="both"/>
      </w:pP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РАБОЧАЯ ПРОГРАММА ДИСЦИПЛИНЫ</w:t>
      </w:r>
    </w:p>
    <w:p w:rsidR="008C46DD" w:rsidRPr="008043FC" w:rsidRDefault="008C46DD" w:rsidP="008043FC">
      <w:pPr>
        <w:spacing w:after="120" w:line="276" w:lineRule="auto"/>
        <w:jc w:val="center"/>
        <w:rPr>
          <w:b/>
          <w:i/>
          <w:spacing w:val="-2"/>
        </w:rPr>
      </w:pPr>
      <w:r w:rsidRPr="008043FC">
        <w:rPr>
          <w:b/>
        </w:rPr>
        <w:t>ДОГМАТИЧЕСКОЕ БОГОСЛОВИЕ</w:t>
      </w:r>
    </w:p>
    <w:p w:rsidR="008C46DD" w:rsidRDefault="008C46DD" w:rsidP="008043FC">
      <w:pPr>
        <w:spacing w:after="120" w:line="276" w:lineRule="auto"/>
        <w:jc w:val="center"/>
        <w:rPr>
          <w:b/>
          <w:i/>
          <w:spacing w:val="-2"/>
        </w:rPr>
      </w:pPr>
    </w:p>
    <w:p w:rsidR="008043FC" w:rsidRPr="008043FC" w:rsidRDefault="008043FC" w:rsidP="008043FC">
      <w:pPr>
        <w:spacing w:after="120" w:line="276" w:lineRule="auto"/>
        <w:jc w:val="center"/>
        <w:rPr>
          <w:b/>
          <w:i/>
          <w:spacing w:val="-2"/>
        </w:rPr>
      </w:pP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>Основная образовательная программа:</w:t>
      </w:r>
      <w:r w:rsidRPr="008043FC">
        <w:rPr>
          <w:b/>
        </w:rPr>
        <w:t xml:space="preserve"> </w:t>
      </w:r>
      <w:r w:rsidR="00922A7E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8C46DD" w:rsidRPr="008043FC" w:rsidRDefault="008C46DD" w:rsidP="008043FC">
      <w:pPr>
        <w:spacing w:after="120" w:line="276" w:lineRule="auto"/>
        <w:jc w:val="center"/>
        <w:rPr>
          <w:color w:val="244061"/>
        </w:rPr>
      </w:pPr>
      <w:r w:rsidRPr="008043FC">
        <w:t>Квалификация выпускника</w:t>
      </w:r>
      <w:r w:rsidRPr="008043FC">
        <w:rPr>
          <w:i/>
        </w:rPr>
        <w:t xml:space="preserve">: </w:t>
      </w:r>
      <w:r w:rsidRPr="008043FC">
        <w:rPr>
          <w:b/>
          <w:i/>
        </w:rPr>
        <w:t>бакалавр</w:t>
      </w:r>
      <w:r w:rsidR="00922A7E">
        <w:rPr>
          <w:b/>
          <w:i/>
        </w:rPr>
        <w:t xml:space="preserve"> богословия</w:t>
      </w:r>
    </w:p>
    <w:p w:rsidR="008C46DD" w:rsidRPr="008043FC" w:rsidRDefault="008C46DD" w:rsidP="008043FC">
      <w:pPr>
        <w:spacing w:after="120" w:line="276" w:lineRule="auto"/>
        <w:jc w:val="center"/>
      </w:pPr>
      <w:r w:rsidRPr="008043FC">
        <w:t xml:space="preserve">Форма обучения: </w:t>
      </w:r>
      <w:r w:rsidRPr="008043FC">
        <w:rPr>
          <w:b/>
          <w:i/>
        </w:rPr>
        <w:t>очная</w:t>
      </w:r>
      <w:r w:rsidR="00FB21D3">
        <w:rPr>
          <w:b/>
          <w:i/>
        </w:rPr>
        <w:t>, очно-заочная</w:t>
      </w:r>
    </w:p>
    <w:p w:rsidR="008C46DD" w:rsidRPr="008043FC" w:rsidRDefault="008C46DD" w:rsidP="008043FC">
      <w:pPr>
        <w:spacing w:after="120" w:line="276" w:lineRule="auto"/>
        <w:jc w:val="both"/>
      </w:pPr>
    </w:p>
    <w:p w:rsidR="008C46DD" w:rsidRDefault="008C46DD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Default="008043FC" w:rsidP="008043FC">
      <w:pPr>
        <w:spacing w:after="120" w:line="276" w:lineRule="auto"/>
        <w:jc w:val="both"/>
      </w:pPr>
    </w:p>
    <w:p w:rsidR="008043FC" w:rsidRPr="008043FC" w:rsidRDefault="008043FC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both"/>
      </w:pPr>
    </w:p>
    <w:p w:rsidR="008C46DD" w:rsidRPr="008043FC" w:rsidRDefault="008C46DD" w:rsidP="008043FC">
      <w:pPr>
        <w:spacing w:after="120" w:line="276" w:lineRule="auto"/>
        <w:jc w:val="both"/>
      </w:pPr>
    </w:p>
    <w:p w:rsidR="006E0CBF" w:rsidRPr="008043FC" w:rsidRDefault="008C46DD" w:rsidP="008043FC">
      <w:pPr>
        <w:widowControl w:val="0"/>
        <w:spacing w:after="120" w:line="276" w:lineRule="auto"/>
        <w:jc w:val="center"/>
      </w:pPr>
      <w:r w:rsidRPr="008043FC">
        <w:t>Москва, 201</w:t>
      </w:r>
      <w:r w:rsidR="00061889">
        <w:t>8</w:t>
      </w:r>
      <w:r w:rsidRPr="008043FC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Content>
        <w:p w:rsidR="002527DE" w:rsidRPr="008043FC" w:rsidRDefault="002527DE" w:rsidP="008043FC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043F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76CB3" w:rsidRPr="008043FC" w:rsidRDefault="003E77E2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8043FC">
            <w:fldChar w:fldCharType="begin"/>
          </w:r>
          <w:r w:rsidR="002527DE" w:rsidRPr="008043FC">
            <w:instrText xml:space="preserve"> TOC \o "1-3" \h \z \u </w:instrText>
          </w:r>
          <w:r w:rsidRPr="008043FC">
            <w:fldChar w:fldCharType="separate"/>
          </w:r>
          <w:hyperlink w:anchor="_Toc486607704" w:history="1">
            <w:r w:rsidR="00576CB3" w:rsidRPr="008043FC">
              <w:rPr>
                <w:rStyle w:val="a7"/>
                <w:noProof/>
              </w:rPr>
              <w:t>Цель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5" w:history="1">
            <w:r w:rsidR="00576CB3" w:rsidRPr="008043FC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6" w:history="1">
            <w:r w:rsidR="00576CB3" w:rsidRPr="008043FC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7" w:history="1">
            <w:r w:rsidR="00576CB3" w:rsidRPr="008043FC">
              <w:rPr>
                <w:rStyle w:val="a7"/>
                <w:noProof/>
              </w:rPr>
              <w:t>Компетенция, формируемая дисциплиной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_Toc486607707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8" w:history="1">
            <w:r w:rsidR="00576CB3" w:rsidRPr="008043FC">
              <w:rPr>
                <w:rStyle w:val="a7"/>
                <w:noProof/>
              </w:rPr>
              <w:t>Этапы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_Toc486607708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9" w:history="1">
            <w:r w:rsidR="00576CB3" w:rsidRPr="008043FC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_Toc486607709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0" w:history="1">
            <w:r w:rsidR="00576CB3" w:rsidRPr="008043FC">
              <w:rPr>
                <w:rStyle w:val="a7"/>
                <w:noProof/>
              </w:rPr>
              <w:t>Объем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_Toc486607710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7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1" w:history="1">
            <w:r w:rsidR="00576CB3" w:rsidRPr="008043FC">
              <w:rPr>
                <w:rStyle w:val="a7"/>
                <w:noProof/>
              </w:rPr>
              <w:t>Разделы дисциплины и трудоемкость по видам учебных занятий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_Toc486607711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7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2" w:history="1">
            <w:r w:rsidR="00576CB3" w:rsidRPr="008043FC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_Toc486607712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8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3" w:history="1">
            <w:r w:rsidR="00576CB3" w:rsidRPr="008043FC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576CB3" w:rsidRPr="008043FC">
              <w:rPr>
                <w:rStyle w:val="a7"/>
                <w:i/>
                <w:noProof/>
              </w:rPr>
              <w:t xml:space="preserve"> </w:t>
            </w:r>
            <w:r w:rsidR="00576CB3" w:rsidRPr="008043FC">
              <w:rPr>
                <w:rStyle w:val="a7"/>
                <w:noProof/>
              </w:rPr>
              <w:t>по дисциплине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_Toc486607713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19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4" w:history="1">
            <w:r w:rsidR="00576CB3" w:rsidRPr="008043FC">
              <w:rPr>
                <w:rStyle w:val="a7"/>
                <w:noProof/>
              </w:rPr>
              <w:t>Фонд оценочных средств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5" w:history="1">
            <w:r w:rsidR="00576CB3" w:rsidRPr="008043FC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6" w:history="1">
            <w:r w:rsidR="00576CB3" w:rsidRPr="008043FC">
              <w:rPr>
                <w:rStyle w:val="a7"/>
                <w:noProof/>
              </w:rPr>
              <w:t>Вопросы для семестровой аттестации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20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7" w:history="1">
            <w:r w:rsidR="00576CB3" w:rsidRPr="008043FC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_Toc486607717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8" w:history="1">
            <w:r w:rsidR="00576CB3" w:rsidRPr="008043FC">
              <w:rPr>
                <w:rStyle w:val="a7"/>
                <w:noProof/>
              </w:rPr>
              <w:t>Критерии оценивания устных опро</w:t>
            </w:r>
            <w:bookmarkStart w:id="72" w:name="_GoBack"/>
            <w:bookmarkEnd w:id="72"/>
            <w:r w:rsidR="00576CB3" w:rsidRPr="008043FC">
              <w:rPr>
                <w:rStyle w:val="a7"/>
                <w:noProof/>
              </w:rPr>
              <w:t>сов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_Toc486607718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23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9" w:history="1">
            <w:r w:rsidR="00576CB3" w:rsidRPr="008043FC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_Toc486607719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0" w:history="1">
            <w:r w:rsidR="00576CB3" w:rsidRPr="008043FC">
              <w:rPr>
                <w:rStyle w:val="a7"/>
                <w:noProof/>
              </w:rPr>
              <w:t>Средства оценивания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_Toc486607720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24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1" w:history="1">
            <w:r w:rsidR="00576CB3" w:rsidRPr="008043FC">
              <w:rPr>
                <w:rStyle w:val="a7"/>
                <w:noProof/>
                <w:lang w:eastAsia="ar-SA"/>
              </w:rPr>
              <w:t>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_Toc486607721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2" w:history="1">
            <w:r w:rsidR="00576CB3" w:rsidRPr="008043FC">
              <w:rPr>
                <w:rStyle w:val="a7"/>
                <w:noProof/>
              </w:rPr>
              <w:t>а) Основная 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_Toc486607722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3" w:history="1">
            <w:r w:rsidR="00576CB3" w:rsidRPr="008043FC">
              <w:rPr>
                <w:rStyle w:val="a7"/>
                <w:noProof/>
              </w:rPr>
              <w:t>б) Дополнительная литература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_Toc486607723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25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4" w:history="1">
            <w:r w:rsidR="00576CB3" w:rsidRPr="008043FC">
              <w:rPr>
                <w:rStyle w:val="a7"/>
                <w:noProof/>
              </w:rPr>
              <w:t>Интернет-ресурсы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_Toc486607724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31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5" w:history="1">
            <w:r w:rsidR="00576CB3" w:rsidRPr="008043FC">
              <w:rPr>
                <w:rStyle w:val="a7"/>
                <w:noProof/>
              </w:rPr>
              <w:t>Методические указания для освоения дисциплины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_Toc486607725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31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576CB3" w:rsidRPr="008043FC" w:rsidRDefault="005B475C" w:rsidP="008043FC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6" w:history="1">
            <w:r w:rsidR="00576CB3" w:rsidRPr="008043FC">
              <w:rPr>
                <w:rStyle w:val="a7"/>
                <w:noProof/>
              </w:rPr>
              <w:t>Материально-техническое обеспечение дисциплины.</w:t>
            </w:r>
            <w:r w:rsidR="00576CB3" w:rsidRPr="008043FC">
              <w:rPr>
                <w:noProof/>
                <w:webHidden/>
              </w:rPr>
              <w:tab/>
            </w:r>
            <w:r w:rsidR="00576CB3" w:rsidRPr="008043FC">
              <w:rPr>
                <w:noProof/>
                <w:webHidden/>
              </w:rPr>
              <w:fldChar w:fldCharType="begin"/>
            </w:r>
            <w:r w:rsidR="00576CB3" w:rsidRPr="008043FC">
              <w:rPr>
                <w:noProof/>
                <w:webHidden/>
              </w:rPr>
              <w:instrText xml:space="preserve"> PAGEREF _Toc486607726 \h </w:instrText>
            </w:r>
            <w:r w:rsidR="00576CB3" w:rsidRPr="008043FC">
              <w:rPr>
                <w:noProof/>
                <w:webHidden/>
              </w:rPr>
            </w:r>
            <w:r w:rsidR="00576CB3" w:rsidRPr="008043FC">
              <w:rPr>
                <w:noProof/>
                <w:webHidden/>
              </w:rPr>
              <w:fldChar w:fldCharType="separate"/>
            </w:r>
            <w:r w:rsidR="00191670">
              <w:rPr>
                <w:noProof/>
                <w:webHidden/>
              </w:rPr>
              <w:t>32</w:t>
            </w:r>
            <w:r w:rsidR="00576CB3" w:rsidRPr="008043FC">
              <w:rPr>
                <w:noProof/>
                <w:webHidden/>
              </w:rPr>
              <w:fldChar w:fldCharType="end"/>
            </w:r>
          </w:hyperlink>
        </w:p>
        <w:p w:rsidR="002527DE" w:rsidRPr="008043FC" w:rsidRDefault="003E77E2" w:rsidP="008043FC">
          <w:pPr>
            <w:spacing w:after="120" w:line="276" w:lineRule="auto"/>
          </w:pPr>
          <w:r w:rsidRPr="008043FC">
            <w:rPr>
              <w:b/>
              <w:bCs/>
            </w:rPr>
            <w:fldChar w:fldCharType="end"/>
          </w:r>
        </w:p>
      </w:sdtContent>
    </w:sdt>
    <w:p w:rsidR="006E0CBF" w:rsidRPr="008043FC" w:rsidRDefault="006E0CBF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576CB3" w:rsidRPr="008043FC" w:rsidRDefault="00576CB3" w:rsidP="008043FC">
      <w:pPr>
        <w:widowControl w:val="0"/>
        <w:spacing w:after="120" w:line="276" w:lineRule="auto"/>
        <w:jc w:val="both"/>
      </w:pPr>
    </w:p>
    <w:p w:rsidR="002527DE" w:rsidRPr="008043FC" w:rsidRDefault="002527DE" w:rsidP="008043FC">
      <w:pPr>
        <w:pStyle w:val="10"/>
        <w:spacing w:before="0" w:after="120"/>
      </w:pPr>
    </w:p>
    <w:p w:rsidR="004438CF" w:rsidRPr="008043FC" w:rsidRDefault="004438CF" w:rsidP="008043FC">
      <w:pPr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73" w:name="_Toc486607704"/>
      <w:r w:rsidRPr="008043FC">
        <w:lastRenderedPageBreak/>
        <w:t>Цель освоения дисциплины</w:t>
      </w:r>
      <w:bookmarkEnd w:id="73"/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Целью изучения </w:t>
      </w:r>
      <w:r w:rsidRPr="008043FC">
        <w:rPr>
          <w:spacing w:val="-3"/>
        </w:rPr>
        <w:t>дисциплин</w:t>
      </w:r>
      <w:r w:rsidRPr="008043FC">
        <w:t xml:space="preserve">ы «Догматическое богословие» является систематически упорядоченное усвоение слушателями основных положений православного догматического богословия, способствующее квалифицированному применению полученных знаний по профилю «систематическая теология» для продолжения научной специализации в области теологии, решения практических задач, имеющих теологическую проблематику, и экспертной деятельности. </w:t>
      </w:r>
    </w:p>
    <w:p w:rsidR="006E0CBF" w:rsidRPr="008043FC" w:rsidRDefault="006E0CBF" w:rsidP="008043FC">
      <w:pPr>
        <w:spacing w:after="120" w:line="276" w:lineRule="auto"/>
        <w:ind w:left="426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74" w:name="_Toc467601846"/>
      <w:bookmarkStart w:id="75" w:name="_Toc467846615"/>
      <w:bookmarkStart w:id="76" w:name="_Toc486607705"/>
      <w:r w:rsidRPr="008043FC">
        <w:t>Место дисциплины в структуре образовательной программ</w:t>
      </w:r>
      <w:bookmarkEnd w:id="74"/>
      <w:bookmarkEnd w:id="75"/>
      <w:r w:rsidRPr="008043FC">
        <w:t>ы</w:t>
      </w:r>
      <w:bookmarkEnd w:id="76"/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</w:t>
      </w:r>
      <w:r w:rsidR="004B5896" w:rsidRPr="008043FC">
        <w:t xml:space="preserve">обязательная, </w:t>
      </w:r>
      <w:r w:rsidRPr="008043FC">
        <w:t xml:space="preserve">находится в </w:t>
      </w:r>
      <w:r w:rsidR="004B5896" w:rsidRPr="008043FC">
        <w:t>базовой</w:t>
      </w:r>
      <w:r w:rsidRPr="008043FC">
        <w:t xml:space="preserve"> части образовательной программы.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«Догматическое богословие» тесно связана с рядом дисциплин гуманитарного, социального и экономического, а также профессионального циклов ОП.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Рассматриваемые в курсе «Догматическое богословие» метафизические аспекты православного богословия имеют непосредственное отношение к вопросам, </w:t>
      </w:r>
      <w:proofErr w:type="spellStart"/>
      <w:r w:rsidRPr="008043FC">
        <w:t>изучающимся</w:t>
      </w:r>
      <w:proofErr w:type="spellEnd"/>
      <w:r w:rsidRPr="008043FC">
        <w:t xml:space="preserve"> в курсах «Философия», «История античной и средневековой философии», «История философии Нового и Новейшего времени», «Религиозная философия (История русской философии)», «Источники античной и средневековой философии», «Источники философии Нового и Новейшего времени».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Экзегетические аспекты православного вероучения соотносятся с проблематикой таких дисциплин ОП, как «Введение в Новый Завет (Четвероевангелие)», «Введение в Новый Завет (Апостол)», «Введение в Ветхий Завет», «Экзегеза Нового Завета: Четвероевангелие», «Экзегеза Нового Завета: Апостол», «Экзегеза Ветхого Завета».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Литургические аспекты православного вероучения связаны с вопросами, </w:t>
      </w:r>
      <w:proofErr w:type="spellStart"/>
      <w:r w:rsidRPr="008043FC">
        <w:t>рассматривающимися</w:t>
      </w:r>
      <w:proofErr w:type="spellEnd"/>
      <w:r w:rsidRPr="008043FC">
        <w:t xml:space="preserve"> в следующих дисциплинах ОП: «Литургическое богословие», «</w:t>
      </w:r>
      <w:proofErr w:type="spellStart"/>
      <w:r w:rsidRPr="008043FC">
        <w:t>Литургика</w:t>
      </w:r>
      <w:proofErr w:type="spellEnd"/>
      <w:r w:rsidRPr="008043FC">
        <w:t>», «Литургическое Предание».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Исторические аспекты православного вероучения имеют отношение к проблематике таких дисциплин ОП, как «История»,</w:t>
      </w:r>
      <w:r w:rsidRPr="008043FC">
        <w:rPr>
          <w:b/>
        </w:rPr>
        <w:t xml:space="preserve"> </w:t>
      </w:r>
      <w:r w:rsidRPr="008043FC">
        <w:t>«История религий»,</w:t>
      </w:r>
      <w:r w:rsidRPr="008043FC">
        <w:rPr>
          <w:b/>
        </w:rPr>
        <w:t xml:space="preserve"> </w:t>
      </w:r>
      <w:r w:rsidRPr="008043FC">
        <w:t>«История Отечества», «История богословского образования», «История теологии», «История древней христианской Церкви», «История Русской Православной Церкви», «История западных исповеданий в Новое время», «Новейшая история Русской Православной Церкви», «История Вселенского Православия в Новое время».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Историко-биографические сведения о выдающихся представителях православного богословия, внесших особый вклад в его становление и развитие, образуют пространство содержательных, методологических и учебно-методических взаимосвязей с курсами «Патрология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IV</w:t>
      </w:r>
      <w:r w:rsidRPr="008043FC">
        <w:t xml:space="preserve"> века», «Патрология </w:t>
      </w:r>
      <w:r w:rsidRPr="008043FC">
        <w:rPr>
          <w:lang w:val="en-US"/>
        </w:rPr>
        <w:t>V</w:t>
      </w:r>
      <w:r w:rsidRPr="008043FC">
        <w:t>-</w:t>
      </w:r>
      <w:r w:rsidRPr="008043FC">
        <w:rPr>
          <w:lang w:val="en-US"/>
        </w:rPr>
        <w:t>VIII</w:t>
      </w:r>
      <w:r w:rsidRPr="008043FC">
        <w:t xml:space="preserve"> века» и «Патрология </w:t>
      </w:r>
      <w:r w:rsidRPr="008043FC">
        <w:rPr>
          <w:lang w:val="en-US"/>
        </w:rPr>
        <w:t>IX</w:t>
      </w:r>
      <w:r w:rsidRPr="008043FC">
        <w:t>-</w:t>
      </w:r>
      <w:r w:rsidRPr="008043FC">
        <w:rPr>
          <w:lang w:val="en-US"/>
        </w:rPr>
        <w:t>XV</w:t>
      </w:r>
      <w:r w:rsidRPr="008043FC">
        <w:t xml:space="preserve"> века».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Богословские вопросы православного вероучения, решение которых отличается от решений, принятых в римско-католической и основных протестантских конфессиях, связаны с проблематикой курса «Сравнительное богословие».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Основные направления богословского обоснования христианской этико-</w:t>
      </w:r>
      <w:proofErr w:type="spellStart"/>
      <w:r w:rsidRPr="008043FC">
        <w:t>аксиологичекой</w:t>
      </w:r>
      <w:proofErr w:type="spellEnd"/>
      <w:r w:rsidRPr="008043FC">
        <w:t xml:space="preserve"> системы, а также содержания и основных форм христианского служения имеют самое </w:t>
      </w:r>
      <w:r w:rsidRPr="008043FC">
        <w:lastRenderedPageBreak/>
        <w:t>непосредственное отношение к проблематике курсов «Этика и аксиология в религии», «Практическая теология» и «Каноническое право».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Наконец, изучение </w:t>
      </w:r>
      <w:proofErr w:type="spellStart"/>
      <w:r w:rsidRPr="008043FC">
        <w:t>вероучительных</w:t>
      </w:r>
      <w:proofErr w:type="spellEnd"/>
      <w:r w:rsidRPr="008043FC">
        <w:t xml:space="preserve"> источников связано с привлечением знаний и навыков, полученных в ходе освоения курсов «Практический курс иностранного языка», «Фонетика современного иностранного языка», «Чтение профессионально-ориентированных текстов на современном иностранном языке», «Латинский язык», «Чтение текстов на латинском языке», «Богословский перевод», «Древнегреческий язык: вводный кур</w:t>
      </w:r>
      <w:r w:rsidR="008043FC">
        <w:t>с» и «Церковнославянский язык».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Владение материалом, изученным в рамках дисциплины «Догматическое богословие», необходимо для последующего освоения: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</w:rPr>
        <w:t xml:space="preserve"> </w:t>
      </w:r>
      <w:r w:rsidRPr="008043FC">
        <w:t>гуманитарного, социального и экономического цикла: «Богословский перевод» и «Методика преподавания теологии»;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  <w:i/>
        </w:rPr>
        <w:t xml:space="preserve"> </w:t>
      </w:r>
      <w:r w:rsidRPr="008043FC">
        <w:t xml:space="preserve">базовой (общепрофессиональной) части профессионального цикла: «Методика конфессионального научного исследования», «Междисциплинарные проблемы в теологии», «Литургическое богословие», «Этика и аксиология в религии», «Практическая теология»;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 вариативной (профильной) части профессионального цикла: «Сравнительное богословие», «История западных исповеданий в Новое время», «</w:t>
      </w:r>
      <w:proofErr w:type="spellStart"/>
      <w:r w:rsidRPr="008043FC">
        <w:t>Литургика</w:t>
      </w:r>
      <w:proofErr w:type="spellEnd"/>
      <w:r w:rsidRPr="008043FC">
        <w:t xml:space="preserve">», «Патрология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IV</w:t>
      </w:r>
      <w:r w:rsidRPr="008043FC">
        <w:t xml:space="preserve"> века», «Патрология </w:t>
      </w:r>
      <w:r w:rsidRPr="008043FC">
        <w:rPr>
          <w:lang w:val="en-US"/>
        </w:rPr>
        <w:t>V</w:t>
      </w:r>
      <w:r w:rsidRPr="008043FC">
        <w:t>-</w:t>
      </w:r>
      <w:r w:rsidRPr="008043FC">
        <w:rPr>
          <w:lang w:val="en-US"/>
        </w:rPr>
        <w:t>VIII</w:t>
      </w:r>
      <w:r w:rsidRPr="008043FC">
        <w:t xml:space="preserve"> века», «Патрология </w:t>
      </w:r>
      <w:r w:rsidRPr="008043FC">
        <w:rPr>
          <w:lang w:val="en-US"/>
        </w:rPr>
        <w:t>IX</w:t>
      </w:r>
      <w:r w:rsidRPr="008043FC">
        <w:t>-</w:t>
      </w:r>
      <w:r w:rsidRPr="008043FC">
        <w:rPr>
          <w:lang w:val="en-US"/>
        </w:rPr>
        <w:t>XV</w:t>
      </w:r>
      <w:r w:rsidRPr="008043FC">
        <w:t xml:space="preserve"> века»;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- дисциплин</w:t>
      </w:r>
      <w:r w:rsidRPr="008043FC">
        <w:rPr>
          <w:b/>
        </w:rPr>
        <w:t xml:space="preserve"> </w:t>
      </w:r>
      <w:r w:rsidRPr="008043FC">
        <w:t>по выбору студента: «Методика работы с источниками по библеистике», «Методика работы с источниками систематического богословия и патрологии», «Методика работы с источниками по истории Церкви и Канонического права», «Методика работы с источниками по истории Русской Православной Церкви», «Методика работы с источниками по практическому богословию», «Методика работы с источниками по философии», «Методика работы с источниками по философии религии и религиозным аспектам культуры»; «Дополнительные главы по библеистике», «Дополнительные главы систематического богословия и патрологии», «Дополнительные главы истории Церкви и Канонического права», «Дополнительные главы истории Русской Православной Церкви», «Дополнительные главы практического богословия», «Дополнительные главы философии», «Дополнительные главы философии религии и религиозных аспектов культуры», «Древнехристианская письменность: дополнительные главы»; «Современные проблемы библеистики», «Современные проблемы систематического богословия и патрологии», «Современные проблемы истории Церкви и Канонического права», «Современные проблемы истории Русской Православной Церкви», «Современные проблемы практического богословия», «Современные проблемы философии», «Современные проблемы философии религии и религиозных аспектов культуры», «Современные проблемы изучения древнехристианской письменности».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Освоение дисциплины «Догматическое богословие» необходимо также для прохождения педагогической, производственной, профильно-ориентированной и преддипломной практик. </w:t>
      </w:r>
    </w:p>
    <w:p w:rsidR="00AF4BA1" w:rsidRPr="008043FC" w:rsidRDefault="00AF4BA1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77" w:name="_Toc486607706"/>
      <w:r w:rsidRPr="008043FC">
        <w:t>Перечень планируемых результатов обучения по дисциплине</w:t>
      </w:r>
      <w:bookmarkEnd w:id="77"/>
    </w:p>
    <w:p w:rsidR="007674AF" w:rsidRPr="008043FC" w:rsidRDefault="007674AF" w:rsidP="008043FC">
      <w:pPr>
        <w:pStyle w:val="3"/>
        <w:spacing w:after="120" w:line="276" w:lineRule="auto"/>
      </w:pPr>
      <w:bookmarkStart w:id="78" w:name="_Toc486607707"/>
      <w:r w:rsidRPr="008043FC">
        <w:lastRenderedPageBreak/>
        <w:t>Компетенция, формируемая дисциплиной</w:t>
      </w:r>
      <w:bookmarkEnd w:id="78"/>
    </w:p>
    <w:p w:rsidR="007674AF" w:rsidRPr="008043FC" w:rsidRDefault="006E0CBF" w:rsidP="008043FC">
      <w:pPr>
        <w:spacing w:after="120" w:line="276" w:lineRule="auto"/>
        <w:jc w:val="both"/>
      </w:pPr>
      <w:r w:rsidRPr="008043FC">
        <w:t xml:space="preserve">Дисциплина призвана сформировать у обучающихся профессиональную компетенцию </w:t>
      </w:r>
      <w:r w:rsidR="00BA1012" w:rsidRPr="008043FC">
        <w:t>ПК-2: готовность применять основные принципы и методы научно-богословских исследований, учитывая единство теологического знания.</w:t>
      </w: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</w:p>
    <w:p w:rsidR="007674AF" w:rsidRPr="008043FC" w:rsidRDefault="007674AF" w:rsidP="008043FC">
      <w:pPr>
        <w:pStyle w:val="3"/>
        <w:spacing w:after="120" w:line="276" w:lineRule="auto"/>
      </w:pPr>
      <w:bookmarkStart w:id="85" w:name="_Toc486607708"/>
      <w:r w:rsidRPr="008043FC"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7674AF" w:rsidRPr="008043FC" w:rsidRDefault="007674AF" w:rsidP="008043FC">
      <w:pPr>
        <w:spacing w:after="120" w:line="276" w:lineRule="auto"/>
        <w:jc w:val="both"/>
      </w:pPr>
      <w:r w:rsidRPr="008043F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438CF" w:rsidRPr="008043FC">
        <w:t xml:space="preserve"> и практик</w:t>
      </w:r>
      <w:r w:rsidRPr="008043FC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438CF" w:rsidRPr="008043FC">
        <w:t xml:space="preserve">всех </w:t>
      </w:r>
      <w:r w:rsidRPr="008043FC">
        <w:t xml:space="preserve">дисциплин </w:t>
      </w:r>
      <w:r w:rsidR="004438CF" w:rsidRPr="008043FC">
        <w:t xml:space="preserve">и практик </w:t>
      </w:r>
      <w:r w:rsidRPr="008043FC">
        <w:t>образовательной программы</w:t>
      </w:r>
      <w:r w:rsidR="004438CF" w:rsidRPr="008043FC">
        <w:t>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 xml:space="preserve">На начальном этапе в течение семестра формируются </w:t>
      </w:r>
      <w:proofErr w:type="spellStart"/>
      <w:r w:rsidRPr="008043FC">
        <w:t>знаниевые</w:t>
      </w:r>
      <w:proofErr w:type="spellEnd"/>
      <w:r w:rsidRPr="008043F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674AF" w:rsidRPr="008043FC" w:rsidRDefault="007674AF" w:rsidP="008043FC">
      <w:pPr>
        <w:spacing w:after="120" w:line="276" w:lineRule="auto"/>
        <w:jc w:val="both"/>
      </w:pPr>
      <w:r w:rsidRPr="008043FC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8043FC" w:rsidRDefault="007674AF" w:rsidP="008043FC">
      <w:pPr>
        <w:pStyle w:val="3"/>
        <w:spacing w:after="120" w:line="276" w:lineRule="auto"/>
      </w:pPr>
      <w:bookmarkStart w:id="86" w:name="_Toc486607709"/>
      <w:r w:rsidRPr="008043FC">
        <w:t>Знания, умения и навыки, получаемые в результате освоения дисциплины</w:t>
      </w:r>
      <w:bookmarkEnd w:id="86"/>
    </w:p>
    <w:p w:rsidR="00E5132F" w:rsidRDefault="00E5132F" w:rsidP="00E5132F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E5132F" w:rsidRDefault="00E5132F" w:rsidP="00E5132F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828"/>
      </w:tblGrid>
      <w:tr w:rsidR="00844EC4" w:rsidRPr="008043FC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  <w:rPr>
                <w:b/>
                <w:bCs/>
              </w:rPr>
            </w:pPr>
            <w:r w:rsidRPr="008043FC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  <w:rPr>
                <w:b/>
                <w:bCs/>
              </w:rPr>
            </w:pPr>
            <w:r w:rsidRPr="008043FC">
              <w:rPr>
                <w:b/>
                <w:bCs/>
              </w:rPr>
              <w:t>Показатели оценивания</w:t>
            </w:r>
          </w:p>
        </w:tc>
      </w:tr>
      <w:tr w:rsidR="00844EC4" w:rsidRPr="008043FC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Начальный этап: освоение основных принципов методов научно-богословских исследований.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>Знание научной терминологии, в</w:t>
            </w:r>
            <w:r w:rsidRPr="008043FC">
              <w:t>ажнейших определений и формулировок в рамках изучаемой дисциплины;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>Знание б</w:t>
            </w:r>
            <w:r w:rsidRPr="008043FC">
              <w:t>азовых и системообразующих элементов православного вероучения и их оснований;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lastRenderedPageBreak/>
              <w:t>Знание главных доктринальных определений соборов Православной Церкви;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 Умение грамотно пользоваться принятой научной терминологией;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различать в каждом положении православного вероучения универсальную неизменную составляющую и вариативные элементы;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соотносить базовые знания по догматическому богословию с базовыми знаниями по всем предметам профиля.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Владение навыками ориентирования в богословской литературе по дисциплине, включая произведения богословов Русской Православной Церкви;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сбора и систематизации догматического материала, ориентированными на использование в научно-исследовательской и практической деятельности.</w:t>
            </w:r>
          </w:p>
        </w:tc>
      </w:tr>
      <w:tr w:rsidR="00844EC4" w:rsidRPr="008043FC" w:rsidTr="00844E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Основной этап: приобретение навыков применения принципов и методов богословской науки в конкретных исследованиях.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after="120" w:line="276" w:lineRule="auto"/>
            </w:pPr>
            <w:r w:rsidRPr="008043FC">
              <w:t>Знание наиболее важных фрагментов сакральных текстов, лежащих в основе православного вероучения;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принципиальных отличий православного учения о Боге и сотворенном мире от инославных учений;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вопросов вероучения, имевших особую историю осмысления и решения в Русской Православной Церкви;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содержания основных документов богословского содержания, принятых соборами Русской Православной Церкви;</w:t>
            </w:r>
          </w:p>
          <w:p w:rsidR="00844EC4" w:rsidRPr="008043FC" w:rsidRDefault="00844EC4" w:rsidP="008043FC">
            <w:pPr>
              <w:tabs>
                <w:tab w:val="left" w:pos="0"/>
              </w:tabs>
              <w:spacing w:after="120" w:line="276" w:lineRule="auto"/>
              <w:jc w:val="both"/>
            </w:pPr>
            <w:r w:rsidRPr="008043FC">
              <w:t>Знание наиболее важных догматических работ русских православных богословов.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использовать знания, полученные при изучении догматического богословия, в научно-исследовательской и практической деятельности;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обосновывать основные положения православного догматического богословия;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 xml:space="preserve">Умение отличать православные </w:t>
            </w:r>
            <w:proofErr w:type="spellStart"/>
            <w:r w:rsidRPr="008043FC">
              <w:t>вероучительные</w:t>
            </w:r>
            <w:proofErr w:type="spellEnd"/>
            <w:r w:rsidRPr="008043FC">
              <w:t xml:space="preserve"> положения от неправославных;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 xml:space="preserve">Умение соотносить усвоенные догматические учения с нормами традиционной морали и нравственности, а </w:t>
            </w:r>
            <w:r w:rsidRPr="008043FC">
              <w:lastRenderedPageBreak/>
              <w:t>также с социально-культурными ценностями и установками различных общественных групп;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Умение представить результаты своего научного исследования.</w:t>
            </w:r>
          </w:p>
        </w:tc>
      </w:tr>
      <w:tr w:rsidR="00844EC4" w:rsidRPr="008043FC" w:rsidTr="00844E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8043FC" w:rsidRDefault="00844EC4" w:rsidP="008043FC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работы с богословской литературой по дисциплине, включая произведения богословов Русской Православной Церкви;</w:t>
            </w:r>
          </w:p>
          <w:p w:rsidR="00844EC4" w:rsidRPr="008043FC" w:rsidRDefault="00844EC4" w:rsidP="008043FC">
            <w:pPr>
              <w:spacing w:after="120" w:line="276" w:lineRule="auto"/>
              <w:jc w:val="both"/>
            </w:pPr>
            <w:r w:rsidRPr="008043FC">
              <w:t>Владение навыками установления связей основных положений православного вероучения с христианскими сакральными текстами, церковно-правовыми источниками и прочими сочинениями христианских авторов;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8043FC">
              <w:t>Владение навыками анализа догматического материала, ориентированными на использование в научно-исследовательской и практической деятельности;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rPr>
                <w:lang w:eastAsia="ar-SA"/>
              </w:rPr>
              <w:t xml:space="preserve">Владение навыками </w:t>
            </w:r>
            <w:proofErr w:type="spellStart"/>
            <w:r w:rsidRPr="008043FC">
              <w:rPr>
                <w:lang w:eastAsia="ar-SA"/>
              </w:rPr>
              <w:t>богословски</w:t>
            </w:r>
            <w:proofErr w:type="spellEnd"/>
            <w:r w:rsidRPr="008043FC">
              <w:rPr>
                <w:lang w:eastAsia="ar-SA"/>
              </w:rPr>
              <w:t xml:space="preserve"> аргументированного ведения дискуссий по актуальным </w:t>
            </w:r>
            <w:r w:rsidRPr="008043FC">
              <w:t xml:space="preserve">научным и общекультурным гуманитарным проблемам, а также </w:t>
            </w:r>
            <w:r w:rsidRPr="008043FC">
              <w:rPr>
                <w:lang w:eastAsia="ar-SA"/>
              </w:rPr>
              <w:t xml:space="preserve">по актуальным вопросам </w:t>
            </w:r>
            <w:r w:rsidRPr="008043FC">
              <w:t>морали и нравственности;</w:t>
            </w:r>
          </w:p>
          <w:p w:rsidR="00844EC4" w:rsidRPr="008043FC" w:rsidRDefault="00844EC4" w:rsidP="008043FC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8043FC">
              <w:t>Владение навыками обработки и презентации результатов своего научного исследования.</w:t>
            </w:r>
          </w:p>
        </w:tc>
      </w:tr>
    </w:tbl>
    <w:p w:rsidR="00A81317" w:rsidRPr="008043FC" w:rsidRDefault="00A81317" w:rsidP="008043FC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87" w:name="_Toc467601849"/>
      <w:bookmarkStart w:id="88" w:name="_Toc467846617"/>
      <w:bookmarkStart w:id="89" w:name="_Toc486607710"/>
      <w:r w:rsidRPr="008043FC">
        <w:t>Объем дисциплины</w:t>
      </w:r>
      <w:bookmarkEnd w:id="87"/>
      <w:bookmarkEnd w:id="88"/>
      <w:bookmarkEnd w:id="89"/>
    </w:p>
    <w:p w:rsidR="006E0CBF" w:rsidRPr="008043FC" w:rsidRDefault="006E0CBF" w:rsidP="008043FC">
      <w:pPr>
        <w:spacing w:after="120" w:line="276" w:lineRule="auto"/>
        <w:jc w:val="both"/>
      </w:pPr>
      <w:r w:rsidRPr="008043FC">
        <w:t>Общая</w:t>
      </w:r>
      <w:r w:rsidR="00FB21D3">
        <w:t xml:space="preserve"> трудоёмкость</w:t>
      </w:r>
      <w:r w:rsidRPr="008043FC">
        <w:t xml:space="preserve"> дисциплины с</w:t>
      </w:r>
      <w:r w:rsidR="00A61A2D" w:rsidRPr="008043FC">
        <w:t xml:space="preserve">оставляет </w:t>
      </w:r>
      <w:r w:rsidR="004B5896" w:rsidRPr="008043FC">
        <w:t>8</w:t>
      </w:r>
      <w:r w:rsidR="00A61A2D" w:rsidRPr="008043FC">
        <w:t xml:space="preserve"> зач</w:t>
      </w:r>
      <w:r w:rsidR="00FB21D3">
        <w:t>ё</w:t>
      </w:r>
      <w:r w:rsidR="00A61A2D" w:rsidRPr="008043FC">
        <w:t xml:space="preserve">тных единиц, </w:t>
      </w:r>
      <w:r w:rsidR="004B5896" w:rsidRPr="008043FC">
        <w:t>288</w:t>
      </w:r>
      <w:r w:rsidRPr="008043FC">
        <w:t xml:space="preserve"> академических час</w:t>
      </w:r>
      <w:r w:rsidR="004B5896" w:rsidRPr="008043FC">
        <w:t>ов</w:t>
      </w:r>
      <w:r w:rsidRPr="008043FC">
        <w:t xml:space="preserve"> </w:t>
      </w:r>
      <w:r w:rsidR="00FB21D3">
        <w:t>для очной формы обучения и 6 зачётных единиц, 216 академических часов для очно-заочной формы обучения.</w:t>
      </w:r>
    </w:p>
    <w:p w:rsidR="00AF4BA1" w:rsidRPr="008043FC" w:rsidRDefault="00AF4BA1" w:rsidP="008043FC">
      <w:pPr>
        <w:spacing w:after="120" w:line="276" w:lineRule="auto"/>
        <w:jc w:val="both"/>
      </w:pPr>
    </w:p>
    <w:p w:rsidR="00EA7B4A" w:rsidRDefault="00EA7B4A" w:rsidP="008043FC">
      <w:pPr>
        <w:pStyle w:val="10"/>
        <w:spacing w:before="0" w:after="120"/>
      </w:pPr>
      <w:bookmarkStart w:id="90" w:name="_Toc486607711"/>
      <w:bookmarkStart w:id="91" w:name="_Toc478238085"/>
      <w:r w:rsidRPr="008043FC">
        <w:t>Разделы дисциплины и трудоемкость по видам учебных занятий</w:t>
      </w:r>
      <w:bookmarkEnd w:id="90"/>
      <w:r w:rsidRPr="008043FC">
        <w:t xml:space="preserve"> </w:t>
      </w:r>
      <w:bookmarkEnd w:id="91"/>
    </w:p>
    <w:p w:rsidR="00FB21D3" w:rsidRPr="00FB21D3" w:rsidRDefault="00FB21D3" w:rsidP="00FB21D3">
      <w:r>
        <w:t>1) Для 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3457"/>
        <w:gridCol w:w="668"/>
        <w:gridCol w:w="788"/>
        <w:gridCol w:w="643"/>
        <w:gridCol w:w="696"/>
        <w:gridCol w:w="1027"/>
        <w:gridCol w:w="1769"/>
      </w:tblGrid>
      <w:tr w:rsidR="004438CF" w:rsidRPr="008043FC" w:rsidTr="004438CF"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4438CF" w:rsidRPr="008043FC" w:rsidRDefault="004438CF" w:rsidP="008043F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Виды учебной работы, включая трудоемкость</w:t>
            </w:r>
          </w:p>
          <w:p w:rsidR="004438CF" w:rsidRPr="008043FC" w:rsidRDefault="004438CF" w:rsidP="008043F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4438CF" w:rsidRPr="008043FC" w:rsidTr="004438CF"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</w:t>
            </w:r>
            <w:r w:rsidRPr="008043FC">
              <w:rPr>
                <w:sz w:val="24"/>
                <w:szCs w:val="24"/>
              </w:rPr>
              <w:t xml:space="preserve">. Священное Писание, Священное Предание, основная богословская терминология, понятие о догматах.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</w:t>
            </w:r>
            <w:r w:rsidRPr="008043FC">
              <w:rPr>
                <w:sz w:val="24"/>
                <w:szCs w:val="24"/>
              </w:rPr>
              <w:t xml:space="preserve">. 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8043FC">
              <w:rPr>
                <w:sz w:val="24"/>
                <w:szCs w:val="24"/>
              </w:rPr>
              <w:t>Богопознание</w:t>
            </w:r>
            <w:proofErr w:type="spellEnd"/>
            <w:r w:rsidRPr="008043FC">
              <w:rPr>
                <w:sz w:val="24"/>
                <w:szCs w:val="24"/>
              </w:rPr>
              <w:t xml:space="preserve">. Бог и Его природа. </w:t>
            </w:r>
            <w:proofErr w:type="spellStart"/>
            <w:r w:rsidRPr="008043FC">
              <w:rPr>
                <w:sz w:val="24"/>
                <w:szCs w:val="24"/>
              </w:rPr>
              <w:t>Триадология</w:t>
            </w:r>
            <w:proofErr w:type="spellEnd"/>
            <w:r w:rsidRPr="008043FC">
              <w:rPr>
                <w:sz w:val="24"/>
                <w:szCs w:val="24"/>
              </w:rPr>
              <w:t>.</w:t>
            </w:r>
            <w:r w:rsidR="00FB21D3">
              <w:rPr>
                <w:sz w:val="24"/>
                <w:szCs w:val="24"/>
              </w:rPr>
              <w:t xml:space="preserve"> Темы 1-5.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III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Учение о Боге как о Творце мира. Учение об ангелах. Сотворение человека. </w:t>
            </w:r>
            <w:r w:rsidR="00FB21D3">
              <w:rPr>
                <w:sz w:val="24"/>
                <w:szCs w:val="24"/>
              </w:rPr>
              <w:t>Темы 6-11.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Зачет.</w:t>
            </w:r>
          </w:p>
        </w:tc>
      </w:tr>
      <w:tr w:rsidR="004438CF" w:rsidRPr="008043FC" w:rsidTr="004438CF"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Раздел </w:t>
            </w:r>
            <w:r w:rsidRPr="008043FC">
              <w:rPr>
                <w:sz w:val="24"/>
                <w:szCs w:val="24"/>
                <w:lang w:val="en-US"/>
              </w:rPr>
              <w:t>IV</w:t>
            </w:r>
            <w:r w:rsidRPr="008043FC">
              <w:rPr>
                <w:sz w:val="24"/>
                <w:szCs w:val="24"/>
              </w:rPr>
              <w:t>.</w:t>
            </w:r>
          </w:p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 xml:space="preserve">Свобода и зло. Природа человека. Грехопадение. </w:t>
            </w:r>
            <w:r w:rsidR="00FB21D3">
              <w:rPr>
                <w:sz w:val="24"/>
                <w:szCs w:val="24"/>
              </w:rPr>
              <w:t>Темы 12-17.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tabs>
                <w:tab w:val="left" w:pos="435"/>
                <w:tab w:val="center" w:pos="592"/>
              </w:tabs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ab/>
            </w:r>
            <w:r w:rsidRPr="008043FC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4438CF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4438CF" w:rsidRPr="008043FC" w:rsidRDefault="004438CF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438CF" w:rsidRPr="008043FC" w:rsidRDefault="00061889" w:rsidP="008043F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Зачет, экзамен, зачет, экзамен.</w:t>
            </w:r>
          </w:p>
        </w:tc>
      </w:tr>
      <w:tr w:rsidR="004438CF" w:rsidRPr="008043FC" w:rsidTr="004438CF">
        <w:tc>
          <w:tcPr>
            <w:tcW w:w="0" w:type="auto"/>
            <w:gridSpan w:val="3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438CF" w:rsidRPr="008043FC" w:rsidRDefault="004438CF" w:rsidP="008043F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A61A2D" w:rsidRDefault="00A61A2D" w:rsidP="008043FC">
      <w:pPr>
        <w:spacing w:after="120" w:line="276" w:lineRule="auto"/>
      </w:pPr>
    </w:p>
    <w:p w:rsidR="00FB21D3" w:rsidRPr="00FB21D3" w:rsidRDefault="00FB21D3" w:rsidP="00FB21D3">
      <w:r>
        <w:t>2) Для очно-заочной формы обучения: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1868"/>
        <w:gridCol w:w="668"/>
        <w:gridCol w:w="976"/>
        <w:gridCol w:w="846"/>
        <w:gridCol w:w="916"/>
        <w:gridCol w:w="1350"/>
        <w:gridCol w:w="2424"/>
      </w:tblGrid>
      <w:tr w:rsidR="00FB21D3" w:rsidRPr="008043FC" w:rsidTr="005B475C"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№</w:t>
            </w:r>
          </w:p>
          <w:p w:rsidR="00FB21D3" w:rsidRPr="008043FC" w:rsidRDefault="00FB21D3" w:rsidP="005B475C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B21D3" w:rsidRPr="008043FC" w:rsidRDefault="00FB21D3" w:rsidP="005B475C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Виды учебной работы, включая </w:t>
            </w:r>
            <w:proofErr w:type="spellStart"/>
            <w:r w:rsidRPr="008043FC">
              <w:rPr>
                <w:i/>
                <w:sz w:val="24"/>
                <w:szCs w:val="24"/>
              </w:rPr>
              <w:t>трудоемкость</w:t>
            </w:r>
            <w:proofErr w:type="spellEnd"/>
          </w:p>
          <w:p w:rsidR="00FB21D3" w:rsidRPr="008043FC" w:rsidRDefault="00FB21D3" w:rsidP="005B475C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 (в часах)</w:t>
            </w:r>
          </w:p>
        </w:tc>
        <w:tc>
          <w:tcPr>
            <w:tcW w:w="0" w:type="auto"/>
            <w:vMerge w:val="restart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FB21D3" w:rsidRPr="008043FC" w:rsidTr="005B475C"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i/>
                <w:sz w:val="24"/>
                <w:szCs w:val="24"/>
              </w:rPr>
            </w:pPr>
            <w:proofErr w:type="spellStart"/>
            <w:r w:rsidRPr="008043FC">
              <w:rPr>
                <w:i/>
                <w:sz w:val="24"/>
                <w:szCs w:val="24"/>
              </w:rPr>
              <w:t>С.р</w:t>
            </w:r>
            <w:proofErr w:type="spellEnd"/>
            <w:r w:rsidRPr="008043F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1-5.</w:t>
            </w:r>
            <w:r w:rsidRPr="008043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800A8" w:rsidRDefault="00FB21D3" w:rsidP="00FB21D3">
            <w:r w:rsidRPr="00C800A8">
              <w:t>32</w:t>
            </w:r>
          </w:p>
        </w:tc>
        <w:tc>
          <w:tcPr>
            <w:tcW w:w="0" w:type="auto"/>
          </w:tcPr>
          <w:p w:rsidR="00FB21D3" w:rsidRDefault="00FB21D3" w:rsidP="00FB21D3">
            <w:r w:rsidRPr="00C800A8">
              <w:t>40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т.</w:t>
            </w: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Pr="008043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6-11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E124C" w:rsidRDefault="00FB21D3" w:rsidP="00FB21D3">
            <w:r w:rsidRPr="00CE124C">
              <w:t>42</w:t>
            </w:r>
          </w:p>
        </w:tc>
        <w:tc>
          <w:tcPr>
            <w:tcW w:w="0" w:type="auto"/>
          </w:tcPr>
          <w:p w:rsidR="00FB21D3" w:rsidRDefault="00FB21D3" w:rsidP="00FB21D3">
            <w:r w:rsidRPr="00CE124C">
              <w:t>30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Экзамен.</w:t>
            </w:r>
          </w:p>
        </w:tc>
      </w:tr>
      <w:tr w:rsidR="00FB21D3" w:rsidRPr="008043FC" w:rsidTr="005B475C"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12-17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21D3" w:rsidRPr="00C053AB" w:rsidRDefault="00FB21D3" w:rsidP="00FB21D3">
            <w:r w:rsidRPr="00C053AB">
              <w:t>28</w:t>
            </w:r>
          </w:p>
        </w:tc>
        <w:tc>
          <w:tcPr>
            <w:tcW w:w="0" w:type="auto"/>
          </w:tcPr>
          <w:p w:rsidR="00FB21D3" w:rsidRPr="00C053AB" w:rsidRDefault="00FB21D3" w:rsidP="00FB21D3">
            <w:r w:rsidRPr="00C053AB">
              <w:t>17</w:t>
            </w:r>
          </w:p>
        </w:tc>
        <w:tc>
          <w:tcPr>
            <w:tcW w:w="0" w:type="auto"/>
          </w:tcPr>
          <w:p w:rsidR="00FB21D3" w:rsidRDefault="00FB21D3" w:rsidP="00FB21D3">
            <w:r w:rsidRPr="00C053AB">
              <w:t>27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Посещение, опрос.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т.</w:t>
            </w:r>
          </w:p>
        </w:tc>
      </w:tr>
      <w:tr w:rsidR="00FB21D3" w:rsidRPr="008043FC" w:rsidTr="005B475C">
        <w:tc>
          <w:tcPr>
            <w:tcW w:w="0" w:type="auto"/>
            <w:gridSpan w:val="3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FB21D3" w:rsidRPr="00CB514F" w:rsidRDefault="00FB21D3" w:rsidP="00FB21D3">
            <w:r w:rsidRPr="00CB514F">
              <w:t>102</w:t>
            </w:r>
          </w:p>
        </w:tc>
        <w:tc>
          <w:tcPr>
            <w:tcW w:w="0" w:type="auto"/>
          </w:tcPr>
          <w:p w:rsidR="00FB21D3" w:rsidRPr="00CB514F" w:rsidRDefault="00FB21D3" w:rsidP="00FB21D3">
            <w:r w:rsidRPr="00CB514F">
              <w:t>87</w:t>
            </w:r>
          </w:p>
        </w:tc>
        <w:tc>
          <w:tcPr>
            <w:tcW w:w="0" w:type="auto"/>
          </w:tcPr>
          <w:p w:rsidR="00FB21D3" w:rsidRDefault="00FB21D3" w:rsidP="00FB21D3">
            <w:r w:rsidRPr="00CB514F">
              <w:t>27</w:t>
            </w:r>
          </w:p>
        </w:tc>
        <w:tc>
          <w:tcPr>
            <w:tcW w:w="0" w:type="auto"/>
          </w:tcPr>
          <w:p w:rsidR="00FB21D3" w:rsidRPr="008043FC" w:rsidRDefault="00FB21D3" w:rsidP="00FB21D3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т, зач</w:t>
            </w:r>
            <w:r>
              <w:rPr>
                <w:sz w:val="24"/>
                <w:szCs w:val="24"/>
              </w:rPr>
              <w:t>ё</w:t>
            </w:r>
            <w:r w:rsidRPr="008043FC">
              <w:rPr>
                <w:sz w:val="24"/>
                <w:szCs w:val="24"/>
              </w:rPr>
              <w:t>т, экзамен.</w:t>
            </w:r>
          </w:p>
        </w:tc>
      </w:tr>
      <w:tr w:rsidR="00FB21D3" w:rsidRPr="008043FC" w:rsidTr="005B475C">
        <w:tc>
          <w:tcPr>
            <w:tcW w:w="0" w:type="auto"/>
            <w:gridSpan w:val="3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  <w:r w:rsidRPr="008043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B21D3" w:rsidRPr="008043FC" w:rsidRDefault="00FB21D3" w:rsidP="005B475C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</w:tbl>
    <w:p w:rsidR="00FB21D3" w:rsidRPr="008043FC" w:rsidRDefault="00FB21D3" w:rsidP="008043FC">
      <w:pPr>
        <w:spacing w:after="120" w:line="276" w:lineRule="auto"/>
      </w:pPr>
    </w:p>
    <w:p w:rsidR="006E0CBF" w:rsidRPr="008043FC" w:rsidRDefault="006E0CBF" w:rsidP="008043FC">
      <w:pPr>
        <w:pStyle w:val="10"/>
        <w:spacing w:before="0" w:after="120"/>
      </w:pPr>
      <w:bookmarkStart w:id="92" w:name="_Toc467601850"/>
      <w:bookmarkStart w:id="93" w:name="_Toc467846618"/>
      <w:bookmarkStart w:id="94" w:name="_Toc486607712"/>
      <w:r w:rsidRPr="008043FC">
        <w:t>Содержание дисциплины, структурированное по темам</w:t>
      </w:r>
      <w:bookmarkEnd w:id="92"/>
      <w:bookmarkEnd w:id="93"/>
      <w:bookmarkEnd w:id="94"/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1. Введение</w:t>
      </w:r>
    </w:p>
    <w:p w:rsidR="006E0CBF" w:rsidRPr="008043FC" w:rsidRDefault="00AF4BA1" w:rsidP="008043FC">
      <w:pPr>
        <w:spacing w:after="120" w:line="276" w:lineRule="auto"/>
        <w:jc w:val="both"/>
        <w:rPr>
          <w:i/>
        </w:rPr>
      </w:pPr>
      <w:r w:rsidRPr="008043FC">
        <w:t>Занятие</w:t>
      </w:r>
      <w:r w:rsidR="006E0CBF" w:rsidRPr="008043FC">
        <w:t xml:space="preserve"> 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Содержание курса и его специфика. Место предмета в системе богословского знания. Обзор основной литературы.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lastRenderedPageBreak/>
        <w:t>Зайцев А. А</w:t>
      </w:r>
      <w:r w:rsidRPr="008043FC">
        <w:t>. Догматическое богословие // Православная энциклопедия. 2007. Т. 15. С. 542–548.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работы в дореволюционный период считались наиболее авторитетными учебными пособиями по предмету и почему?</w:t>
      </w:r>
    </w:p>
    <w:p w:rsidR="006E0CBF" w:rsidRPr="00FB21D3" w:rsidRDefault="006E0CBF" w:rsidP="008043FC">
      <w:pPr>
        <w:spacing w:after="120" w:line="276" w:lineRule="auto"/>
        <w:jc w:val="both"/>
      </w:pPr>
      <w:r w:rsidRPr="008043FC">
        <w:t>Какие учебные пособия были написаны русскими авторами в послереволюционный период?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Изложение догматов в святоотеческой литературе до Иоанна </w:t>
      </w:r>
      <w:proofErr w:type="spellStart"/>
      <w:r w:rsidRPr="008043FC">
        <w:rPr>
          <w:i/>
        </w:rPr>
        <w:t>Дамаскина</w:t>
      </w:r>
      <w:proofErr w:type="spellEnd"/>
      <w:r w:rsidRPr="008043FC">
        <w:rPr>
          <w:i/>
        </w:rPr>
        <w:t xml:space="preserve"> включительно. Догматическая литература в Византии 9–15 веков. Догматика в </w:t>
      </w:r>
      <w:proofErr w:type="spellStart"/>
      <w:r w:rsidRPr="008043FC">
        <w:rPr>
          <w:i/>
        </w:rPr>
        <w:t>грекоязычной</w:t>
      </w:r>
      <w:proofErr w:type="spellEnd"/>
      <w:r w:rsidRPr="008043FC">
        <w:rPr>
          <w:i/>
        </w:rPr>
        <w:t xml:space="preserve"> школьной традиции 16–20 веков. История предмета в западноевропейской школьной традиции.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Макарий (Булгаков), митр</w:t>
      </w:r>
      <w:r w:rsidRPr="008043FC">
        <w:t xml:space="preserve">. Православно-догматическое богословие. СПб, 1883. Т. 1. С. 37–65: Очерк истории православно-догматического богословия.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Перечислите основные святоотеческие творения, посвященные систематическому изложению церковного вероучения?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Назовите имена наиболее значительных зарубежных авторов, в том числе инославных, внесших вклад в развитие христианского догматического богословия как науки?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Догматическое богословие в русской духовной школе. Русские </w:t>
      </w:r>
      <w:proofErr w:type="spellStart"/>
      <w:r w:rsidRPr="008043FC">
        <w:rPr>
          <w:i/>
        </w:rPr>
        <w:t>ученые-догматисты</w:t>
      </w:r>
      <w:proofErr w:type="spellEnd"/>
      <w:r w:rsidRPr="008043FC">
        <w:rPr>
          <w:i/>
        </w:rPr>
        <w:t xml:space="preserve"> и их вклад в развитие догматической науки.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Глубоковский Н. Н</w:t>
      </w:r>
      <w:r w:rsidRPr="008043FC">
        <w:t xml:space="preserve">. Русская богословская наука в ее историческом развитии и новейшем состоянии. М.,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Лисовой Н. Н</w:t>
      </w:r>
      <w:r w:rsidRPr="008043FC">
        <w:t xml:space="preserve">. Обзор основных направлений русской богословской академической науки в XIX — начале XX столетия // Богословские труды.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 xml:space="preserve">.,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Когда в русской духовной школе появились первые учебники по догматике на русском языке, кто были их авторы?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Каковы наиболее известные профессоры духовных академий, читавшие лекции по догматике?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2. Понятие о догмате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4.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Благовестие</w:t>
      </w:r>
      <w:proofErr w:type="spellEnd"/>
      <w:r w:rsidRPr="008043FC">
        <w:rPr>
          <w:i/>
        </w:rPr>
        <w:t xml:space="preserve"> Христа и становление церковного вероучения. Догматизм в церковном вероучении. Критика догматизма в истории Нового и Новейшего времени.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>. Догмат // Православная энциклопедия. 2007. Т. 15. С. 527–532.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Какова связь критики догматизма с реформационным движением и становлением протестантизма?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«история догм» (</w:t>
      </w:r>
      <w:proofErr w:type="spellStart"/>
      <w:r w:rsidRPr="008043FC">
        <w:rPr>
          <w:lang w:val="en-US"/>
        </w:rPr>
        <w:t>Dogmengeschichte</w:t>
      </w:r>
      <w:proofErr w:type="spellEnd"/>
      <w:r w:rsidRPr="008043FC">
        <w:t>) и с чем связано возникновение такого направления в догматической науке?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5.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Дискуссии вокруг понятия догмата в русской богословской науке.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Пути русского богословия. Париж, 1937. С. 377–387.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bCs/>
          <w:i/>
        </w:rPr>
        <w:t>Введенский А. И</w:t>
      </w:r>
      <w:r w:rsidRPr="008043FC">
        <w:rPr>
          <w:bCs/>
        </w:rPr>
        <w:t>.</w:t>
      </w:r>
      <w:r w:rsidRPr="008043FC">
        <w:t xml:space="preserve"> </w:t>
      </w:r>
      <w:r w:rsidRPr="008043FC">
        <w:rPr>
          <w:bCs/>
        </w:rPr>
        <w:t>К вопросу о методологической реформе православной догматики</w:t>
      </w:r>
      <w:r w:rsidRPr="008043FC">
        <w:t xml:space="preserve"> // Богословский вестник. 1904. №6. C. 179–208.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состояла связь дискуссий в русской богословской науке с процессами, шедшими в то время на инославном Западе?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Каковы были специфически русские факторы, влиявшие на обсуждение темы догмата в русском обществе и богословской науке? 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6.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Теория догматического развития в католическом богословии. «Очерк о развитии христианского вероучения» кардинала Дж. </w:t>
      </w:r>
      <w:proofErr w:type="spellStart"/>
      <w:r w:rsidRPr="008043FC">
        <w:rPr>
          <w:i/>
        </w:rPr>
        <w:t>Ньюмана</w:t>
      </w:r>
      <w:proofErr w:type="spellEnd"/>
      <w:r w:rsidRPr="008043FC">
        <w:rPr>
          <w:i/>
        </w:rPr>
        <w:t>: содержание и основные идеи. Споры вокруг темы догматического развития в Русской Церкви. Православное понимание догматического развития в Церкви.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Емельянов Н., </w:t>
      </w:r>
      <w:proofErr w:type="spellStart"/>
      <w:r w:rsidRPr="008043FC">
        <w:rPr>
          <w:i/>
        </w:rPr>
        <w:t>свящ</w:t>
      </w:r>
      <w:proofErr w:type="spellEnd"/>
      <w:r w:rsidRPr="008043FC">
        <w:t>. Догматического развития теория // Православная энциклопедия. 2007. Т. 15. С. 534–542.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Успенский В. В</w:t>
      </w:r>
      <w:r w:rsidRPr="008043FC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Что вы знаете о жизни и творчестве кардинала </w:t>
      </w:r>
      <w:proofErr w:type="spellStart"/>
      <w:r w:rsidRPr="008043FC">
        <w:t>Ньюмана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исторические, научные, общественные и церковно-политические процессы провоцировали обсуждение вопроса об изменяемости и развитии христианского вероучения?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3. Священное Писание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7.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lastRenderedPageBreak/>
        <w:t xml:space="preserve">Понятие о Священном Писании. Библейский канон. </w:t>
      </w:r>
      <w:proofErr w:type="spellStart"/>
      <w:r w:rsidRPr="008043FC">
        <w:rPr>
          <w:i/>
        </w:rPr>
        <w:t>Богодухновенность</w:t>
      </w:r>
      <w:proofErr w:type="spellEnd"/>
      <w:r w:rsidRPr="008043FC">
        <w:rPr>
          <w:i/>
        </w:rPr>
        <w:t xml:space="preserve"> Священного Писания. Истинность Священного Писания. Место и значение Священного Писания в христианской традиции.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pStyle w:val="a4"/>
        <w:spacing w:after="120" w:line="276" w:lineRule="auto"/>
        <w:rPr>
          <w:sz w:val="24"/>
          <w:szCs w:val="24"/>
        </w:rPr>
      </w:pPr>
      <w:r w:rsidRPr="008043FC">
        <w:rPr>
          <w:i/>
          <w:sz w:val="24"/>
          <w:szCs w:val="24"/>
        </w:rPr>
        <w:t>Тихомиров Б. А</w:t>
      </w:r>
      <w:r w:rsidRPr="008043FC">
        <w:rPr>
          <w:sz w:val="24"/>
          <w:szCs w:val="24"/>
        </w:rPr>
        <w:t xml:space="preserve">. </w:t>
      </w:r>
      <w:proofErr w:type="spellStart"/>
      <w:r w:rsidRPr="008043FC">
        <w:rPr>
          <w:sz w:val="24"/>
          <w:szCs w:val="24"/>
        </w:rPr>
        <w:t>Богодухновенность</w:t>
      </w:r>
      <w:proofErr w:type="spellEnd"/>
      <w:r w:rsidRPr="008043FC">
        <w:rPr>
          <w:sz w:val="24"/>
          <w:szCs w:val="24"/>
        </w:rPr>
        <w:t xml:space="preserve"> // Православная энциклопедия. 2002. Т. 5. С. 442–447.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Евдокимов П</w:t>
      </w:r>
      <w:r w:rsidRPr="008043FC">
        <w:t>. Православие. М., 2002. С. 265–281.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отношение к «неканоническим» книгам Священного Писания в православии, католицизме и протестантизме?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состоит принципиальное отличие Священного Писания от любых других текстов христианской традиции?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4. Священное Предание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8.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Священном Предании. </w:t>
      </w:r>
      <w:proofErr w:type="spellStart"/>
      <w:r w:rsidRPr="008043FC">
        <w:rPr>
          <w:i/>
        </w:rPr>
        <w:t>Экклезиологическое</w:t>
      </w:r>
      <w:proofErr w:type="spellEnd"/>
      <w:r w:rsidRPr="008043FC">
        <w:rPr>
          <w:i/>
        </w:rPr>
        <w:t xml:space="preserve"> измерение Священного Предания.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widowControl w:val="0"/>
        <w:autoSpaceDE w:val="0"/>
        <w:autoSpaceDN w:val="0"/>
        <w:spacing w:after="120" w:line="276" w:lineRule="auto"/>
        <w:jc w:val="both"/>
      </w:pPr>
      <w:proofErr w:type="spellStart"/>
      <w:r w:rsidRPr="008043FC">
        <w:rPr>
          <w:i/>
        </w:rPr>
        <w:t>Свт</w:t>
      </w:r>
      <w:proofErr w:type="spellEnd"/>
      <w:r w:rsidRPr="008043FC">
        <w:rPr>
          <w:i/>
        </w:rPr>
        <w:t>. Филарет (Дроздов)</w:t>
      </w:r>
      <w:r w:rsidRPr="008043FC">
        <w:t xml:space="preserve">. Слово по освящении храма </w:t>
      </w:r>
      <w:proofErr w:type="spellStart"/>
      <w:r w:rsidRPr="008043FC">
        <w:t>Живоначальныя</w:t>
      </w:r>
      <w:proofErr w:type="spellEnd"/>
      <w:r w:rsidRPr="008043FC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8043FC">
          <w:t>1838 г</w:t>
        </w:r>
      </w:smartTag>
      <w:r w:rsidRPr="008043FC">
        <w:t>.) // Святитель Филарет (Дроздов). Избранные труды, письма, воспоминания. М.: ПСТБИ, 2003. С.344–349.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для Церкви столь важен духовный опыт предшествующих поколений верующих?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значение Предания для Церкви?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9.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Современное понимание Предания в </w:t>
      </w:r>
      <w:proofErr w:type="spellStart"/>
      <w:r w:rsidRPr="008043FC">
        <w:rPr>
          <w:i/>
        </w:rPr>
        <w:t>Римо</w:t>
      </w:r>
      <w:proofErr w:type="spellEnd"/>
      <w:r w:rsidRPr="008043FC">
        <w:rPr>
          <w:i/>
        </w:rPr>
        <w:t>-Католической Церкви и традиционном протестантизме. Проблема авторитета в церковной традиции.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В.Н.</w:t>
      </w:r>
      <w:r w:rsidRPr="008043FC">
        <w:t xml:space="preserve"> Предание и предания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513–545.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изменения в понимании Предания произошли в Католической Церкви в 20-м веке?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«церковная рецепция» и как она осуществляется?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5. Основная богословская терминология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10.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Краткая история становления основной богословской терминологии.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  <w:iCs/>
        </w:rPr>
        <w:lastRenderedPageBreak/>
        <w:t>Емельянов Н.</w:t>
      </w:r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Основная богословская терминология в контексте троичного богословия Великих </w:t>
      </w:r>
      <w:proofErr w:type="spellStart"/>
      <w:r w:rsidRPr="008043FC">
        <w:t>Каппадокийцев</w:t>
      </w:r>
      <w:proofErr w:type="spellEnd"/>
      <w:r w:rsidRPr="008043FC">
        <w:t xml:space="preserve"> // </w:t>
      </w: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ПСТГУ, 2010.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каких сочинениях церковных авторов первого тысячелетия приводится разъяснение основных богословских терминов?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соответствие между основными терминами в греческом и латинском языке?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Понятия природы и ипостаси. Понятие действия. Понятие личности в православном богословии.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Философские главы, 13, 30, 31, 41–46, 53, 55, 67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 xml:space="preserve">, 2002.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«акциденции» («привходящие свойства»)?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Каковы основные аргументы за и против употребления понятия личности в православном богословии?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6. </w:t>
      </w:r>
      <w:proofErr w:type="spellStart"/>
      <w:r w:rsidRPr="008043FC">
        <w:rPr>
          <w:b/>
        </w:rPr>
        <w:t>Богопознание</w:t>
      </w:r>
      <w:proofErr w:type="spellEnd"/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откровения и границы наших знаний о Боге. Естественная теология. Традиция доказательств бытия Бога. Ветхозаветные </w:t>
      </w:r>
      <w:proofErr w:type="spellStart"/>
      <w:r w:rsidRPr="008043FC">
        <w:rPr>
          <w:i/>
        </w:rPr>
        <w:t>иерофании</w:t>
      </w:r>
      <w:proofErr w:type="spellEnd"/>
      <w:r w:rsidRPr="008043FC">
        <w:rPr>
          <w:i/>
        </w:rPr>
        <w:t xml:space="preserve"> и имена Бога в Священном Писании. </w:t>
      </w:r>
      <w:proofErr w:type="spellStart"/>
      <w:r w:rsidRPr="008043FC">
        <w:rPr>
          <w:i/>
        </w:rPr>
        <w:t>Катафатический</w:t>
      </w:r>
      <w:proofErr w:type="spellEnd"/>
      <w:r w:rsidRPr="008043FC">
        <w:rPr>
          <w:i/>
        </w:rPr>
        <w:t xml:space="preserve"> и апофатический метод в богословии.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Лега</w:t>
      </w:r>
      <w:proofErr w:type="spellEnd"/>
      <w:r w:rsidRPr="008043FC">
        <w:rPr>
          <w:i/>
        </w:rPr>
        <w:t xml:space="preserve"> В. П.</w:t>
      </w:r>
      <w:r w:rsidRPr="008043FC">
        <w:t xml:space="preserve"> О доказательствах бытия Бога // </w:t>
      </w:r>
      <w:r w:rsidRPr="008043FC">
        <w:rPr>
          <w:lang w:val="en-US"/>
        </w:rPr>
        <w:t>X</w:t>
      </w:r>
      <w:r w:rsidRPr="008043FC">
        <w:t xml:space="preserve"> Ежегодная богословская конференция ПСТБИ, </w:t>
      </w:r>
      <w:smartTag w:uri="urn:schemas-microsoft-com:office:smarttags" w:element="metricconverter">
        <w:smartTagPr>
          <w:attr w:name="ProductID" w:val="2000 г"/>
        </w:smartTagPr>
        <w:r w:rsidRPr="008043FC">
          <w:t>2000 г</w:t>
        </w:r>
      </w:smartTag>
      <w:r w:rsidRPr="008043FC">
        <w:t xml:space="preserve">. Материалы. М.: ПСТБИ, 2000. С. 32–38.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Михайлов П. Б</w:t>
      </w:r>
      <w:r w:rsidRPr="008043FC">
        <w:t xml:space="preserve">. Естественное </w:t>
      </w:r>
      <w:proofErr w:type="spellStart"/>
      <w:r w:rsidRPr="008043FC">
        <w:t>богопознание</w:t>
      </w:r>
      <w:proofErr w:type="spellEnd"/>
      <w:r w:rsidRPr="008043FC">
        <w:t xml:space="preserve"> в греческой патристике // Философия религии. Альманах. М.: ИФ РАН, 2007. С. 247–263.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особенность имени «сущий» по сравнению с другими именами Бога в Священном Писании и обстоятельствами их откровения?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 именами каких христианских авторов связана разработка доказательств бытия Божия?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13.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Споры о характере и границах </w:t>
      </w:r>
      <w:proofErr w:type="spellStart"/>
      <w:r w:rsidRPr="008043FC">
        <w:rPr>
          <w:i/>
        </w:rPr>
        <w:t>богопознания</w:t>
      </w:r>
      <w:proofErr w:type="spellEnd"/>
      <w:r w:rsidRPr="008043FC">
        <w:rPr>
          <w:i/>
        </w:rPr>
        <w:t xml:space="preserve"> в </w:t>
      </w:r>
      <w:r w:rsidRPr="008043FC">
        <w:rPr>
          <w:i/>
          <w:lang w:val="en-US"/>
        </w:rPr>
        <w:t>IV</w:t>
      </w:r>
      <w:r w:rsidRPr="008043FC">
        <w:rPr>
          <w:i/>
        </w:rPr>
        <w:t xml:space="preserve"> веке и </w:t>
      </w:r>
      <w:r w:rsidRPr="008043FC">
        <w:rPr>
          <w:i/>
          <w:lang w:val="en-US"/>
        </w:rPr>
        <w:t>XIV</w:t>
      </w:r>
      <w:r w:rsidRPr="008043FC">
        <w:rPr>
          <w:i/>
        </w:rPr>
        <w:t xml:space="preserve"> веке. Учение о различии сущности и энергии в Боге. Решения Константинопольского собора 1351 года.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 xml:space="preserve">. </w:t>
      </w:r>
      <w:proofErr w:type="spellStart"/>
      <w:r w:rsidRPr="008043FC">
        <w:t>Богопознание</w:t>
      </w:r>
      <w:proofErr w:type="spellEnd"/>
      <w:r w:rsidRPr="008043FC">
        <w:t xml:space="preserve"> // Православная энциклопедия. 2002. Т. 5. С. 476–486.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lastRenderedPageBreak/>
        <w:t xml:space="preserve">Григорий </w:t>
      </w:r>
      <w:proofErr w:type="spellStart"/>
      <w:r w:rsidRPr="008043FC">
        <w:rPr>
          <w:i/>
        </w:rPr>
        <w:t>Палама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t>. Изложение чудовищного множества нечестий Варлаама и Акиндина // Он же. Полемика с Акиндином. Святая гора Афон, 2009. С. 195–205.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В каких святоотеческих сочинениях содержится критика идей </w:t>
      </w:r>
      <w:proofErr w:type="spellStart"/>
      <w:r w:rsidRPr="008043FC">
        <w:t>Аэция</w:t>
      </w:r>
      <w:proofErr w:type="spellEnd"/>
      <w:r w:rsidRPr="008043FC">
        <w:t xml:space="preserve"> и </w:t>
      </w:r>
      <w:proofErr w:type="spellStart"/>
      <w:r w:rsidRPr="008043FC">
        <w:t>Евномия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 именно вопрос о </w:t>
      </w:r>
      <w:proofErr w:type="spellStart"/>
      <w:r w:rsidRPr="008043FC">
        <w:t>богопознании</w:t>
      </w:r>
      <w:proofErr w:type="spellEnd"/>
      <w:r w:rsidRPr="008043FC">
        <w:t xml:space="preserve"> преломился в «</w:t>
      </w:r>
      <w:proofErr w:type="spellStart"/>
      <w:r w:rsidRPr="008043FC">
        <w:t>паламитских</w:t>
      </w:r>
      <w:proofErr w:type="spellEnd"/>
      <w:r w:rsidRPr="008043FC">
        <w:t xml:space="preserve"> спорах»? Что о </w:t>
      </w:r>
      <w:proofErr w:type="spellStart"/>
      <w:r w:rsidRPr="008043FC">
        <w:t>богопознании</w:t>
      </w:r>
      <w:proofErr w:type="spellEnd"/>
      <w:r w:rsidRPr="008043FC">
        <w:t xml:space="preserve"> говорили еретики и что их православные оппоненты? 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7. Бог и Его природа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14.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Боге. Бог как личностное существо. Бог и </w:t>
      </w:r>
      <w:proofErr w:type="spellStart"/>
      <w:r w:rsidRPr="008043FC">
        <w:rPr>
          <w:i/>
        </w:rPr>
        <w:t>тварное</w:t>
      </w:r>
      <w:proofErr w:type="spellEnd"/>
      <w:r w:rsidRPr="008043FC">
        <w:rPr>
          <w:i/>
        </w:rPr>
        <w:t xml:space="preserve"> бытие: самобытность и неизменность. Бог и категории </w:t>
      </w:r>
      <w:proofErr w:type="spellStart"/>
      <w:r w:rsidRPr="008043FC">
        <w:rPr>
          <w:i/>
        </w:rPr>
        <w:t>тварного</w:t>
      </w:r>
      <w:proofErr w:type="spellEnd"/>
      <w:r w:rsidRPr="008043FC">
        <w:rPr>
          <w:i/>
        </w:rPr>
        <w:t xml:space="preserve"> мира: пространство и время. </w:t>
      </w:r>
      <w:proofErr w:type="spellStart"/>
      <w:r w:rsidRPr="008043FC">
        <w:rPr>
          <w:i/>
        </w:rPr>
        <w:t>Предведение</w:t>
      </w:r>
      <w:proofErr w:type="spellEnd"/>
      <w:r w:rsidRPr="008043FC">
        <w:rPr>
          <w:i/>
        </w:rPr>
        <w:t xml:space="preserve"> и предопределение. Чувства и эмоции в Боге. Бог и его отношение к творению: благость, всемогущество.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Верховской</w:t>
      </w:r>
      <w:proofErr w:type="spellEnd"/>
      <w:r w:rsidRPr="008043FC">
        <w:rPr>
          <w:i/>
        </w:rPr>
        <w:t xml:space="preserve"> С. С. </w:t>
      </w:r>
      <w:r w:rsidRPr="008043FC">
        <w:t>Бог и человек: Учение о Боге и человеке в свете православия. М.: ПСТГУ, 2004. С. 284–304.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О граде Божием. Книга 5, Глава 9.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</w:t>
      </w:r>
      <w:proofErr w:type="spellStart"/>
      <w:r w:rsidRPr="008043FC">
        <w:t>анторопоморфизм</w:t>
      </w:r>
      <w:proofErr w:type="spellEnd"/>
      <w:r w:rsidRPr="008043FC">
        <w:t>» в учении о Боге?</w:t>
      </w:r>
    </w:p>
    <w:p w:rsidR="006E0CBF" w:rsidRPr="00FB21D3" w:rsidRDefault="006E0CBF" w:rsidP="008043FC">
      <w:pPr>
        <w:spacing w:after="120" w:line="276" w:lineRule="auto"/>
        <w:jc w:val="both"/>
      </w:pPr>
      <w:r w:rsidRPr="008043FC">
        <w:t xml:space="preserve">Если Бог невыразим в категориях </w:t>
      </w:r>
      <w:proofErr w:type="spellStart"/>
      <w:r w:rsidRPr="008043FC">
        <w:t>тварного</w:t>
      </w:r>
      <w:proofErr w:type="spellEnd"/>
      <w:r w:rsidRPr="008043FC">
        <w:t xml:space="preserve"> мира, как вообще тогда возможно какое бы то ни было достоверное знание о нем?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15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Божественное присутствие в </w:t>
      </w:r>
      <w:proofErr w:type="spellStart"/>
      <w:r w:rsidRPr="008043FC">
        <w:rPr>
          <w:i/>
        </w:rPr>
        <w:t>тварной</w:t>
      </w:r>
      <w:proofErr w:type="spellEnd"/>
      <w:r w:rsidRPr="008043FC">
        <w:rPr>
          <w:i/>
        </w:rPr>
        <w:t xml:space="preserve"> реальности: святыня и «священное». Византийские «споры о Боге </w:t>
      </w:r>
      <w:proofErr w:type="spellStart"/>
      <w:r w:rsidRPr="008043FC">
        <w:rPr>
          <w:i/>
        </w:rPr>
        <w:t>Магометовом</w:t>
      </w:r>
      <w:proofErr w:type="spellEnd"/>
      <w:r w:rsidRPr="008043FC">
        <w:rPr>
          <w:i/>
        </w:rPr>
        <w:t xml:space="preserve">» и их связь с современным межрелигиозным диалогом. Понятие Бога в контексте современных проблем «феминистического богословия».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Реати</w:t>
      </w:r>
      <w:proofErr w:type="spellEnd"/>
      <w:r w:rsidRPr="008043FC">
        <w:rPr>
          <w:i/>
        </w:rPr>
        <w:t xml:space="preserve"> Ф. Э</w:t>
      </w:r>
      <w:r w:rsidRPr="008043FC">
        <w:t>. Бог в XX веке: человек — путь к пониманию Бога (западное богословие XX века). СПб., 2002. С. 164–186.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в христианстве вера в нематериального Бога связана с почитанием материальных объектов и наделением их статусом святынь?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Бог, к которому не приложима категория пола, являет себя как Отец и воплощается в мужском естестве?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8. </w:t>
      </w:r>
      <w:proofErr w:type="spellStart"/>
      <w:r w:rsidRPr="008043FC">
        <w:rPr>
          <w:b/>
        </w:rPr>
        <w:t>Триадология</w:t>
      </w:r>
      <w:proofErr w:type="spellEnd"/>
      <w:r w:rsidRPr="008043FC">
        <w:rPr>
          <w:b/>
        </w:rPr>
        <w:t>: введение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16.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Содержание и значение учения о божественной троичности. Иноверная полемика с христианским учением о Троице. Тринитарный аспект христианского богословия.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>. Тайна Пресвятой Троицы. Очерк догматического богословия. М.: ПСТГУ, 2005: Общее введение.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вы можете привести примеры, иллюстрирующие применение христианскими авторами образа Троицы и темы троичности при разработке богословских вопросов?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</w:t>
      </w:r>
      <w:proofErr w:type="spellStart"/>
      <w:r w:rsidRPr="008043FC">
        <w:t>тритеизм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9. История троичного догмата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17.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Священное Писание и откровение Святой Троицы. Первые опыты выражения христианского учения о троичном Боге и становление </w:t>
      </w:r>
      <w:proofErr w:type="spellStart"/>
      <w:r w:rsidRPr="008043FC">
        <w:rPr>
          <w:i/>
        </w:rPr>
        <w:t>триадологического</w:t>
      </w:r>
      <w:proofErr w:type="spellEnd"/>
      <w:r w:rsidRPr="008043FC">
        <w:rPr>
          <w:i/>
        </w:rPr>
        <w:t xml:space="preserve"> догмата.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>. Тайна Пресвятой Троицы. Очерк догматического богословия. М.: ПСТГУ, 2005: Троичное богословие святых отцов и вселенских соборов.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каких дошедших до нас сочинениях христианских авторов впервые появляется понятие Троицы применительно к Богу?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Какие сочинения каких авторов являются ключевыми для реконструкции раннехристианской </w:t>
      </w:r>
      <w:proofErr w:type="spellStart"/>
      <w:r w:rsidRPr="008043FC">
        <w:t>триадологии</w:t>
      </w:r>
      <w:proofErr w:type="spellEnd"/>
      <w:r w:rsidRPr="008043FC">
        <w:t>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Основные проблемы раннехристианской </w:t>
      </w:r>
      <w:proofErr w:type="spellStart"/>
      <w:r w:rsidRPr="008043FC">
        <w:rPr>
          <w:i/>
        </w:rPr>
        <w:t>триадологии</w:t>
      </w:r>
      <w:proofErr w:type="spellEnd"/>
      <w:r w:rsidRPr="008043FC">
        <w:rPr>
          <w:i/>
        </w:rPr>
        <w:t xml:space="preserve"> и их преломление в учении церковных авторов (апологеты, </w:t>
      </w:r>
      <w:proofErr w:type="spellStart"/>
      <w:r w:rsidRPr="008043FC">
        <w:rPr>
          <w:i/>
        </w:rPr>
        <w:t>Ориген</w:t>
      </w:r>
      <w:proofErr w:type="spellEnd"/>
      <w:r w:rsidRPr="008043FC">
        <w:rPr>
          <w:i/>
        </w:rPr>
        <w:t xml:space="preserve">) и в </w:t>
      </w:r>
      <w:proofErr w:type="spellStart"/>
      <w:r w:rsidRPr="008043FC">
        <w:rPr>
          <w:i/>
        </w:rPr>
        <w:t>триадологических</w:t>
      </w:r>
      <w:proofErr w:type="spellEnd"/>
      <w:r w:rsidRPr="008043FC">
        <w:rPr>
          <w:i/>
        </w:rPr>
        <w:t xml:space="preserve"> заблуждениях (</w:t>
      </w:r>
      <w:proofErr w:type="spellStart"/>
      <w:r w:rsidRPr="008043FC">
        <w:rPr>
          <w:i/>
        </w:rPr>
        <w:t>монархианство</w:t>
      </w:r>
      <w:proofErr w:type="spellEnd"/>
      <w:r w:rsidRPr="008043FC">
        <w:rPr>
          <w:i/>
        </w:rPr>
        <w:t>, арианство).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Болотов В. В</w:t>
      </w:r>
      <w:r w:rsidRPr="008043FC">
        <w:t xml:space="preserve">. Учение </w:t>
      </w:r>
      <w:proofErr w:type="spellStart"/>
      <w:r w:rsidRPr="008043FC">
        <w:t>Оригена</w:t>
      </w:r>
      <w:proofErr w:type="spellEnd"/>
      <w:r w:rsidRPr="008043FC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8043FC">
          <w:t>1. М</w:t>
        </w:r>
      </w:smartTag>
      <w:r w:rsidRPr="008043FC">
        <w:t>., 1999. С. 266–338.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Почему учению </w:t>
      </w:r>
      <w:proofErr w:type="spellStart"/>
      <w:r w:rsidRPr="008043FC">
        <w:t>Оригена</w:t>
      </w:r>
      <w:proofErr w:type="spellEnd"/>
      <w:r w:rsidRPr="008043FC">
        <w:t xml:space="preserve"> уделяется так много внимания при рассмотрении истории раннехристианской </w:t>
      </w:r>
      <w:proofErr w:type="spellStart"/>
      <w:r w:rsidRPr="008043FC">
        <w:t>триадологии</w:t>
      </w:r>
      <w:proofErr w:type="spellEnd"/>
      <w:r w:rsidRPr="008043FC">
        <w:t>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«субординационизм» в учении о Троице?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19.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Триадологические</w:t>
      </w:r>
      <w:proofErr w:type="spellEnd"/>
      <w:r w:rsidRPr="008043FC">
        <w:rPr>
          <w:i/>
        </w:rPr>
        <w:t xml:space="preserve"> споры IV века. Арианство: основные положения и аргументация. Полемика с арианством и учение Великих </w:t>
      </w:r>
      <w:proofErr w:type="spellStart"/>
      <w:r w:rsidRPr="008043FC">
        <w:rPr>
          <w:i/>
        </w:rPr>
        <w:t>Каппадокийцев</w:t>
      </w:r>
      <w:proofErr w:type="spellEnd"/>
      <w:r w:rsidRPr="008043FC">
        <w:rPr>
          <w:i/>
        </w:rPr>
        <w:t>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bookmarkStart w:id="95" w:name="OLE_LINK1"/>
      <w:bookmarkStart w:id="96" w:name="OLE_LINK2"/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Понятие творения у </w:t>
      </w:r>
      <w:proofErr w:type="spellStart"/>
      <w:r w:rsidRPr="008043FC">
        <w:t>свт</w:t>
      </w:r>
      <w:proofErr w:type="spellEnd"/>
      <w:r w:rsidRPr="008043FC">
        <w:t>. Афанасия Великого // Он же. Догмат и история. М., 1998. С. 80–107</w:t>
      </w:r>
      <w:bookmarkEnd w:id="95"/>
      <w:bookmarkEnd w:id="96"/>
      <w:r w:rsidRPr="008043FC">
        <w:t>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lastRenderedPageBreak/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Какова связь «уничижительных мест» Священного Писания с арианским учением?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Что такое «способ существования» («образ бытия») в богословии </w:t>
      </w:r>
      <w:proofErr w:type="spellStart"/>
      <w:r w:rsidRPr="008043FC">
        <w:t>Каппадокийцев</w:t>
      </w:r>
      <w:proofErr w:type="spellEnd"/>
      <w:r w:rsidRPr="008043FC">
        <w:t xml:space="preserve">? 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10. Систематическое изложение троичного учения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20.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proofErr w:type="spellStart"/>
      <w:r w:rsidRPr="008043FC">
        <w:rPr>
          <w:i/>
        </w:rPr>
        <w:t>Единосущие</w:t>
      </w:r>
      <w:proofErr w:type="spellEnd"/>
      <w:r w:rsidRPr="008043FC">
        <w:rPr>
          <w:i/>
        </w:rPr>
        <w:t xml:space="preserve"> Лиц Святой Троицы</w:t>
      </w:r>
      <w:r w:rsidRPr="008043FC">
        <w:t xml:space="preserve">. </w:t>
      </w:r>
      <w:r w:rsidRPr="008043FC">
        <w:rPr>
          <w:i/>
        </w:rPr>
        <w:t xml:space="preserve">Характерные признаки Ипостасей и </w:t>
      </w:r>
      <w:proofErr w:type="spellStart"/>
      <w:r w:rsidRPr="008043FC">
        <w:rPr>
          <w:i/>
        </w:rPr>
        <w:t>внутритроичные</w:t>
      </w:r>
      <w:proofErr w:type="spellEnd"/>
      <w:r w:rsidRPr="008043FC">
        <w:rPr>
          <w:i/>
        </w:rPr>
        <w:t xml:space="preserve"> отношения. 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Боэций</w:t>
      </w:r>
      <w:r w:rsidRPr="008043FC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Фотий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Амфилохии, 28 // Альфа и омега. № 1(15). М., 1998. С. 82–88.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различие между обладанием общей природой человеческими индивидами и Лицами Святой Троицы?</w:t>
      </w:r>
    </w:p>
    <w:p w:rsidR="006E0CBF" w:rsidRPr="008043FC" w:rsidRDefault="006E0CBF" w:rsidP="00FB21D3">
      <w:pPr>
        <w:spacing w:after="120" w:line="276" w:lineRule="auto"/>
        <w:jc w:val="both"/>
      </w:pPr>
      <w:r w:rsidRPr="008043FC">
        <w:t>Какая идея в учении о Святой Троице выражается с помощью греческого понятия «</w:t>
      </w:r>
      <w:proofErr w:type="spellStart"/>
      <w:r w:rsidRPr="008043FC">
        <w:t>перихоресис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 xml:space="preserve">Тема 11. </w:t>
      </w:r>
      <w:proofErr w:type="spellStart"/>
      <w:r w:rsidRPr="008043FC">
        <w:rPr>
          <w:b/>
        </w:rPr>
        <w:t>Исхождение</w:t>
      </w:r>
      <w:proofErr w:type="spellEnd"/>
      <w:r w:rsidRPr="008043FC">
        <w:rPr>
          <w:b/>
        </w:rPr>
        <w:t xml:space="preserve"> Святого Духа в православном богословии и католическое учение о </w:t>
      </w:r>
      <w:proofErr w:type="spellStart"/>
      <w:r w:rsidRPr="008043FC">
        <w:rPr>
          <w:b/>
        </w:rPr>
        <w:t>Филиокве</w:t>
      </w:r>
      <w:proofErr w:type="spellEnd"/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21.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Особенности откровения о третьей Ипостаси Святой Троицы. Понятие монархии во </w:t>
      </w:r>
      <w:proofErr w:type="spellStart"/>
      <w:r w:rsidRPr="008043FC">
        <w:rPr>
          <w:i/>
        </w:rPr>
        <w:t>внутритроичных</w:t>
      </w:r>
      <w:proofErr w:type="spellEnd"/>
      <w:r w:rsidRPr="008043FC">
        <w:rPr>
          <w:i/>
        </w:rPr>
        <w:t xml:space="preserve"> отношениях. История учения о двойном </w:t>
      </w:r>
      <w:proofErr w:type="spellStart"/>
      <w:r w:rsidRPr="008043FC">
        <w:rPr>
          <w:i/>
        </w:rPr>
        <w:t>исхождении</w:t>
      </w:r>
      <w:proofErr w:type="spellEnd"/>
      <w:r w:rsidRPr="008043FC">
        <w:rPr>
          <w:i/>
        </w:rPr>
        <w:t xml:space="preserve"> Святого Духа (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 xml:space="preserve">) на латинском Западе. Содержание учения: основные формулы и определения.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Обоснование учения о двойном </w:t>
      </w:r>
      <w:proofErr w:type="spellStart"/>
      <w:r w:rsidRPr="008043FC">
        <w:rPr>
          <w:i/>
        </w:rPr>
        <w:t>исхождении</w:t>
      </w:r>
      <w:proofErr w:type="spellEnd"/>
      <w:r w:rsidRPr="008043FC">
        <w:rPr>
          <w:i/>
        </w:rPr>
        <w:t xml:space="preserve"> в творениях учителей Католической Церкви (Фома Аквинский, </w:t>
      </w:r>
      <w:proofErr w:type="spellStart"/>
      <w:r w:rsidRPr="008043FC">
        <w:rPr>
          <w:i/>
        </w:rPr>
        <w:t>Бонавентура</w:t>
      </w:r>
      <w:proofErr w:type="spellEnd"/>
      <w:r w:rsidRPr="008043FC">
        <w:rPr>
          <w:i/>
        </w:rPr>
        <w:t xml:space="preserve"> и др.).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Амвросий (Погодин),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 </w:t>
      </w:r>
      <w:r w:rsidRPr="008043FC">
        <w:t>Святой Марк Эфесский и Флорентийская уния. 1994 (репринт). С. 182–213.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Почему, по мнению Фомы Аквинского, формула «Дух исходит от Отца» недостаточна для того, чтобы отличать Духа от Сына? Почему чтобы различать нужно противопоставлять?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латинские авторы возражают на обвинения их во введении двух начал в Троице?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22.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Дискуссии о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 xml:space="preserve"> в IX–XV веках. Основные возражение против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 xml:space="preserve">. Формула «через Сына» в контексте споров о </w:t>
      </w:r>
      <w:proofErr w:type="spellStart"/>
      <w:r w:rsidRPr="008043FC">
        <w:rPr>
          <w:i/>
        </w:rPr>
        <w:t>Филиокве</w:t>
      </w:r>
      <w:proofErr w:type="spellEnd"/>
      <w:r w:rsidRPr="008043FC">
        <w:rPr>
          <w:i/>
        </w:rPr>
        <w:t>. Современное состояние вопроса.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lastRenderedPageBreak/>
        <w:t xml:space="preserve">Фотий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Окружное послание // Альфа и омега. № 3(21). М., 1999. С. 85–102.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Каковы основные возражения против латинского учения, сформулированные </w:t>
      </w:r>
      <w:proofErr w:type="spellStart"/>
      <w:r w:rsidRPr="008043FC">
        <w:t>свт</w:t>
      </w:r>
      <w:proofErr w:type="spellEnd"/>
      <w:r w:rsidRPr="008043FC">
        <w:t>. Фотием?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На основании чего православные вводят иную схему для описания ниспослания Святого Духа в мир («через Сына»), отличную от описания предвечного </w:t>
      </w:r>
      <w:proofErr w:type="spellStart"/>
      <w:r w:rsidRPr="008043FC">
        <w:t>исхождения</w:t>
      </w:r>
      <w:proofErr w:type="spellEnd"/>
      <w:r w:rsidRPr="008043FC">
        <w:t xml:space="preserve"> Святого Духа («от Отца» одного)?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12. Учение о Боге как творце мира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23.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Учение о творении мира из ничего в его соотношении с пантеистическими и дуалистическими концепциями происхождения мира. Различные аспекты христианского учения о творении мира: побуждение к творению, цель сотворения мира. Мир как божественное творение. Конечные судьбы мира.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 С. 222–240.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в нашем мире Богом создано непреложным, а что изменчиво и зависит от других процессов?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в природе, созданной Богом, присутствует некрасивое и уродливое?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24.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Библейское повествование о сотворении мира и проблема его согласования с данными науки.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Салтыков А., </w:t>
      </w:r>
      <w:proofErr w:type="spellStart"/>
      <w:r w:rsidRPr="008043FC">
        <w:rPr>
          <w:i/>
        </w:rPr>
        <w:t>прот</w:t>
      </w:r>
      <w:proofErr w:type="spellEnd"/>
      <w:r w:rsidRPr="008043FC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Какие места первых глав книги Бытия не согласуются с данными современной науки?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причина таинственности и неоднозначности повествования первых глав книги Бытия?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13. Учение об ангелах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25.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Характер наших знаний об ангельском мире. Природа ангелов и их служение. Учение о падших ангелах.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Иванов М. С</w:t>
      </w:r>
      <w:r w:rsidRPr="008043FC">
        <w:t xml:space="preserve">. </w:t>
      </w:r>
      <w:proofErr w:type="spellStart"/>
      <w:r w:rsidRPr="008043FC">
        <w:t>Ангелология</w:t>
      </w:r>
      <w:proofErr w:type="spellEnd"/>
      <w:r w:rsidRPr="008043FC">
        <w:t xml:space="preserve"> // Православная энциклопедия. Т. 2. С. 300–306.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lastRenderedPageBreak/>
        <w:t>Иванов М. С</w:t>
      </w:r>
      <w:r w:rsidRPr="008043FC">
        <w:t>. Демонология // Православная энциклопедия. Т. 14. С. 380–388.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Если ангелы не имеют вида, как объясняется традиция их изображения на иконах?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отличие между ангелами и демонами?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26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Осмысление духовной и телесной реальности в христианской традиции. Спиритуалистические тенденции в истории христианской мысли (гностицизм, </w:t>
      </w:r>
      <w:proofErr w:type="spellStart"/>
      <w:r w:rsidRPr="008043FC">
        <w:rPr>
          <w:i/>
        </w:rPr>
        <w:t>оригенизм</w:t>
      </w:r>
      <w:proofErr w:type="spellEnd"/>
      <w:r w:rsidRPr="008043FC">
        <w:rPr>
          <w:i/>
        </w:rPr>
        <w:t xml:space="preserve"> и др.). Ангел и человек в эсхатологической перспективе.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Ермилов П. В</w:t>
      </w:r>
      <w:r w:rsidRPr="008043FC">
        <w:t>. Понятие «</w:t>
      </w:r>
      <w:proofErr w:type="spellStart"/>
      <w:r w:rsidRPr="008043FC">
        <w:t>равноангельности</w:t>
      </w:r>
      <w:proofErr w:type="spellEnd"/>
      <w:r w:rsidRPr="008043FC">
        <w:t xml:space="preserve">» в святоотеческой традиции // Богословский сборник. 2005. № 13. С. 55–100.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Кто такие «</w:t>
      </w:r>
      <w:proofErr w:type="spellStart"/>
      <w:r w:rsidRPr="008043FC">
        <w:t>фантазиасты</w:t>
      </w:r>
      <w:proofErr w:type="spellEnd"/>
      <w:r w:rsidRPr="008043FC">
        <w:t>» и в чем состояло их учение?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 отцы Церкви объясняли слова Господа о том, что люди будут «как ангелы»?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14. Сотворение человека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27.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Библейское повествование о сотворении человека. Человек в его отношении к окружающему миру. Животный мир и его осмысление в христианском богословии. Учение об образе и подобии Божием в человеке.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 С. 234–249.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заключается учение о человеке как «микрокосмосе»? Какие авторы разрабатывали эту тему?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 чем состоят принципиальные отличия человека от животных?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15. Свобода и зло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28.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 xml:space="preserve">Михаил (Грибановский), </w:t>
      </w:r>
      <w:proofErr w:type="spellStart"/>
      <w:r w:rsidRPr="008043FC">
        <w:rPr>
          <w:i/>
        </w:rPr>
        <w:t>еп</w:t>
      </w:r>
      <w:proofErr w:type="spellEnd"/>
      <w:r w:rsidRPr="008043FC">
        <w:t>. Лекции по введению в круг богословских наук. Киев: Пролог, 2003. С. 127–157.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Может ли человек утратить свободу?</w:t>
      </w:r>
    </w:p>
    <w:p w:rsidR="006E0CBF" w:rsidRPr="00FB21D3" w:rsidRDefault="006E0CBF" w:rsidP="008043FC">
      <w:pPr>
        <w:spacing w:after="120" w:line="276" w:lineRule="auto"/>
        <w:jc w:val="both"/>
      </w:pPr>
      <w:r w:rsidRPr="008043FC">
        <w:t>Почему Бог вменяет человеку невольные прегрешения?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lastRenderedPageBreak/>
        <w:t>Занятие</w:t>
      </w:r>
      <w:r w:rsidR="006E0CBF" w:rsidRPr="008043FC">
        <w:t xml:space="preserve"> 29.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Понятие о зле: его сущности и происхождении. Бог и зло в Священном Писании. Теодицея.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Василий Великий, </w:t>
      </w:r>
      <w:proofErr w:type="spellStart"/>
      <w:r w:rsidRPr="008043FC">
        <w:rPr>
          <w:i/>
        </w:rPr>
        <w:t>свт</w:t>
      </w:r>
      <w:proofErr w:type="spellEnd"/>
      <w:r w:rsidRPr="008043FC">
        <w:t>. О том, что Бог не виновник зла // Творения в 5 тт. Т. 4. С. 142–162.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Кто такие манихеи, в чем состояло их учение?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Если Бог не создавал ничего злого, почему Он сделал зло возможным?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16. Природа человека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30.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Понятие о </w:t>
      </w:r>
      <w:proofErr w:type="spellStart"/>
      <w:r w:rsidRPr="008043FC">
        <w:rPr>
          <w:i/>
        </w:rPr>
        <w:t>двусоставности</w:t>
      </w:r>
      <w:proofErr w:type="spellEnd"/>
      <w:r w:rsidRPr="008043FC">
        <w:rPr>
          <w:i/>
        </w:rPr>
        <w:t xml:space="preserve"> и </w:t>
      </w:r>
      <w:proofErr w:type="spellStart"/>
      <w:r w:rsidRPr="008043FC">
        <w:rPr>
          <w:i/>
        </w:rPr>
        <w:t>трехсоставности</w:t>
      </w:r>
      <w:proofErr w:type="spellEnd"/>
      <w:r w:rsidRPr="008043FC">
        <w:rPr>
          <w:i/>
        </w:rPr>
        <w:t xml:space="preserve"> человеческой природы, место «духа» в составе человеческой природы. Душа человека и ее свойства. Мнения о происхождении человеческих душ. Эмбрион человека в христианском богословии.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Душа // Православная энциклопедия. 2007. Т. 16. С. 440–475.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учение о духе как составной части человеческой природы не получило развития в православном богословии?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Почему в церковной практике усопшие поминаются по формуле «о упокоении души»?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31.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Христианское учение о теле человека. Половой дуализм и его осмысление в христианском богословии. Различные подходы к пониманию брака в православной традиции. Монашество.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Воробьев В., </w:t>
      </w:r>
      <w:proofErr w:type="spellStart"/>
      <w:r w:rsidRPr="008043FC">
        <w:rPr>
          <w:i/>
        </w:rPr>
        <w:t>прот</w:t>
      </w:r>
      <w:proofErr w:type="spellEnd"/>
      <w:r w:rsidRPr="008043FC">
        <w:t>. Православное учение о браке // Таинства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было отношение к телу в античной традиции? Что нового принесло здесь христианство?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Какие представления были осуждены в </w:t>
      </w:r>
      <w:proofErr w:type="spellStart"/>
      <w:r w:rsidRPr="008043FC">
        <w:t>Гангрским</w:t>
      </w:r>
      <w:proofErr w:type="spellEnd"/>
      <w:r w:rsidRPr="008043FC">
        <w:t xml:space="preserve"> собором?</w:t>
      </w:r>
    </w:p>
    <w:p w:rsidR="006E0CBF" w:rsidRPr="008043FC" w:rsidRDefault="006E0CBF" w:rsidP="008043FC">
      <w:pPr>
        <w:spacing w:after="120" w:line="276" w:lineRule="auto"/>
        <w:jc w:val="both"/>
        <w:rPr>
          <w:b/>
        </w:rPr>
      </w:pPr>
      <w:r w:rsidRPr="008043FC">
        <w:rPr>
          <w:b/>
        </w:rPr>
        <w:t>Тема 17. Грехопадение прародителей и первородный грех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32. 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Первозданное состояние человека и состояние человека после грехопадения. Понятие о страстях. Христианское понимание аскетики. Следствия грехопадения. Смысл и значение изменений, вызванных грехопадением.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Точное изложение православной веры, 64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 xml:space="preserve">, </w:t>
      </w:r>
      <w:smartTag w:uri="urn:schemas-microsoft-com:office:smarttags" w:element="metricconverter">
        <w:smartTagPr>
          <w:attr w:name="ProductID" w:val="2002. C"/>
        </w:smartTagPr>
        <w:r w:rsidRPr="008043FC">
          <w:t xml:space="preserve">2002. </w:t>
        </w:r>
        <w:r w:rsidRPr="008043FC">
          <w:rPr>
            <w:lang w:val="en-US"/>
          </w:rPr>
          <w:t>C</w:t>
        </w:r>
      </w:smartTag>
      <w:r w:rsidRPr="008043FC">
        <w:t>. 276–277.</w:t>
      </w:r>
    </w:p>
    <w:p w:rsidR="006E0CBF" w:rsidRPr="008043FC" w:rsidRDefault="006E0CBF" w:rsidP="008043FC">
      <w:pPr>
        <w:tabs>
          <w:tab w:val="num" w:pos="360"/>
        </w:tabs>
        <w:spacing w:after="120" w:line="276" w:lineRule="auto"/>
        <w:jc w:val="both"/>
      </w:pPr>
      <w:r w:rsidRPr="008043FC">
        <w:rPr>
          <w:i/>
        </w:rPr>
        <w:t>Боэций</w:t>
      </w:r>
      <w:r w:rsidRPr="008043FC">
        <w:t xml:space="preserve">. Против Евтихия и </w:t>
      </w:r>
      <w:proofErr w:type="spellStart"/>
      <w:r w:rsidRPr="008043FC">
        <w:t>Нестория</w:t>
      </w:r>
      <w:proofErr w:type="spellEnd"/>
      <w:r w:rsidRPr="008043FC">
        <w:t>, 7 // Он же. Утешение философией и другие трактаты. М.: Наука, 1996. С. 150–152.</w:t>
      </w:r>
    </w:p>
    <w:p w:rsidR="006E0CBF" w:rsidRPr="008043FC" w:rsidRDefault="006E0CBF" w:rsidP="008043FC">
      <w:pPr>
        <w:tabs>
          <w:tab w:val="num" w:pos="360"/>
        </w:tabs>
        <w:spacing w:after="120" w:line="276" w:lineRule="auto"/>
        <w:jc w:val="both"/>
      </w:pPr>
      <w:r w:rsidRPr="008043FC">
        <w:rPr>
          <w:i/>
        </w:rPr>
        <w:t>Августин</w:t>
      </w:r>
      <w:r w:rsidRPr="008043FC">
        <w:t xml:space="preserve">. О граде Божием. </w:t>
      </w:r>
      <w:r w:rsidRPr="008043FC">
        <w:rPr>
          <w:lang w:val="en-US"/>
        </w:rPr>
        <w:t>XXII</w:t>
      </w:r>
      <w:r w:rsidRPr="008043FC">
        <w:t xml:space="preserve">, 30 // Блаженный Августин. Сочинения в 4 тт. СПб: </w:t>
      </w:r>
      <w:proofErr w:type="spellStart"/>
      <w:r w:rsidRPr="008043FC">
        <w:t>Алетейя</w:t>
      </w:r>
      <w:proofErr w:type="spellEnd"/>
      <w:r w:rsidRPr="008043FC">
        <w:t>, 1998. Т. 4. С. 580–585.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Что такое «непорочные страсти»?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Кто такие </w:t>
      </w:r>
      <w:proofErr w:type="spellStart"/>
      <w:r w:rsidRPr="008043FC">
        <w:t>мессалиане</w:t>
      </w:r>
      <w:proofErr w:type="spellEnd"/>
      <w:r w:rsidRPr="008043FC">
        <w:t>, в чем состояло их учение?</w:t>
      </w:r>
    </w:p>
    <w:p w:rsidR="006E0CBF" w:rsidRPr="008043FC" w:rsidRDefault="00AF4BA1" w:rsidP="008043FC">
      <w:pPr>
        <w:spacing w:after="120" w:line="276" w:lineRule="auto"/>
        <w:jc w:val="both"/>
      </w:pPr>
      <w:r w:rsidRPr="008043FC">
        <w:t>Занятие</w:t>
      </w:r>
      <w:r w:rsidR="006E0CBF" w:rsidRPr="008043FC">
        <w:t xml:space="preserve"> 33.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>Учение о первородном грехе и разные попытки раскрытия его сути. Первородный грех и таинство крещения.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rPr>
          <w:i/>
        </w:rPr>
        <w:t xml:space="preserve">Иустин (Попович), </w:t>
      </w:r>
      <w:proofErr w:type="spellStart"/>
      <w:r w:rsidRPr="008043FC">
        <w:rPr>
          <w:i/>
        </w:rPr>
        <w:t>архим</w:t>
      </w:r>
      <w:proofErr w:type="spellEnd"/>
      <w:r w:rsidRPr="008043FC">
        <w:t>. О первородном грехе. Пермь, 1999.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 помощью каких понятий учение о первородном грехе выражалось в греческой патристике?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Каково учение </w:t>
      </w:r>
      <w:proofErr w:type="spellStart"/>
      <w:r w:rsidRPr="008043FC">
        <w:t>Тридентского</w:t>
      </w:r>
      <w:proofErr w:type="spellEnd"/>
      <w:r w:rsidRPr="008043FC">
        <w:t xml:space="preserve"> собора </w:t>
      </w:r>
      <w:proofErr w:type="spellStart"/>
      <w:r w:rsidRPr="008043FC">
        <w:t>Римо</w:t>
      </w:r>
      <w:proofErr w:type="spellEnd"/>
      <w:r w:rsidRPr="008043FC">
        <w:t>-Католической Церкви о первородном грехе?</w:t>
      </w:r>
    </w:p>
    <w:p w:rsidR="006E0CBF" w:rsidRPr="008043FC" w:rsidRDefault="00AF4BA1" w:rsidP="008043FC">
      <w:pPr>
        <w:spacing w:after="120" w:line="276" w:lineRule="auto"/>
        <w:jc w:val="both"/>
        <w:rPr>
          <w:i/>
        </w:rPr>
      </w:pPr>
      <w:r w:rsidRPr="008043FC">
        <w:t>Занятие</w:t>
      </w:r>
      <w:r w:rsidR="006E0CBF" w:rsidRPr="008043FC">
        <w:t xml:space="preserve"> 34.</w:t>
      </w:r>
    </w:p>
    <w:p w:rsidR="006E0CBF" w:rsidRPr="008043FC" w:rsidRDefault="006E0CBF" w:rsidP="008043FC">
      <w:pPr>
        <w:spacing w:after="120" w:line="276" w:lineRule="auto"/>
        <w:jc w:val="both"/>
        <w:rPr>
          <w:i/>
        </w:rPr>
      </w:pPr>
      <w:r w:rsidRPr="008043FC">
        <w:rPr>
          <w:i/>
        </w:rPr>
        <w:t>Споры о значении первородного греха в деле спасения человека (</w:t>
      </w:r>
      <w:proofErr w:type="spellStart"/>
      <w:r w:rsidRPr="008043FC">
        <w:rPr>
          <w:i/>
        </w:rPr>
        <w:t>пелагианство</w:t>
      </w:r>
      <w:proofErr w:type="spellEnd"/>
      <w:r w:rsidRPr="008043FC">
        <w:rPr>
          <w:i/>
        </w:rPr>
        <w:t>, протестантизм).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студента: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 xml:space="preserve">Писания </w:t>
      </w:r>
      <w:proofErr w:type="spellStart"/>
      <w:r w:rsidRPr="008043FC">
        <w:t>прп</w:t>
      </w:r>
      <w:proofErr w:type="spellEnd"/>
      <w:r w:rsidRPr="008043FC">
        <w:t xml:space="preserve">. отца Иоанна </w:t>
      </w:r>
      <w:proofErr w:type="spellStart"/>
      <w:r w:rsidRPr="008043FC">
        <w:t>Кассиана</w:t>
      </w:r>
      <w:proofErr w:type="spellEnd"/>
      <w:r w:rsidRPr="008043FC">
        <w:t xml:space="preserve"> Римлянина. М., 1892 (репринт: СТСЛ, 1993). С. 401–420 (Собеседование 13-е: О покровительстве Божием).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Вопросы для самопроверки: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Каково происхождение и значение понятия «</w:t>
      </w:r>
      <w:proofErr w:type="spellStart"/>
      <w:r w:rsidRPr="008043FC">
        <w:t>полупелагианство</w:t>
      </w:r>
      <w:proofErr w:type="spellEnd"/>
      <w:r w:rsidRPr="008043FC">
        <w:t>»?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Как учение о состоянии человека после грехопадения и роли благодати в деле спасения выражено в «Послании Восточных патриархов о правой вере»?</w:t>
      </w:r>
    </w:p>
    <w:p w:rsidR="007230B1" w:rsidRPr="008043FC" w:rsidRDefault="007230B1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97" w:name="_Toc467596881"/>
      <w:bookmarkStart w:id="98" w:name="_Toc467599965"/>
      <w:bookmarkStart w:id="99" w:name="_Toc467846620"/>
      <w:bookmarkStart w:id="100" w:name="_Toc486607713"/>
      <w:r w:rsidRPr="008043FC">
        <w:t>Учебно-методическое обеспечение самостоятельной работы обучающихся</w:t>
      </w:r>
      <w:r w:rsidRPr="008043FC">
        <w:rPr>
          <w:i/>
        </w:rPr>
        <w:t xml:space="preserve"> </w:t>
      </w:r>
      <w:r w:rsidRPr="008043FC">
        <w:t>по дисциплине</w:t>
      </w:r>
      <w:bookmarkEnd w:id="97"/>
      <w:bookmarkEnd w:id="98"/>
      <w:bookmarkEnd w:id="99"/>
      <w:bookmarkEnd w:id="100"/>
      <w:r w:rsidRPr="008043FC">
        <w:t xml:space="preserve"> </w:t>
      </w:r>
    </w:p>
    <w:p w:rsidR="006E0CBF" w:rsidRPr="008043FC" w:rsidRDefault="006E0CBF" w:rsidP="008043FC">
      <w:pPr>
        <w:spacing w:after="120" w:line="276" w:lineRule="auto"/>
        <w:jc w:val="both"/>
      </w:pPr>
      <w:r w:rsidRPr="008043FC">
        <w:t>Самостоятельная работа обучающихся обеспечивается следующими документами и материалами: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Рабочей программой дисциплины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lastRenderedPageBreak/>
        <w:t>Планами учебных занятий, предоставляемых преподавателем в начале каждого раздела дисциплины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Методическими пособиями по дисциплине (см. в списке литературы)</w:t>
      </w:r>
      <w:r w:rsidR="00EA7B4A" w:rsidRPr="008043FC">
        <w:t>.</w:t>
      </w:r>
    </w:p>
    <w:p w:rsidR="006E0CBF" w:rsidRPr="008043FC" w:rsidRDefault="006E0CBF" w:rsidP="008043FC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8043FC">
        <w:t>Образцами проверочных заданий, представленных в фонде оценочных средств.</w:t>
      </w:r>
    </w:p>
    <w:p w:rsidR="006E0CBF" w:rsidRPr="008043FC" w:rsidRDefault="006E0CBF" w:rsidP="008043FC">
      <w:pPr>
        <w:spacing w:after="120" w:line="276" w:lineRule="auto"/>
        <w:jc w:val="both"/>
      </w:pPr>
    </w:p>
    <w:p w:rsidR="006E0CBF" w:rsidRPr="008043FC" w:rsidRDefault="006E0CBF" w:rsidP="008043FC">
      <w:pPr>
        <w:pStyle w:val="10"/>
        <w:spacing w:before="0" w:after="120"/>
      </w:pPr>
      <w:bookmarkStart w:id="101" w:name="_Toc467601852"/>
      <w:bookmarkStart w:id="102" w:name="_Toc467846621"/>
      <w:bookmarkStart w:id="103" w:name="_Toc486607714"/>
      <w:r w:rsidRPr="008043FC">
        <w:t>Фонд оценочных средств</w:t>
      </w:r>
      <w:bookmarkEnd w:id="101"/>
      <w:bookmarkEnd w:id="102"/>
      <w:bookmarkEnd w:id="103"/>
    </w:p>
    <w:p w:rsidR="004438CF" w:rsidRPr="008043FC" w:rsidRDefault="004438CF" w:rsidP="008043FC">
      <w:pPr>
        <w:keepLines/>
        <w:spacing w:after="120" w:line="276" w:lineRule="auto"/>
        <w:jc w:val="both"/>
      </w:pPr>
      <w:r w:rsidRPr="008043FC">
        <w:t xml:space="preserve">Фонд оценочных средств разработан для осваиваемой в ходе реализации курса компетенции и представлен в </w:t>
      </w:r>
      <w:r w:rsidRPr="008043FC">
        <w:rPr>
          <w:i/>
        </w:rPr>
        <w:t xml:space="preserve">Приложении </w:t>
      </w:r>
      <w:r w:rsidRPr="008043FC">
        <w:t xml:space="preserve"> к настоящей программе.</w:t>
      </w:r>
    </w:p>
    <w:p w:rsidR="004438CF" w:rsidRPr="008043FC" w:rsidRDefault="004438CF" w:rsidP="008043FC">
      <w:pPr>
        <w:keepLines/>
        <w:spacing w:after="120" w:line="276" w:lineRule="auto"/>
        <w:jc w:val="both"/>
      </w:pPr>
      <w:r w:rsidRPr="008043FC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8043FC" w:rsidRDefault="00EA7B4A" w:rsidP="008043FC">
      <w:pPr>
        <w:pStyle w:val="3"/>
        <w:spacing w:after="120" w:line="276" w:lineRule="auto"/>
      </w:pPr>
      <w:bookmarkStart w:id="104" w:name="_Toc473664509"/>
      <w:bookmarkStart w:id="105" w:name="_Toc473718087"/>
      <w:bookmarkStart w:id="106" w:name="_Toc473892888"/>
      <w:bookmarkStart w:id="107" w:name="_Toc474840597"/>
      <w:bookmarkStart w:id="108" w:name="_Toc475970644"/>
      <w:bookmarkStart w:id="109" w:name="_Toc477858784"/>
      <w:bookmarkStart w:id="110" w:name="_Toc477980927"/>
      <w:bookmarkStart w:id="111" w:name="_Toc478238089"/>
      <w:bookmarkStart w:id="112" w:name="_Toc486607715"/>
      <w:r w:rsidRPr="008043FC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AF4BA1" w:rsidRPr="008043FC" w:rsidRDefault="00EA7B4A" w:rsidP="008043FC">
      <w:pPr>
        <w:spacing w:after="120" w:line="276" w:lineRule="auto"/>
        <w:jc w:val="both"/>
      </w:pPr>
      <w:r w:rsidRPr="008043F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E0CBF" w:rsidRDefault="00AF4BA1" w:rsidP="008043FC">
      <w:pPr>
        <w:pStyle w:val="3"/>
        <w:spacing w:after="120" w:line="276" w:lineRule="auto"/>
      </w:pPr>
      <w:bookmarkStart w:id="113" w:name="_Toc486607716"/>
      <w:r w:rsidRPr="008043FC">
        <w:t>Вопросы для семестровой аттестации</w:t>
      </w:r>
      <w:bookmarkEnd w:id="113"/>
    </w:p>
    <w:p w:rsidR="005B475C" w:rsidRPr="005B475C" w:rsidRDefault="005B475C" w:rsidP="005B475C">
      <w:pPr>
        <w:rPr>
          <w:i/>
          <w:u w:val="single"/>
        </w:rPr>
      </w:pPr>
      <w:r w:rsidRPr="005B475C">
        <w:rPr>
          <w:i/>
          <w:u w:val="single"/>
        </w:rPr>
        <w:t>1) Для очной формы обучения:</w:t>
      </w:r>
    </w:p>
    <w:p w:rsidR="00576CB3" w:rsidRPr="008043FC" w:rsidRDefault="004B5896" w:rsidP="008043FC">
      <w:pPr>
        <w:spacing w:after="120" w:line="276" w:lineRule="auto"/>
        <w:jc w:val="both"/>
        <w:rPr>
          <w:u w:val="single"/>
        </w:rPr>
      </w:pPr>
      <w:r w:rsidRPr="008043FC">
        <w:rPr>
          <w:u w:val="single"/>
        </w:rPr>
        <w:t>Зач</w:t>
      </w:r>
      <w:r w:rsidR="005B475C">
        <w:rPr>
          <w:u w:val="single"/>
        </w:rPr>
        <w:t>ё</w:t>
      </w:r>
      <w:r w:rsidRPr="008043FC">
        <w:rPr>
          <w:u w:val="single"/>
        </w:rPr>
        <w:t>т во 2 семестре:</w:t>
      </w:r>
      <w:r w:rsidR="00576CB3" w:rsidRPr="008043FC">
        <w:rPr>
          <w:u w:val="single"/>
        </w:rPr>
        <w:t xml:space="preserve">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о богословии. Богословие и богословская наука в их соотношении.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Писании. </w:t>
      </w:r>
      <w:proofErr w:type="spellStart"/>
      <w:r w:rsidRPr="008043FC">
        <w:rPr>
          <w:rFonts w:ascii="Times New Roman" w:hAnsi="Times New Roman" w:cs="Times New Roman"/>
        </w:rPr>
        <w:t>Богодухновенность</w:t>
      </w:r>
      <w:proofErr w:type="spellEnd"/>
      <w:r w:rsidRPr="008043FC">
        <w:rPr>
          <w:rFonts w:ascii="Times New Roman" w:hAnsi="Times New Roman" w:cs="Times New Roman"/>
        </w:rPr>
        <w:t xml:space="preserve"> Священного Писания.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Предании.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Понятия «природы» и «действия».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</w:t>
      </w:r>
      <w:proofErr w:type="spellStart"/>
      <w:r w:rsidRPr="008043FC">
        <w:rPr>
          <w:rFonts w:ascii="Times New Roman" w:hAnsi="Times New Roman" w:cs="Times New Roman"/>
        </w:rPr>
        <w:t>богопознании</w:t>
      </w:r>
      <w:proofErr w:type="spellEnd"/>
      <w:r w:rsidRPr="008043FC">
        <w:rPr>
          <w:rFonts w:ascii="Times New Roman" w:hAnsi="Times New Roman" w:cs="Times New Roman"/>
        </w:rPr>
        <w:t xml:space="preserve">. Естественное и сверхъестественное </w:t>
      </w:r>
      <w:proofErr w:type="spellStart"/>
      <w:r w:rsidRPr="008043FC">
        <w:rPr>
          <w:rFonts w:ascii="Times New Roman" w:hAnsi="Times New Roman" w:cs="Times New Roman"/>
        </w:rPr>
        <w:t>богопознание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Понятие об апофатическом и </w:t>
      </w:r>
      <w:proofErr w:type="spellStart"/>
      <w:r w:rsidRPr="008043FC">
        <w:rPr>
          <w:rFonts w:ascii="Times New Roman" w:hAnsi="Times New Roman" w:cs="Times New Roman"/>
        </w:rPr>
        <w:t>катафатическом</w:t>
      </w:r>
      <w:proofErr w:type="spellEnd"/>
      <w:r w:rsidRPr="008043FC">
        <w:rPr>
          <w:rFonts w:ascii="Times New Roman" w:hAnsi="Times New Roman" w:cs="Times New Roman"/>
        </w:rPr>
        <w:t xml:space="preserve"> методах в богословии.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Традиция доказательств бытия Божия.</w:t>
      </w:r>
    </w:p>
    <w:p w:rsidR="00576CB3" w:rsidRPr="005B475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Споры о характере и границах </w:t>
      </w:r>
      <w:proofErr w:type="spellStart"/>
      <w:r w:rsidRPr="008043FC">
        <w:rPr>
          <w:rFonts w:ascii="Times New Roman" w:hAnsi="Times New Roman" w:cs="Times New Roman"/>
        </w:rPr>
        <w:t>богопознания</w:t>
      </w:r>
      <w:proofErr w:type="spellEnd"/>
      <w:r w:rsidRPr="008043FC">
        <w:rPr>
          <w:rFonts w:ascii="Times New Roman" w:hAnsi="Times New Roman" w:cs="Times New Roman"/>
        </w:rPr>
        <w:t xml:space="preserve"> в IV и в XIV веках. </w:t>
      </w:r>
    </w:p>
    <w:p w:rsidR="00576CB3" w:rsidRPr="008043FC" w:rsidRDefault="00576CB3" w:rsidP="008043F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  <w:u w:val="single"/>
        </w:rPr>
        <w:t xml:space="preserve">Экзамен в </w:t>
      </w:r>
      <w:r w:rsidR="004B5896" w:rsidRPr="008043FC">
        <w:rPr>
          <w:rFonts w:ascii="Times New Roman" w:hAnsi="Times New Roman" w:cs="Times New Roman"/>
          <w:u w:val="single"/>
        </w:rPr>
        <w:t>3</w:t>
      </w:r>
      <w:r w:rsidRPr="008043FC">
        <w:rPr>
          <w:rFonts w:ascii="Times New Roman" w:hAnsi="Times New Roman" w:cs="Times New Roman"/>
          <w:u w:val="single"/>
        </w:rPr>
        <w:t xml:space="preserve"> семестре: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Свойства Бога как существа абсолютного (самобытность, всемогущество, вечность, </w:t>
      </w:r>
      <w:proofErr w:type="spellStart"/>
      <w:r w:rsidRPr="008043FC">
        <w:rPr>
          <w:rFonts w:ascii="Times New Roman" w:hAnsi="Times New Roman" w:cs="Times New Roman"/>
        </w:rPr>
        <w:t>вездеприсутствие</w:t>
      </w:r>
      <w:proofErr w:type="spellEnd"/>
      <w:r w:rsidRPr="008043FC">
        <w:rPr>
          <w:rFonts w:ascii="Times New Roman" w:hAnsi="Times New Roman" w:cs="Times New Roman"/>
        </w:rPr>
        <w:t xml:space="preserve"> и др.). Имена Божии в Священном Писании.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Образы и аналогии Пресвятой Троицы в </w:t>
      </w:r>
      <w:proofErr w:type="spellStart"/>
      <w:r w:rsidRPr="008043FC">
        <w:rPr>
          <w:rFonts w:ascii="Times New Roman" w:hAnsi="Times New Roman" w:cs="Times New Roman"/>
        </w:rPr>
        <w:t>тварном</w:t>
      </w:r>
      <w:proofErr w:type="spellEnd"/>
      <w:r w:rsidRPr="008043FC">
        <w:rPr>
          <w:rFonts w:ascii="Times New Roman" w:hAnsi="Times New Roman" w:cs="Times New Roman"/>
        </w:rPr>
        <w:t xml:space="preserve"> мире.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проблемы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 xml:space="preserve"> и их преломление в учении </w:t>
      </w:r>
      <w:r w:rsidRPr="008043FC">
        <w:rPr>
          <w:rFonts w:ascii="Times New Roman" w:hAnsi="Times New Roman" w:cs="Times New Roman"/>
        </w:rPr>
        <w:lastRenderedPageBreak/>
        <w:t xml:space="preserve">церковных авторов (апологеты, </w:t>
      </w:r>
      <w:proofErr w:type="spellStart"/>
      <w:r w:rsidRPr="008043FC">
        <w:rPr>
          <w:rFonts w:ascii="Times New Roman" w:hAnsi="Times New Roman" w:cs="Times New Roman"/>
        </w:rPr>
        <w:t>Ориген</w:t>
      </w:r>
      <w:proofErr w:type="spellEnd"/>
      <w:r w:rsidRPr="008043FC">
        <w:rPr>
          <w:rFonts w:ascii="Times New Roman" w:hAnsi="Times New Roman" w:cs="Times New Roman"/>
        </w:rPr>
        <w:t xml:space="preserve">) и в </w:t>
      </w:r>
      <w:proofErr w:type="spellStart"/>
      <w:r w:rsidRPr="008043FC">
        <w:rPr>
          <w:rFonts w:ascii="Times New Roman" w:hAnsi="Times New Roman" w:cs="Times New Roman"/>
        </w:rPr>
        <w:t>триадологических</w:t>
      </w:r>
      <w:proofErr w:type="spellEnd"/>
      <w:r w:rsidRPr="008043FC">
        <w:rPr>
          <w:rFonts w:ascii="Times New Roman" w:hAnsi="Times New Roman" w:cs="Times New Roman"/>
        </w:rPr>
        <w:t xml:space="preserve"> заблуждениях (</w:t>
      </w:r>
      <w:proofErr w:type="spellStart"/>
      <w:r w:rsidRPr="008043FC">
        <w:rPr>
          <w:rFonts w:ascii="Times New Roman" w:hAnsi="Times New Roman" w:cs="Times New Roman"/>
        </w:rPr>
        <w:t>монархианство</w:t>
      </w:r>
      <w:proofErr w:type="spellEnd"/>
      <w:r w:rsidRPr="008043FC">
        <w:rPr>
          <w:rFonts w:ascii="Times New Roman" w:hAnsi="Times New Roman" w:cs="Times New Roman"/>
        </w:rPr>
        <w:t>, арианство)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положения </w:t>
      </w:r>
      <w:proofErr w:type="spellStart"/>
      <w:r w:rsidRPr="008043FC">
        <w:rPr>
          <w:rFonts w:ascii="Times New Roman" w:hAnsi="Times New Roman" w:cs="Times New Roman"/>
        </w:rPr>
        <w:t>антиарианской</w:t>
      </w:r>
      <w:proofErr w:type="spellEnd"/>
      <w:r w:rsidRPr="008043FC">
        <w:rPr>
          <w:rFonts w:ascii="Times New Roman" w:hAnsi="Times New Roman" w:cs="Times New Roman"/>
        </w:rPr>
        <w:t xml:space="preserve"> полемики.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 </w:t>
      </w:r>
      <w:proofErr w:type="spellStart"/>
      <w:r w:rsidRPr="008043FC">
        <w:rPr>
          <w:rFonts w:ascii="Times New Roman" w:hAnsi="Times New Roman" w:cs="Times New Roman"/>
        </w:rPr>
        <w:t>единосущии</w:t>
      </w:r>
      <w:proofErr w:type="spellEnd"/>
      <w:r w:rsidRPr="008043FC">
        <w:rPr>
          <w:rFonts w:ascii="Times New Roman" w:hAnsi="Times New Roman" w:cs="Times New Roman"/>
        </w:rPr>
        <w:t xml:space="preserve"> Лиц Пресвятой Троицы: его сущность, значение (следствия из него) и соотношение с </w:t>
      </w:r>
      <w:proofErr w:type="spellStart"/>
      <w:r w:rsidRPr="008043FC">
        <w:rPr>
          <w:rFonts w:ascii="Times New Roman" w:hAnsi="Times New Roman" w:cs="Times New Roman"/>
        </w:rPr>
        <w:t>субординационистическими</w:t>
      </w:r>
      <w:proofErr w:type="spellEnd"/>
      <w:r w:rsidRPr="008043FC">
        <w:rPr>
          <w:rFonts w:ascii="Times New Roman" w:hAnsi="Times New Roman" w:cs="Times New Roman"/>
        </w:rPr>
        <w:t xml:space="preserve"> тенденциями в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</w:t>
      </w:r>
      <w:proofErr w:type="spellStart"/>
      <w:r w:rsidRPr="008043FC">
        <w:rPr>
          <w:rFonts w:ascii="Times New Roman" w:hAnsi="Times New Roman" w:cs="Times New Roman"/>
        </w:rPr>
        <w:t>Исхождение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в православной традиции. Формула «через Сына» (</w:t>
      </w:r>
      <w:r w:rsidRPr="008043FC">
        <w:rPr>
          <w:rFonts w:ascii="Times New Roman" w:hAnsi="Times New Roman" w:cs="Times New Roman"/>
          <w:lang w:val="en-US"/>
        </w:rPr>
        <w:t>per</w:t>
      </w:r>
      <w:r w:rsidRPr="008043FC">
        <w:rPr>
          <w:rFonts w:ascii="Times New Roman" w:hAnsi="Times New Roman" w:cs="Times New Roman"/>
        </w:rPr>
        <w:t xml:space="preserve"> </w:t>
      </w:r>
      <w:proofErr w:type="spellStart"/>
      <w:r w:rsidRPr="008043FC">
        <w:rPr>
          <w:rFonts w:ascii="Times New Roman" w:hAnsi="Times New Roman" w:cs="Times New Roman"/>
          <w:lang w:val="en-US"/>
        </w:rPr>
        <w:t>Filium</w:t>
      </w:r>
      <w:proofErr w:type="spellEnd"/>
      <w:r w:rsidRPr="008043FC">
        <w:rPr>
          <w:rFonts w:ascii="Times New Roman" w:hAnsi="Times New Roman" w:cs="Times New Roman"/>
        </w:rPr>
        <w:t xml:space="preserve">) в контексте споров о </w:t>
      </w:r>
      <w:r w:rsidRPr="008043FC">
        <w:rPr>
          <w:rFonts w:ascii="Times New Roman" w:hAnsi="Times New Roman" w:cs="Times New Roman"/>
          <w:lang w:val="en-US"/>
        </w:rPr>
        <w:t>Filioque</w:t>
      </w:r>
      <w:r w:rsidRPr="008043FC">
        <w:rPr>
          <w:rFonts w:ascii="Times New Roman" w:hAnsi="Times New Roman" w:cs="Times New Roman"/>
        </w:rPr>
        <w:t>.</w:t>
      </w:r>
    </w:p>
    <w:p w:rsidR="00576CB3" w:rsidRPr="005B475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Сущность и основания католического учения о двойном </w:t>
      </w:r>
      <w:proofErr w:type="spellStart"/>
      <w:r w:rsidRPr="008043FC">
        <w:rPr>
          <w:rFonts w:ascii="Times New Roman" w:hAnsi="Times New Roman" w:cs="Times New Roman"/>
        </w:rPr>
        <w:t>исхождении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(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 xml:space="preserve">). Основные возражения против 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пантеистическими и дуалистическими концепциями происхождения мира.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Конечные судьбы мира.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Основные положения православного учения об ангелах.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Христианское понимание свободы. Свобода как неотъемлемая характеристика человеческого бытия. Формальная и нравственная (духовная) свобода.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Понятие о зле: его сущности и происхождении.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Понятие о </w:t>
      </w:r>
      <w:proofErr w:type="spellStart"/>
      <w:r w:rsidRPr="008043FC">
        <w:rPr>
          <w:rFonts w:ascii="Times New Roman" w:hAnsi="Times New Roman" w:cs="Times New Roman"/>
        </w:rPr>
        <w:t>двусоставности</w:t>
      </w:r>
      <w:proofErr w:type="spellEnd"/>
      <w:r w:rsidRPr="008043FC">
        <w:rPr>
          <w:rFonts w:ascii="Times New Roman" w:hAnsi="Times New Roman" w:cs="Times New Roman"/>
        </w:rPr>
        <w:t xml:space="preserve"> и </w:t>
      </w:r>
      <w:proofErr w:type="spellStart"/>
      <w:r w:rsidRPr="008043FC">
        <w:rPr>
          <w:rFonts w:ascii="Times New Roman" w:hAnsi="Times New Roman" w:cs="Times New Roman"/>
        </w:rPr>
        <w:t>трехсоставности</w:t>
      </w:r>
      <w:proofErr w:type="spellEnd"/>
      <w:r w:rsidRPr="008043FC">
        <w:rPr>
          <w:rFonts w:ascii="Times New Roman" w:hAnsi="Times New Roman" w:cs="Times New Roman"/>
        </w:rPr>
        <w:t xml:space="preserve"> человеческой природы, место «духа» в составе человеческой природы.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Душа человека и ее свойства. Мнения о происхождении человеческих душ.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Христианское учение о теле человека.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Половой дуализм человеческой природы и его значение. Понимание брака в православной традиции.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Первозданное состояние человека и состояние человека после грехопадения.</w:t>
      </w:r>
    </w:p>
    <w:p w:rsidR="00576CB3" w:rsidRPr="005B475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Грехопадение прародителей и первородный грех.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I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IV</w:t>
      </w:r>
      <w:r w:rsidRPr="008043FC">
        <w:rPr>
          <w:rFonts w:ascii="Times New Roman" w:hAnsi="Times New Roman" w:cs="Times New Roman"/>
        </w:rPr>
        <w:t xml:space="preserve"> вв.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V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VII</w:t>
      </w:r>
      <w:r w:rsidRPr="008043FC">
        <w:rPr>
          <w:rFonts w:ascii="Times New Roman" w:hAnsi="Times New Roman" w:cs="Times New Roman"/>
        </w:rPr>
        <w:t xml:space="preserve"> вв.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Ипостасное единство и различие природ во Христе. </w:t>
      </w:r>
      <w:proofErr w:type="spellStart"/>
      <w:r w:rsidRPr="008043FC">
        <w:rPr>
          <w:rFonts w:ascii="Times New Roman" w:hAnsi="Times New Roman" w:cs="Times New Roman"/>
        </w:rPr>
        <w:t>Воипостасность</w:t>
      </w:r>
      <w:proofErr w:type="spellEnd"/>
      <w:r w:rsidRPr="008043FC">
        <w:rPr>
          <w:rFonts w:ascii="Times New Roman" w:hAnsi="Times New Roman" w:cs="Times New Roman"/>
        </w:rPr>
        <w:t xml:space="preserve">. Общение свойств.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Два действия и две воли во Христе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8043FC">
        <w:rPr>
          <w:rFonts w:ascii="Times New Roman" w:hAnsi="Times New Roman" w:cs="Times New Roman"/>
        </w:rPr>
        <w:t>Сотериологический</w:t>
      </w:r>
      <w:proofErr w:type="spellEnd"/>
      <w:r w:rsidRPr="008043FC">
        <w:rPr>
          <w:rFonts w:ascii="Times New Roman" w:hAnsi="Times New Roman" w:cs="Times New Roman"/>
        </w:rPr>
        <w:t xml:space="preserve"> смысл </w:t>
      </w:r>
      <w:proofErr w:type="spellStart"/>
      <w:r w:rsidRPr="008043FC">
        <w:rPr>
          <w:rFonts w:ascii="Times New Roman" w:hAnsi="Times New Roman" w:cs="Times New Roman"/>
        </w:rPr>
        <w:t>Боговоплощения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  <w:proofErr w:type="spellStart"/>
      <w:r w:rsidRPr="008043FC">
        <w:rPr>
          <w:rFonts w:ascii="Times New Roman" w:hAnsi="Times New Roman" w:cs="Times New Roman"/>
        </w:rPr>
        <w:t>Обожение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Святые и святость.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Церковь как Тело Христово.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:rsidR="00576CB3" w:rsidRPr="008043FC" w:rsidRDefault="00576CB3" w:rsidP="008043F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Таинства Церкви. Церковь и спасение. </w:t>
      </w:r>
    </w:p>
    <w:p w:rsidR="005B475C" w:rsidRPr="005B475C" w:rsidRDefault="00576CB3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Эсхатология. Второе пришествие Христа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lastRenderedPageBreak/>
        <w:t>Понятие о богословии. Богословие и богословская наука в их соотношении.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о догмате. Свойства догмата. Содержание догмата и его словесное выражение. Богословские мнения.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догматическом развитии: учение Православной Церкви, католическая теория догматического развития.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Писании. </w:t>
      </w:r>
      <w:proofErr w:type="spellStart"/>
      <w:r w:rsidRPr="008043FC">
        <w:rPr>
          <w:rFonts w:ascii="Times New Roman" w:hAnsi="Times New Roman" w:cs="Times New Roman"/>
        </w:rPr>
        <w:t>Богодухновенность</w:t>
      </w:r>
      <w:proofErr w:type="spellEnd"/>
      <w:r w:rsidRPr="008043FC">
        <w:rPr>
          <w:rFonts w:ascii="Times New Roman" w:hAnsi="Times New Roman" w:cs="Times New Roman"/>
        </w:rPr>
        <w:t xml:space="preserve"> Священного Писания.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Священном Предании.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Соотношение Священного Предания со Священным Писанием.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Понятия «природы» и «действия».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Понятие «ипостаси». «Составляющие» ипостаси: «общая природа», «акциденции (случайные свойства)», «логос бытия самого по себе».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</w:t>
      </w:r>
      <w:proofErr w:type="spellStart"/>
      <w:r w:rsidRPr="008043FC">
        <w:rPr>
          <w:rFonts w:ascii="Times New Roman" w:hAnsi="Times New Roman" w:cs="Times New Roman"/>
        </w:rPr>
        <w:t>богопознании</w:t>
      </w:r>
      <w:proofErr w:type="spellEnd"/>
      <w:r w:rsidRPr="008043FC">
        <w:rPr>
          <w:rFonts w:ascii="Times New Roman" w:hAnsi="Times New Roman" w:cs="Times New Roman"/>
        </w:rPr>
        <w:t xml:space="preserve">. Естественное и сверхъестественное </w:t>
      </w:r>
      <w:proofErr w:type="spellStart"/>
      <w:r w:rsidRPr="008043FC">
        <w:rPr>
          <w:rFonts w:ascii="Times New Roman" w:hAnsi="Times New Roman" w:cs="Times New Roman"/>
        </w:rPr>
        <w:t>богопознание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Понятие об апофатическом и </w:t>
      </w:r>
      <w:proofErr w:type="spellStart"/>
      <w:r w:rsidRPr="008043FC">
        <w:rPr>
          <w:rFonts w:ascii="Times New Roman" w:hAnsi="Times New Roman" w:cs="Times New Roman"/>
        </w:rPr>
        <w:t>катафатическом</w:t>
      </w:r>
      <w:proofErr w:type="spellEnd"/>
      <w:r w:rsidRPr="008043FC">
        <w:rPr>
          <w:rFonts w:ascii="Times New Roman" w:hAnsi="Times New Roman" w:cs="Times New Roman"/>
        </w:rPr>
        <w:t xml:space="preserve"> методах в богословии.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 Традиция доказательств бытия Божия.</w:t>
      </w:r>
    </w:p>
    <w:p w:rsidR="005B475C" w:rsidRPr="005B475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Споры о характере и границах </w:t>
      </w:r>
      <w:proofErr w:type="spellStart"/>
      <w:r w:rsidRPr="008043FC">
        <w:rPr>
          <w:rFonts w:ascii="Times New Roman" w:hAnsi="Times New Roman" w:cs="Times New Roman"/>
        </w:rPr>
        <w:t>богопознания</w:t>
      </w:r>
      <w:proofErr w:type="spellEnd"/>
      <w:r w:rsidRPr="008043FC">
        <w:rPr>
          <w:rFonts w:ascii="Times New Roman" w:hAnsi="Times New Roman" w:cs="Times New Roman"/>
        </w:rPr>
        <w:t xml:space="preserve"> в IV и в XIV веках.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Свойства Бога как существа абсолютного (самобытность, всемогущество, вечность, </w:t>
      </w:r>
      <w:proofErr w:type="spellStart"/>
      <w:r w:rsidRPr="008043FC">
        <w:rPr>
          <w:rFonts w:ascii="Times New Roman" w:hAnsi="Times New Roman" w:cs="Times New Roman"/>
        </w:rPr>
        <w:t>вездеприсутствие</w:t>
      </w:r>
      <w:proofErr w:type="spellEnd"/>
      <w:r w:rsidRPr="008043FC">
        <w:rPr>
          <w:rFonts w:ascii="Times New Roman" w:hAnsi="Times New Roman" w:cs="Times New Roman"/>
        </w:rPr>
        <w:t xml:space="preserve"> и др.). Имена Божии в Священном Писании.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Свойства Бога как существа свободно-разумного (святость, благость, премудрость и др.). Антропоморфизмы Священного Писания.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Догмат о Пресвятой Троице как основание христианской религии. Непостижимость догмата о Пресвятой Троице. Категория числа в приложении к Богу.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Образы и аналогии Пресвятой Троицы в </w:t>
      </w:r>
      <w:proofErr w:type="spellStart"/>
      <w:r w:rsidRPr="008043FC">
        <w:rPr>
          <w:rFonts w:ascii="Times New Roman" w:hAnsi="Times New Roman" w:cs="Times New Roman"/>
        </w:rPr>
        <w:t>тварном</w:t>
      </w:r>
      <w:proofErr w:type="spellEnd"/>
      <w:r w:rsidRPr="008043FC">
        <w:rPr>
          <w:rFonts w:ascii="Times New Roman" w:hAnsi="Times New Roman" w:cs="Times New Roman"/>
        </w:rPr>
        <w:t xml:space="preserve"> мире.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проблемы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 xml:space="preserve"> и их преломление в учении церковных авторов (апологеты, </w:t>
      </w:r>
      <w:proofErr w:type="spellStart"/>
      <w:r w:rsidRPr="008043FC">
        <w:rPr>
          <w:rFonts w:ascii="Times New Roman" w:hAnsi="Times New Roman" w:cs="Times New Roman"/>
        </w:rPr>
        <w:t>Ориген</w:t>
      </w:r>
      <w:proofErr w:type="spellEnd"/>
      <w:r w:rsidRPr="008043FC">
        <w:rPr>
          <w:rFonts w:ascii="Times New Roman" w:hAnsi="Times New Roman" w:cs="Times New Roman"/>
        </w:rPr>
        <w:t xml:space="preserve">) и в </w:t>
      </w:r>
      <w:proofErr w:type="spellStart"/>
      <w:r w:rsidRPr="008043FC">
        <w:rPr>
          <w:rFonts w:ascii="Times New Roman" w:hAnsi="Times New Roman" w:cs="Times New Roman"/>
        </w:rPr>
        <w:t>триадологических</w:t>
      </w:r>
      <w:proofErr w:type="spellEnd"/>
      <w:r w:rsidRPr="008043FC">
        <w:rPr>
          <w:rFonts w:ascii="Times New Roman" w:hAnsi="Times New Roman" w:cs="Times New Roman"/>
        </w:rPr>
        <w:t xml:space="preserve"> заблуждениях (</w:t>
      </w:r>
      <w:proofErr w:type="spellStart"/>
      <w:r w:rsidRPr="008043FC">
        <w:rPr>
          <w:rFonts w:ascii="Times New Roman" w:hAnsi="Times New Roman" w:cs="Times New Roman"/>
        </w:rPr>
        <w:t>монархианство</w:t>
      </w:r>
      <w:proofErr w:type="spellEnd"/>
      <w:r w:rsidRPr="008043FC">
        <w:rPr>
          <w:rFonts w:ascii="Times New Roman" w:hAnsi="Times New Roman" w:cs="Times New Roman"/>
        </w:rPr>
        <w:t>, арианство)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«Уничижительные места» Священного Писания: их происхождение, смысл и содержание.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Основные положения </w:t>
      </w:r>
      <w:proofErr w:type="spellStart"/>
      <w:r w:rsidRPr="008043FC">
        <w:rPr>
          <w:rFonts w:ascii="Times New Roman" w:hAnsi="Times New Roman" w:cs="Times New Roman"/>
        </w:rPr>
        <w:t>антиарианской</w:t>
      </w:r>
      <w:proofErr w:type="spellEnd"/>
      <w:r w:rsidRPr="008043FC">
        <w:rPr>
          <w:rFonts w:ascii="Times New Roman" w:hAnsi="Times New Roman" w:cs="Times New Roman"/>
        </w:rPr>
        <w:t xml:space="preserve"> полемики.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 </w:t>
      </w:r>
      <w:proofErr w:type="spellStart"/>
      <w:r w:rsidRPr="008043FC">
        <w:rPr>
          <w:rFonts w:ascii="Times New Roman" w:hAnsi="Times New Roman" w:cs="Times New Roman"/>
        </w:rPr>
        <w:t>единосущии</w:t>
      </w:r>
      <w:proofErr w:type="spellEnd"/>
      <w:r w:rsidRPr="008043FC">
        <w:rPr>
          <w:rFonts w:ascii="Times New Roman" w:hAnsi="Times New Roman" w:cs="Times New Roman"/>
        </w:rPr>
        <w:t xml:space="preserve"> Лиц Пресвятой Троицы: его сущность, значение (следствия из него) и соотношение с </w:t>
      </w:r>
      <w:proofErr w:type="spellStart"/>
      <w:r w:rsidRPr="008043FC">
        <w:rPr>
          <w:rFonts w:ascii="Times New Roman" w:hAnsi="Times New Roman" w:cs="Times New Roman"/>
        </w:rPr>
        <w:t>субординационистическими</w:t>
      </w:r>
      <w:proofErr w:type="spellEnd"/>
      <w:r w:rsidRPr="008043FC">
        <w:rPr>
          <w:rFonts w:ascii="Times New Roman" w:hAnsi="Times New Roman" w:cs="Times New Roman"/>
        </w:rPr>
        <w:t xml:space="preserve"> тенденциями в раннехристианской </w:t>
      </w:r>
      <w:proofErr w:type="spellStart"/>
      <w:r w:rsidRPr="008043FC">
        <w:rPr>
          <w:rFonts w:ascii="Times New Roman" w:hAnsi="Times New Roman" w:cs="Times New Roman"/>
        </w:rPr>
        <w:t>триадологии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Учение об ипостасных свойствах (отношениях) Лиц Пресвятой Троицы.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 </w:t>
      </w:r>
      <w:proofErr w:type="spellStart"/>
      <w:r w:rsidRPr="008043FC">
        <w:rPr>
          <w:rFonts w:ascii="Times New Roman" w:hAnsi="Times New Roman" w:cs="Times New Roman"/>
        </w:rPr>
        <w:t>Исхождение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в православной традиции. Формула «через Сына» (</w:t>
      </w:r>
      <w:r w:rsidRPr="008043FC">
        <w:rPr>
          <w:rFonts w:ascii="Times New Roman" w:hAnsi="Times New Roman" w:cs="Times New Roman"/>
          <w:lang w:val="en-US"/>
        </w:rPr>
        <w:t>per</w:t>
      </w:r>
      <w:r w:rsidRPr="008043FC">
        <w:rPr>
          <w:rFonts w:ascii="Times New Roman" w:hAnsi="Times New Roman" w:cs="Times New Roman"/>
        </w:rPr>
        <w:t xml:space="preserve"> </w:t>
      </w:r>
      <w:proofErr w:type="spellStart"/>
      <w:r w:rsidRPr="008043FC">
        <w:rPr>
          <w:rFonts w:ascii="Times New Roman" w:hAnsi="Times New Roman" w:cs="Times New Roman"/>
          <w:lang w:val="en-US"/>
        </w:rPr>
        <w:t>Filium</w:t>
      </w:r>
      <w:proofErr w:type="spellEnd"/>
      <w:r w:rsidRPr="008043FC">
        <w:rPr>
          <w:rFonts w:ascii="Times New Roman" w:hAnsi="Times New Roman" w:cs="Times New Roman"/>
        </w:rPr>
        <w:t xml:space="preserve">) в контексте споров о </w:t>
      </w:r>
      <w:r w:rsidRPr="008043FC">
        <w:rPr>
          <w:rFonts w:ascii="Times New Roman" w:hAnsi="Times New Roman" w:cs="Times New Roman"/>
          <w:lang w:val="en-US"/>
        </w:rPr>
        <w:t>Filioque</w:t>
      </w:r>
      <w:r w:rsidRPr="008043FC">
        <w:rPr>
          <w:rFonts w:ascii="Times New Roman" w:hAnsi="Times New Roman" w:cs="Times New Roman"/>
        </w:rPr>
        <w:t>.</w:t>
      </w:r>
    </w:p>
    <w:p w:rsidR="005B475C" w:rsidRPr="00191670" w:rsidRDefault="005B475C" w:rsidP="00191670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 Сущность и основания католического учения о двойном </w:t>
      </w:r>
      <w:proofErr w:type="spellStart"/>
      <w:r w:rsidRPr="008043FC">
        <w:rPr>
          <w:rFonts w:ascii="Times New Roman" w:hAnsi="Times New Roman" w:cs="Times New Roman"/>
        </w:rPr>
        <w:t>исхождении</w:t>
      </w:r>
      <w:proofErr w:type="spellEnd"/>
      <w:r w:rsidRPr="008043FC">
        <w:rPr>
          <w:rFonts w:ascii="Times New Roman" w:hAnsi="Times New Roman" w:cs="Times New Roman"/>
        </w:rPr>
        <w:t xml:space="preserve"> Святого Духа (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 xml:space="preserve">). Основные возражения против </w:t>
      </w:r>
      <w:proofErr w:type="spellStart"/>
      <w:r w:rsidRPr="008043FC">
        <w:rPr>
          <w:rFonts w:ascii="Times New Roman" w:hAnsi="Times New Roman" w:cs="Times New Roman"/>
        </w:rPr>
        <w:t>Filioque</w:t>
      </w:r>
      <w:proofErr w:type="spellEnd"/>
      <w:r w:rsidRPr="008043FC">
        <w:rPr>
          <w:rFonts w:ascii="Times New Roman" w:hAnsi="Times New Roman" w:cs="Times New Roman"/>
        </w:rPr>
        <w:t>.</w:t>
      </w:r>
    </w:p>
    <w:p w:rsidR="005B475C" w:rsidRPr="008043FC" w:rsidRDefault="005B475C" w:rsidP="005B475C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  <w:u w:val="single"/>
        </w:rPr>
        <w:t>Зач</w:t>
      </w:r>
      <w:r>
        <w:rPr>
          <w:rFonts w:ascii="Times New Roman" w:hAnsi="Times New Roman" w:cs="Times New Roman"/>
          <w:u w:val="single"/>
        </w:rPr>
        <w:t>ё</w:t>
      </w:r>
      <w:r w:rsidRPr="008043FC">
        <w:rPr>
          <w:rFonts w:ascii="Times New Roman" w:hAnsi="Times New Roman" w:cs="Times New Roman"/>
          <w:u w:val="single"/>
        </w:rPr>
        <w:t>т в 4 семестре: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Различные аспекты христианского учения о творении мира: побуждение к творению, цель сотворения мира. Учение о творении мира из ничего. Его соотношение с пантеистическими и дуалистическими концепциями происхождения мира.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Конечные судьбы мира.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Основные положения православного учения об ангелах.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Библейское повествование о сотворении человека, особенности повествования и их значение. Отличие человека от животных. Образ и подобие Божие в человеке.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Христианское понимание свободы. Свобода как неотъемлемая характеристика </w:t>
      </w:r>
      <w:r w:rsidRPr="008043FC">
        <w:rPr>
          <w:rFonts w:ascii="Times New Roman" w:hAnsi="Times New Roman" w:cs="Times New Roman"/>
        </w:rPr>
        <w:lastRenderedPageBreak/>
        <w:t>человеческого бытия. Формальная и нравственная (духовная) свобода.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зле: его сущности и происхождении.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Понятие о </w:t>
      </w:r>
      <w:proofErr w:type="spellStart"/>
      <w:r w:rsidRPr="008043FC">
        <w:rPr>
          <w:rFonts w:ascii="Times New Roman" w:hAnsi="Times New Roman" w:cs="Times New Roman"/>
        </w:rPr>
        <w:t>двусоставности</w:t>
      </w:r>
      <w:proofErr w:type="spellEnd"/>
      <w:r w:rsidRPr="008043FC">
        <w:rPr>
          <w:rFonts w:ascii="Times New Roman" w:hAnsi="Times New Roman" w:cs="Times New Roman"/>
        </w:rPr>
        <w:t xml:space="preserve"> и </w:t>
      </w:r>
      <w:proofErr w:type="spellStart"/>
      <w:r w:rsidRPr="008043FC">
        <w:rPr>
          <w:rFonts w:ascii="Times New Roman" w:hAnsi="Times New Roman" w:cs="Times New Roman"/>
        </w:rPr>
        <w:t>трехсоставности</w:t>
      </w:r>
      <w:proofErr w:type="spellEnd"/>
      <w:r w:rsidRPr="008043FC">
        <w:rPr>
          <w:rFonts w:ascii="Times New Roman" w:hAnsi="Times New Roman" w:cs="Times New Roman"/>
        </w:rPr>
        <w:t xml:space="preserve"> человеческой природы, место «духа» в составе человеческой природы.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Душа человека и </w:t>
      </w:r>
      <w:proofErr w:type="spellStart"/>
      <w:r w:rsidRPr="008043FC">
        <w:rPr>
          <w:rFonts w:ascii="Times New Roman" w:hAnsi="Times New Roman" w:cs="Times New Roman"/>
        </w:rPr>
        <w:t>ее</w:t>
      </w:r>
      <w:proofErr w:type="spellEnd"/>
      <w:r w:rsidRPr="008043FC">
        <w:rPr>
          <w:rFonts w:ascii="Times New Roman" w:hAnsi="Times New Roman" w:cs="Times New Roman"/>
        </w:rPr>
        <w:t xml:space="preserve"> свойства. Мнения о происхождении человеческих душ.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Христианское учение о теле человека.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Половой дуализм человеческой природы и его значение. Понимание брака в православной традиции.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Первозданное состояние человека и состояние человека после грехопадения.</w:t>
      </w:r>
    </w:p>
    <w:p w:rsidR="005B475C" w:rsidRPr="005B475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Грехопадение прародителей и первородный грех.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Свидетельства Священного Писание о Христе как о Боге и Человеке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I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IV</w:t>
      </w:r>
      <w:r w:rsidRPr="008043FC">
        <w:rPr>
          <w:rFonts w:ascii="Times New Roman" w:hAnsi="Times New Roman" w:cs="Times New Roman"/>
        </w:rPr>
        <w:t xml:space="preserve"> вв.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8043FC">
        <w:rPr>
          <w:rFonts w:ascii="Times New Roman" w:hAnsi="Times New Roman" w:cs="Times New Roman"/>
        </w:rPr>
        <w:t>Христологические</w:t>
      </w:r>
      <w:proofErr w:type="spellEnd"/>
      <w:r w:rsidRPr="008043FC">
        <w:rPr>
          <w:rFonts w:ascii="Times New Roman" w:hAnsi="Times New Roman" w:cs="Times New Roman"/>
        </w:rPr>
        <w:t xml:space="preserve"> ереси </w:t>
      </w:r>
      <w:r w:rsidRPr="008043FC">
        <w:rPr>
          <w:rFonts w:ascii="Times New Roman" w:hAnsi="Times New Roman" w:cs="Times New Roman"/>
          <w:lang w:val="en-US"/>
        </w:rPr>
        <w:t>V</w:t>
      </w:r>
      <w:r w:rsidRPr="008043FC">
        <w:rPr>
          <w:rFonts w:ascii="Times New Roman" w:hAnsi="Times New Roman" w:cs="Times New Roman"/>
        </w:rPr>
        <w:t>–</w:t>
      </w:r>
      <w:r w:rsidRPr="008043FC">
        <w:rPr>
          <w:rFonts w:ascii="Times New Roman" w:hAnsi="Times New Roman" w:cs="Times New Roman"/>
          <w:lang w:val="en-US"/>
        </w:rPr>
        <w:t>VII</w:t>
      </w:r>
      <w:r w:rsidRPr="008043FC">
        <w:rPr>
          <w:rFonts w:ascii="Times New Roman" w:hAnsi="Times New Roman" w:cs="Times New Roman"/>
        </w:rPr>
        <w:t xml:space="preserve"> вв.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8043FC">
        <w:rPr>
          <w:rFonts w:ascii="Times New Roman" w:hAnsi="Times New Roman" w:cs="Times New Roman"/>
        </w:rPr>
        <w:t xml:space="preserve">Иконоборчество и его опровержение в православном богословии.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Ипостасное единство и различие природ во Христе. </w:t>
      </w:r>
      <w:proofErr w:type="spellStart"/>
      <w:r w:rsidRPr="008043FC">
        <w:rPr>
          <w:rFonts w:ascii="Times New Roman" w:hAnsi="Times New Roman" w:cs="Times New Roman"/>
        </w:rPr>
        <w:t>Воипостасность</w:t>
      </w:r>
      <w:proofErr w:type="spellEnd"/>
      <w:r w:rsidRPr="008043FC">
        <w:rPr>
          <w:rFonts w:ascii="Times New Roman" w:hAnsi="Times New Roman" w:cs="Times New Roman"/>
        </w:rPr>
        <w:t xml:space="preserve">. Общение свойств.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>Два действия и две воли во Христе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8043FC">
        <w:rPr>
          <w:rFonts w:ascii="Times New Roman" w:hAnsi="Times New Roman" w:cs="Times New Roman"/>
        </w:rPr>
        <w:t>Сотериологический</w:t>
      </w:r>
      <w:proofErr w:type="spellEnd"/>
      <w:r w:rsidRPr="008043FC">
        <w:rPr>
          <w:rFonts w:ascii="Times New Roman" w:hAnsi="Times New Roman" w:cs="Times New Roman"/>
        </w:rPr>
        <w:t xml:space="preserve"> смысл </w:t>
      </w:r>
      <w:proofErr w:type="spellStart"/>
      <w:r w:rsidRPr="008043FC">
        <w:rPr>
          <w:rFonts w:ascii="Times New Roman" w:hAnsi="Times New Roman" w:cs="Times New Roman"/>
        </w:rPr>
        <w:t>Боговоплощения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  <w:proofErr w:type="spellStart"/>
      <w:r w:rsidRPr="008043FC">
        <w:rPr>
          <w:rFonts w:ascii="Times New Roman" w:hAnsi="Times New Roman" w:cs="Times New Roman"/>
        </w:rPr>
        <w:t>Обожение</w:t>
      </w:r>
      <w:proofErr w:type="spellEnd"/>
      <w:r w:rsidRPr="008043FC">
        <w:rPr>
          <w:rFonts w:ascii="Times New Roman" w:hAnsi="Times New Roman" w:cs="Times New Roman"/>
        </w:rPr>
        <w:t xml:space="preserve">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Святые и святость.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Учение об Искуплении в православном богословии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Церковь как Тело Христово. </w:t>
      </w:r>
    </w:p>
    <w:p w:rsidR="005B475C" w:rsidRPr="008043F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8043FC">
        <w:rPr>
          <w:rFonts w:ascii="Times New Roman" w:hAnsi="Times New Roman" w:cs="Times New Roman"/>
        </w:rPr>
        <w:t xml:space="preserve">Смысл церковной иерархии. Апостольское преемство. </w:t>
      </w:r>
    </w:p>
    <w:p w:rsidR="005B475C" w:rsidRPr="005B475C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5B475C">
        <w:rPr>
          <w:rFonts w:ascii="Times New Roman" w:hAnsi="Times New Roman" w:cs="Times New Roman"/>
        </w:rPr>
        <w:t>Таинства Церкви. Церковь и спасение.</w:t>
      </w:r>
    </w:p>
    <w:p w:rsidR="00EA7B4A" w:rsidRDefault="005B475C" w:rsidP="005B475C">
      <w:pPr>
        <w:pStyle w:val="12"/>
        <w:numPr>
          <w:ilvl w:val="0"/>
          <w:numId w:val="6"/>
        </w:numPr>
        <w:spacing w:before="0" w:after="120" w:line="276" w:lineRule="auto"/>
        <w:jc w:val="both"/>
        <w:rPr>
          <w:rFonts w:ascii="Times New Roman" w:hAnsi="Times New Roman" w:cs="Times New Roman"/>
        </w:rPr>
      </w:pPr>
      <w:r w:rsidRPr="005B475C">
        <w:rPr>
          <w:rFonts w:ascii="Times New Roman" w:hAnsi="Times New Roman" w:cs="Times New Roman"/>
        </w:rPr>
        <w:t>Эсхатология. Второе пришествие Христа</w:t>
      </w:r>
      <w:r>
        <w:rPr>
          <w:rFonts w:ascii="Times New Roman" w:hAnsi="Times New Roman" w:cs="Times New Roman"/>
        </w:rPr>
        <w:t>.</w:t>
      </w:r>
    </w:p>
    <w:p w:rsidR="005B475C" w:rsidRPr="00191670" w:rsidRDefault="00191670" w:rsidP="00191670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i/>
          <w:u w:val="single"/>
        </w:rPr>
      </w:pPr>
      <w:r w:rsidRPr="00191670">
        <w:rPr>
          <w:rFonts w:ascii="Times New Roman" w:hAnsi="Times New Roman" w:cs="Times New Roman"/>
          <w:i/>
          <w:u w:val="single"/>
        </w:rPr>
        <w:t xml:space="preserve">2) Для очно-заочной формы обучения: </w:t>
      </w:r>
    </w:p>
    <w:p w:rsidR="00191670" w:rsidRPr="005B475C" w:rsidRDefault="00191670" w:rsidP="00191670">
      <w:pPr>
        <w:pStyle w:val="12"/>
        <w:spacing w:before="0" w:after="12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 же вопросы группируются по семестрам согласно </w:t>
      </w:r>
      <w:proofErr w:type="spellStart"/>
      <w:r>
        <w:rPr>
          <w:rFonts w:ascii="Times New Roman" w:hAnsi="Times New Roman" w:cs="Times New Roman"/>
        </w:rPr>
        <w:t>пройденным</w:t>
      </w:r>
      <w:proofErr w:type="spellEnd"/>
      <w:r>
        <w:rPr>
          <w:rFonts w:ascii="Times New Roman" w:hAnsi="Times New Roman" w:cs="Times New Roman"/>
        </w:rPr>
        <w:t xml:space="preserve"> темам.</w:t>
      </w:r>
    </w:p>
    <w:p w:rsidR="005119D8" w:rsidRPr="008043FC" w:rsidRDefault="005119D8" w:rsidP="008043FC">
      <w:pPr>
        <w:pStyle w:val="3"/>
        <w:spacing w:after="120" w:line="276" w:lineRule="auto"/>
      </w:pPr>
      <w:bookmarkStart w:id="114" w:name="_Toc473664511"/>
      <w:bookmarkStart w:id="115" w:name="_Toc473718089"/>
      <w:bookmarkStart w:id="116" w:name="_Toc473892890"/>
      <w:bookmarkStart w:id="117" w:name="_Toc474840599"/>
      <w:bookmarkStart w:id="118" w:name="_Toc475970646"/>
      <w:bookmarkStart w:id="119" w:name="_Toc477858786"/>
      <w:bookmarkStart w:id="120" w:name="_Toc477980930"/>
      <w:bookmarkStart w:id="121" w:name="_Toc478238091"/>
      <w:bookmarkStart w:id="122" w:name="_Toc486607717"/>
      <w:r w:rsidRPr="008043FC">
        <w:t>Критерии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5119D8" w:rsidRPr="008043FC" w:rsidRDefault="005119D8" w:rsidP="008043FC">
      <w:pPr>
        <w:spacing w:after="120" w:line="276" w:lineRule="auto"/>
        <w:jc w:val="both"/>
      </w:pPr>
      <w:r w:rsidRPr="008043F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8043FC" w:rsidRDefault="005119D8" w:rsidP="008043FC">
      <w:pPr>
        <w:pStyle w:val="3"/>
        <w:spacing w:after="120" w:line="276" w:lineRule="auto"/>
      </w:pPr>
      <w:bookmarkStart w:id="123" w:name="_Toc473664512"/>
      <w:bookmarkStart w:id="124" w:name="_Toc473718090"/>
      <w:bookmarkStart w:id="125" w:name="_Toc473892891"/>
      <w:bookmarkStart w:id="126" w:name="_Toc474840600"/>
      <w:bookmarkStart w:id="127" w:name="_Toc475970647"/>
      <w:bookmarkStart w:id="128" w:name="_Toc477858787"/>
      <w:bookmarkStart w:id="129" w:name="_Toc477980931"/>
      <w:bookmarkStart w:id="130" w:name="_Toc478238092"/>
      <w:bookmarkStart w:id="131" w:name="_Toc486607718"/>
      <w:r w:rsidRPr="008043FC">
        <w:t>Критерии оценивания устных опросов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119D8" w:rsidRPr="008043FC" w:rsidRDefault="005119D8" w:rsidP="008043FC">
      <w:pPr>
        <w:spacing w:after="120" w:line="276" w:lineRule="auto"/>
        <w:jc w:val="both"/>
        <w:rPr>
          <w:bCs/>
          <w:i/>
        </w:rPr>
      </w:pPr>
      <w:bookmarkStart w:id="132" w:name="_Toc473664513"/>
      <w:bookmarkStart w:id="133" w:name="_Toc473718091"/>
      <w:r w:rsidRPr="008043F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8043FC" w:rsidRDefault="005119D8" w:rsidP="008043FC">
      <w:pPr>
        <w:pStyle w:val="3"/>
        <w:spacing w:after="120" w:line="276" w:lineRule="auto"/>
      </w:pPr>
      <w:bookmarkStart w:id="134" w:name="_Toc473892892"/>
      <w:bookmarkStart w:id="135" w:name="_Toc474840601"/>
      <w:bookmarkStart w:id="136" w:name="_Toc475970648"/>
      <w:bookmarkStart w:id="137" w:name="_Toc477858788"/>
      <w:bookmarkStart w:id="138" w:name="_Toc477980932"/>
      <w:bookmarkStart w:id="139" w:name="_Toc478238093"/>
      <w:bookmarkStart w:id="140" w:name="_Toc486607719"/>
      <w:r w:rsidRPr="008043FC">
        <w:t>Описание шкал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43FC">
        <w:rPr>
          <w:bCs/>
        </w:rPr>
        <w:t>балльно</w:t>
      </w:r>
      <w:proofErr w:type="spellEnd"/>
      <w:r w:rsidRPr="008043F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  <w:r w:rsidRPr="008043FC">
        <w:rPr>
          <w:bCs/>
        </w:rPr>
        <w:t xml:space="preserve">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43FC">
        <w:t xml:space="preserve">по </w:t>
      </w:r>
      <w:proofErr w:type="spellStart"/>
      <w:r w:rsidRPr="008043FC">
        <w:t>балльно</w:t>
      </w:r>
      <w:proofErr w:type="spellEnd"/>
      <w:r w:rsidRPr="008043FC">
        <w:t>-рейтинговой системе.</w:t>
      </w:r>
      <w:r w:rsidRPr="008043FC">
        <w:rPr>
          <w:bCs/>
        </w:rPr>
        <w:t xml:space="preserve"> </w:t>
      </w:r>
    </w:p>
    <w:p w:rsidR="005119D8" w:rsidRPr="008043FC" w:rsidRDefault="005119D8" w:rsidP="008043FC">
      <w:pPr>
        <w:spacing w:after="120" w:line="276" w:lineRule="auto"/>
        <w:jc w:val="both"/>
        <w:rPr>
          <w:bCs/>
        </w:rPr>
      </w:pPr>
      <w:r w:rsidRPr="008043F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43FC">
        <w:rPr>
          <w:bCs/>
        </w:rPr>
        <w:t>балльно</w:t>
      </w:r>
      <w:proofErr w:type="spellEnd"/>
      <w:r w:rsidRPr="008043F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  <w:rPr>
                <w:b/>
              </w:rPr>
            </w:pPr>
            <w:r w:rsidRPr="008043FC">
              <w:rPr>
                <w:b/>
              </w:rPr>
              <w:t>Итоговая оценка за дисциплину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 xml:space="preserve">52 </w:t>
            </w:r>
            <w:r w:rsidR="00A479B1" w:rsidRPr="008043FC">
              <w:t>–</w:t>
            </w:r>
            <w:r w:rsidRPr="008043FC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«5» («отлично»)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«4» («хорошо»)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«3» («удовлетворительно»)</w:t>
            </w:r>
          </w:p>
        </w:tc>
      </w:tr>
      <w:tr w:rsidR="005119D8" w:rsidRPr="008043FC" w:rsidTr="004438C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8043FC" w:rsidRDefault="005119D8" w:rsidP="008043FC">
            <w:pPr>
              <w:spacing w:after="120" w:line="276" w:lineRule="auto"/>
              <w:jc w:val="both"/>
            </w:pPr>
            <w:r w:rsidRPr="008043FC">
              <w:rPr>
                <w:bCs/>
              </w:rPr>
              <w:t>«2» («неудовлетворительно»)</w:t>
            </w:r>
          </w:p>
        </w:tc>
      </w:tr>
    </w:tbl>
    <w:p w:rsidR="005119D8" w:rsidRPr="008043FC" w:rsidRDefault="005119D8" w:rsidP="008043FC">
      <w:pPr>
        <w:spacing w:after="120" w:line="276" w:lineRule="auto"/>
        <w:jc w:val="both"/>
        <w:rPr>
          <w:bCs/>
        </w:rPr>
      </w:pPr>
    </w:p>
    <w:p w:rsidR="005119D8" w:rsidRPr="008043FC" w:rsidRDefault="005119D8" w:rsidP="008043FC">
      <w:pPr>
        <w:pStyle w:val="3"/>
        <w:spacing w:after="120" w:line="276" w:lineRule="auto"/>
      </w:pPr>
      <w:bookmarkStart w:id="141" w:name="_Toc473664514"/>
      <w:bookmarkStart w:id="142" w:name="_Toc473718092"/>
      <w:bookmarkStart w:id="143" w:name="_Toc473892893"/>
      <w:bookmarkStart w:id="144" w:name="_Toc474840602"/>
      <w:bookmarkStart w:id="145" w:name="_Toc475970649"/>
      <w:bookmarkStart w:id="146" w:name="_Toc477858789"/>
      <w:bookmarkStart w:id="147" w:name="_Toc477980933"/>
      <w:bookmarkStart w:id="148" w:name="_Toc478238094"/>
      <w:bookmarkStart w:id="149" w:name="_Toc486607720"/>
      <w:r w:rsidRPr="008043FC">
        <w:t>Средства оценивания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8043FC">
        <w:t xml:space="preserve">  </w:t>
      </w:r>
    </w:p>
    <w:p w:rsidR="005119D8" w:rsidRPr="008043FC" w:rsidRDefault="005119D8" w:rsidP="008043FC">
      <w:pPr>
        <w:spacing w:after="120" w:line="276" w:lineRule="auto"/>
        <w:jc w:val="both"/>
      </w:pPr>
      <w:r w:rsidRPr="008043FC">
        <w:rPr>
          <w:i/>
        </w:rPr>
        <w:t>В случае недифференцированного контроля (в форме зачета)</w:t>
      </w:r>
      <w:r w:rsidRPr="008043FC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043FC">
        <w:t>балльно</w:t>
      </w:r>
      <w:proofErr w:type="spellEnd"/>
      <w:r w:rsidRPr="008043FC">
        <w:t>-рейтинговой системе оценивается 34 баллами.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8043F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5119D8" w:rsidRPr="008043FC" w:rsidRDefault="005119D8" w:rsidP="008043F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8043F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8043FC">
        <w:rPr>
          <w:rFonts w:eastAsia="Calibri"/>
          <w:bCs/>
          <w:lang w:eastAsia="en-US"/>
        </w:rPr>
        <w:t>балльно</w:t>
      </w:r>
      <w:proofErr w:type="spellEnd"/>
      <w:r w:rsidRPr="008043F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119D8" w:rsidRPr="008043FC" w:rsidRDefault="005119D8" w:rsidP="008043FC">
      <w:pPr>
        <w:pStyle w:val="10"/>
        <w:spacing w:before="0" w:after="120"/>
        <w:rPr>
          <w:lang w:eastAsia="ar-SA"/>
        </w:rPr>
      </w:pPr>
    </w:p>
    <w:p w:rsidR="002527DE" w:rsidRPr="008043FC" w:rsidRDefault="00AF4BA1" w:rsidP="008043FC">
      <w:pPr>
        <w:pStyle w:val="10"/>
        <w:spacing w:before="0" w:after="120"/>
        <w:rPr>
          <w:lang w:eastAsia="ar-SA"/>
        </w:rPr>
      </w:pPr>
      <w:bookmarkStart w:id="150" w:name="_Toc486607721"/>
      <w:r w:rsidRPr="008043FC">
        <w:rPr>
          <w:lang w:eastAsia="ar-SA"/>
        </w:rPr>
        <w:t>Литература</w:t>
      </w:r>
      <w:bookmarkEnd w:id="150"/>
    </w:p>
    <w:p w:rsidR="002527DE" w:rsidRPr="008043FC" w:rsidRDefault="005119D8" w:rsidP="008043FC">
      <w:pPr>
        <w:pStyle w:val="3"/>
        <w:spacing w:after="120" w:line="276" w:lineRule="auto"/>
      </w:pPr>
      <w:bookmarkStart w:id="151" w:name="_Toc486607722"/>
      <w:r w:rsidRPr="008043FC">
        <w:t xml:space="preserve">а) </w:t>
      </w:r>
      <w:r w:rsidR="002527DE" w:rsidRPr="008043FC">
        <w:t>Основная литература</w:t>
      </w:r>
      <w:bookmarkEnd w:id="151"/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8043FC">
        <w:t>Богословская антропология. Русско-православный / римско-католический словарь: издания на русском и немецком языках. М.: Паломник; Никея, 2013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proofErr w:type="spellStart"/>
      <w:r w:rsidRPr="008043FC">
        <w:t>Морескини</w:t>
      </w:r>
      <w:proofErr w:type="spellEnd"/>
      <w:r w:rsidRPr="008043FC">
        <w:t xml:space="preserve"> К. История </w:t>
      </w:r>
      <w:proofErr w:type="spellStart"/>
      <w:r w:rsidRPr="008043FC">
        <w:t>патристической</w:t>
      </w:r>
      <w:proofErr w:type="spellEnd"/>
      <w:r w:rsidRPr="008043FC">
        <w:t xml:space="preserve"> философии. М.: ГЛК, 2011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8043FC">
        <w:rPr>
          <w:i/>
        </w:rPr>
        <w:t>Давыденков О., иерей</w:t>
      </w:r>
      <w:r w:rsidRPr="008043FC">
        <w:t xml:space="preserve">. Догматическое богословие: Учебное пособие. Изд. 2-е, </w:t>
      </w:r>
      <w:proofErr w:type="spellStart"/>
      <w:r w:rsidRPr="008043FC">
        <w:t>испр</w:t>
      </w:r>
      <w:proofErr w:type="spellEnd"/>
      <w:r w:rsidRPr="008043FC">
        <w:t>. и доп. М.: Изд-во ПСТГУ, 2006.</w:t>
      </w:r>
    </w:p>
    <w:p w:rsidR="002527DE" w:rsidRPr="008043FC" w:rsidRDefault="002527DE" w:rsidP="008043FC">
      <w:pPr>
        <w:pStyle w:val="a6"/>
        <w:keepLines w:val="0"/>
        <w:numPr>
          <w:ilvl w:val="0"/>
          <w:numId w:val="8"/>
        </w:numPr>
        <w:tabs>
          <w:tab w:val="clear" w:pos="720"/>
          <w:tab w:val="num" w:pos="0"/>
        </w:tabs>
        <w:spacing w:after="120" w:line="276" w:lineRule="auto"/>
        <w:ind w:left="0" w:firstLine="0"/>
      </w:pPr>
      <w:r w:rsidRPr="008043FC">
        <w:rPr>
          <w:i/>
          <w:iCs/>
        </w:rPr>
        <w:t>Макарий (Булгаков), митр</w:t>
      </w:r>
      <w:r w:rsidRPr="008043FC">
        <w:rPr>
          <w:i/>
        </w:rPr>
        <w:t>.</w:t>
      </w:r>
      <w:r w:rsidRPr="008043FC">
        <w:t xml:space="preserve"> Православно-догматическое богословие. В 2 т. — Коломна: Свято-Троицкий Ново-Голутвин монастырь, 1993. — Репринт: СПб., 1883. </w:t>
      </w:r>
    </w:p>
    <w:p w:rsidR="002527DE" w:rsidRPr="008043FC" w:rsidRDefault="005119D8" w:rsidP="008043FC">
      <w:pPr>
        <w:pStyle w:val="3"/>
        <w:spacing w:after="120" w:line="276" w:lineRule="auto"/>
      </w:pPr>
      <w:bookmarkStart w:id="152" w:name="_Toc486607723"/>
      <w:r w:rsidRPr="008043FC">
        <w:t xml:space="preserve">б) </w:t>
      </w:r>
      <w:r w:rsidR="002527DE" w:rsidRPr="008043FC">
        <w:t>Дополнительная литература</w:t>
      </w:r>
      <w:bookmarkEnd w:id="152"/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</w:t>
      </w:r>
      <w:proofErr w:type="spellStart"/>
      <w:r w:rsidRPr="008043FC">
        <w:t>Антипелагианские</w:t>
      </w:r>
      <w:proofErr w:type="spellEnd"/>
      <w:r w:rsidRPr="008043FC">
        <w:t xml:space="preserve"> сочинения позднего периода. М., 2008.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>. О граде Божием.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>. О книге Бытия.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Августин,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</w:t>
      </w:r>
      <w:proofErr w:type="spellStart"/>
      <w:r w:rsidRPr="008043FC">
        <w:t>Энхиридион</w:t>
      </w:r>
      <w:proofErr w:type="spellEnd"/>
      <w:r w:rsidRPr="008043FC">
        <w:t xml:space="preserve"> к Лаврентию о вере, надежде и любви // Творения. Т. 2: Теологические трактаты. СПб.; Киев,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Алипий (Кастальский-Бороздин),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., Исаия (Белов), </w:t>
      </w:r>
      <w:proofErr w:type="spellStart"/>
      <w:r w:rsidRPr="008043FC">
        <w:rPr>
          <w:i/>
        </w:rPr>
        <w:t>архим</w:t>
      </w:r>
      <w:proofErr w:type="spellEnd"/>
      <w:r w:rsidRPr="008043FC">
        <w:t>. Догматическое богословие. Курс лекций. Свято-Троицкая Сергиева Лавра,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Амвросий (Погодин),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 xml:space="preserve">. </w:t>
      </w:r>
      <w:r w:rsidRPr="008043FC">
        <w:t>Святой Марк Эфесский и Флорентийская уния. 1994 (репринт).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Анастасий </w:t>
      </w:r>
      <w:proofErr w:type="spellStart"/>
      <w:r w:rsidRPr="008043FC">
        <w:rPr>
          <w:i/>
        </w:rPr>
        <w:t>Синаит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Путеводитель. Главы </w:t>
      </w:r>
      <w:r w:rsidRPr="008043FC">
        <w:rPr>
          <w:lang w:val="en-US"/>
        </w:rPr>
        <w:t>I</w:t>
      </w:r>
      <w:r w:rsidRPr="008043FC">
        <w:t>-</w:t>
      </w:r>
      <w:r w:rsidRPr="008043FC">
        <w:rPr>
          <w:lang w:val="en-US"/>
        </w:rPr>
        <w:t>III</w:t>
      </w:r>
      <w:r w:rsidRPr="008043FC">
        <w:t xml:space="preserve"> // Он же. Избранные творения. М.: Паломник, 2003. С. 193–272.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lastRenderedPageBreak/>
        <w:t xml:space="preserve">Асмус В., </w:t>
      </w:r>
      <w:proofErr w:type="spellStart"/>
      <w:r w:rsidRPr="008043FC">
        <w:rPr>
          <w:i/>
        </w:rPr>
        <w:t>прот</w:t>
      </w:r>
      <w:proofErr w:type="spellEnd"/>
      <w:r w:rsidRPr="008043FC">
        <w:t>. Учение о Евхаристии в греческих и русских догматических системах XVI</w:t>
      </w:r>
      <w:r w:rsidRPr="008043FC">
        <w:rPr>
          <w:lang w:val="en-US"/>
        </w:rPr>
        <w:t>I</w:t>
      </w:r>
      <w:r w:rsidRPr="008043FC">
        <w:t>I — первой половины XX века // Православное учение о церковных таинствах. Москва, 13–16 ноября 2007 г. М., 2009. Т. 2. С. 253–276.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Башкиров В.,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Апокатастасис</w:t>
      </w:r>
      <w:proofErr w:type="spellEnd"/>
      <w:r w:rsidRPr="008043FC">
        <w:t xml:space="preserve"> в Священном Писании, у раннехристианских отцов Церкви и </w:t>
      </w:r>
      <w:proofErr w:type="spellStart"/>
      <w:r w:rsidRPr="008043FC">
        <w:t>Оригена</w:t>
      </w:r>
      <w:proofErr w:type="spellEnd"/>
      <w:r w:rsidRPr="008043FC">
        <w:t xml:space="preserve"> // Эсхатологическое учение Церкви. Москва, 14–17 ноября 2005 г. М., 2007. Материалы. С. 254–265.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Бернацкий</w:t>
      </w:r>
      <w:proofErr w:type="spellEnd"/>
      <w:r w:rsidRPr="008043FC">
        <w:rPr>
          <w:i/>
        </w:rPr>
        <w:t xml:space="preserve"> М. М</w:t>
      </w:r>
      <w:r w:rsidRPr="008043FC">
        <w:t xml:space="preserve">. Константинопольский Собор </w:t>
      </w:r>
      <w:smartTag w:uri="urn:schemas-microsoft-com:office:smarttags" w:element="metricconverter">
        <w:smartTagPr>
          <w:attr w:name="ProductID" w:val="1691 г"/>
        </w:smartTagPr>
        <w:r w:rsidRPr="008043FC">
          <w:t>1691 г</w:t>
        </w:r>
      </w:smartTag>
      <w:r w:rsidRPr="008043FC">
        <w:t xml:space="preserve">. и его рецепция в Русской Православной Церкви (к вопросу о каноническом статусе термина «пресуществление») // Богословские труды. 2007. </w:t>
      </w:r>
      <w:proofErr w:type="spellStart"/>
      <w:r w:rsidRPr="008043FC">
        <w:t>Вып</w:t>
      </w:r>
      <w:proofErr w:type="spellEnd"/>
      <w:r w:rsidRPr="008043FC">
        <w:t>. 41. С. 133–145.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Бобринский</w:t>
      </w:r>
      <w:proofErr w:type="spellEnd"/>
      <w:r w:rsidRPr="008043FC">
        <w:rPr>
          <w:i/>
        </w:rPr>
        <w:t xml:space="preserve"> Б., </w:t>
      </w:r>
      <w:proofErr w:type="spellStart"/>
      <w:r w:rsidRPr="008043FC">
        <w:rPr>
          <w:i/>
        </w:rPr>
        <w:t>прот</w:t>
      </w:r>
      <w:proofErr w:type="spellEnd"/>
      <w:r w:rsidRPr="008043FC">
        <w:t>. Тайна Пресвятой Троицы. Очерк догматического богословия. М.: ПСТГУ,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Болотов В. В</w:t>
      </w:r>
      <w:r w:rsidRPr="008043FC">
        <w:t xml:space="preserve">. Учение </w:t>
      </w:r>
      <w:proofErr w:type="spellStart"/>
      <w:r w:rsidRPr="008043FC">
        <w:t>Оригена</w:t>
      </w:r>
      <w:proofErr w:type="spellEnd"/>
      <w:r w:rsidRPr="008043FC">
        <w:t xml:space="preserve"> о Святой Троице // Собрание церковно-исторических трудов. Т. </w:t>
      </w:r>
      <w:smartTag w:uri="urn:schemas-microsoft-com:office:smarttags" w:element="metricconverter">
        <w:smartTagPr>
          <w:attr w:name="ProductID" w:val="1. М"/>
        </w:smartTagPr>
        <w:r w:rsidRPr="008043FC">
          <w:t>1. М</w:t>
        </w:r>
      </w:smartTag>
      <w:r w:rsidRPr="008043FC">
        <w:t>., 1999. С. 266–338.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Боэций</w:t>
      </w:r>
      <w:r w:rsidRPr="008043FC">
        <w:t>. Каким образом Троица есть единый Бог, а не три божества // Он же. Утешение философией и другие трактаты. М.: Наука, 1996. С. 117–126.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Боэций</w:t>
      </w:r>
      <w:r w:rsidRPr="008043FC">
        <w:t xml:space="preserve">. Против Евтихия и </w:t>
      </w:r>
      <w:proofErr w:type="spellStart"/>
      <w:r w:rsidRPr="008043FC">
        <w:t>Нестория</w:t>
      </w:r>
      <w:proofErr w:type="spellEnd"/>
      <w:r w:rsidRPr="008043FC">
        <w:t>, 1–3 // Он же. Утешение философией и другие трактаты. М.: Наука, 1996. С. 135–140.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Два </w:t>
      </w:r>
      <w:proofErr w:type="spellStart"/>
      <w:r w:rsidRPr="008043FC">
        <w:t>первоапостола</w:t>
      </w:r>
      <w:proofErr w:type="spellEnd"/>
      <w:r w:rsidRPr="008043FC">
        <w:t>. Минск, 1996.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>. Евхаристия. М.,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Булгаков С., </w:t>
      </w:r>
      <w:proofErr w:type="spellStart"/>
      <w:r w:rsidRPr="008043FC">
        <w:rPr>
          <w:i/>
        </w:rPr>
        <w:t>прот</w:t>
      </w:r>
      <w:proofErr w:type="spellEnd"/>
      <w:r w:rsidRPr="008043FC">
        <w:t>. Очерки учения православной Церкви. СПб, 2011.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Василий Великий, </w:t>
      </w:r>
      <w:proofErr w:type="spellStart"/>
      <w:r w:rsidRPr="008043FC">
        <w:rPr>
          <w:i/>
        </w:rPr>
        <w:t>прп</w:t>
      </w:r>
      <w:proofErr w:type="spellEnd"/>
      <w:r w:rsidRPr="008043FC">
        <w:t>. О том, что Бог не виновник зла // Творения в 5 тт. Т. 4. С. 142–162.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 Василий (Кривошеин), </w:t>
      </w:r>
      <w:proofErr w:type="spellStart"/>
      <w:r w:rsidRPr="008043FC">
        <w:rPr>
          <w:i/>
        </w:rPr>
        <w:t>архиеп</w:t>
      </w:r>
      <w:proofErr w:type="spellEnd"/>
      <w:r w:rsidRPr="008043FC">
        <w:t>. Преподобный Симеон Новый Богослов. М., 1995.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bCs/>
          <w:i/>
        </w:rPr>
        <w:t>Введенский А. И</w:t>
      </w:r>
      <w:r w:rsidRPr="008043FC">
        <w:rPr>
          <w:bCs/>
        </w:rPr>
        <w:t>.</w:t>
      </w:r>
      <w:r w:rsidRPr="008043FC">
        <w:t xml:space="preserve"> </w:t>
      </w:r>
      <w:r w:rsidRPr="008043FC">
        <w:rPr>
          <w:bCs/>
        </w:rPr>
        <w:t>К вопросу о методологической реформе православной догматики</w:t>
      </w:r>
      <w:r w:rsidRPr="008043FC">
        <w:t xml:space="preserve"> // Богословский вестник. 1904. №6. C. 179–208.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proofErr w:type="spellStart"/>
      <w:r w:rsidRPr="008043FC">
        <w:rPr>
          <w:i/>
        </w:rPr>
        <w:t>Верховской</w:t>
      </w:r>
      <w:proofErr w:type="spellEnd"/>
      <w:r w:rsidRPr="008043FC">
        <w:rPr>
          <w:i/>
        </w:rPr>
        <w:t xml:space="preserve"> С. С. </w:t>
      </w:r>
      <w:r w:rsidRPr="008043FC">
        <w:t>Бог и человек: Учение о Боге и человеке в свете православия. М.: ПСТГУ, 2004.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bCs/>
        </w:rPr>
        <w:t>Вопрос о границах Церкви в русском православном богословии. Приложение к докладу митр. Минского Филарета на Архиерейском соборе РПЦ 2000 года.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Воробьев В., </w:t>
      </w:r>
      <w:proofErr w:type="spellStart"/>
      <w:r w:rsidRPr="008043FC">
        <w:rPr>
          <w:i/>
        </w:rPr>
        <w:t>прот</w:t>
      </w:r>
      <w:proofErr w:type="spellEnd"/>
      <w:r w:rsidRPr="008043FC">
        <w:t>. Православное учение о браке // Таинства Церкви. Материалы подготовительных семинаров Международной богословской конференции «Православное учение о церковных таинствах». М., 2007. С. 181–188.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 xml:space="preserve">Воронов Л.,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  <w:r w:rsidRPr="008043FC">
        <w:t xml:space="preserve"> Догматическое богословие. Клин, 2000.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>Гзгзян Д. М</w:t>
      </w:r>
      <w:r w:rsidRPr="008043FC">
        <w:t>. Всеобщее священство верных и церковная иерархия // Православное учение о церковных таинствах. Москва, 13–16 ноября 2007 г. М., 2009. Т. 2. С. 412–426.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>Глубоковский Н. Н</w:t>
      </w:r>
      <w:r w:rsidRPr="008043FC">
        <w:t>. Русская богословская наука в ее историческом развитии и новейшем состоянии. М.,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Гнедич П., </w:t>
      </w:r>
      <w:proofErr w:type="spellStart"/>
      <w:r w:rsidRPr="008043FC">
        <w:rPr>
          <w:i/>
        </w:rPr>
        <w:t>прот</w:t>
      </w:r>
      <w:proofErr w:type="spellEnd"/>
      <w:r w:rsidRPr="008043FC">
        <w:t>. Догмат искупления. М., 2007.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lastRenderedPageBreak/>
        <w:t xml:space="preserve">Говорун С.,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Богословские аспекты и практика приема в Православие из </w:t>
      </w:r>
      <w:proofErr w:type="spellStart"/>
      <w:r w:rsidRPr="008043FC">
        <w:t>инославия</w:t>
      </w:r>
      <w:proofErr w:type="spellEnd"/>
      <w:r w:rsidRPr="008043FC">
        <w:t xml:space="preserve"> // Православное учение о церковных таинствах. Москва, 13–16 ноября 2007 г. М., 2009. Т. 1. С. 349–358.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  <w:rPr>
          <w:i/>
        </w:rPr>
      </w:pPr>
      <w:r w:rsidRPr="008043FC">
        <w:rPr>
          <w:i/>
        </w:rPr>
        <w:t>Говорун С. Н.</w:t>
      </w:r>
      <w:r w:rsidRPr="008043FC">
        <w:t xml:space="preserve"> Единый сложный Христос // Богословский вестник. № 4. Сергиев Посад, 2004. С. 150–176.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Нисский, </w:t>
      </w:r>
      <w:proofErr w:type="spellStart"/>
      <w:r w:rsidRPr="008043FC">
        <w:rPr>
          <w:i/>
        </w:rPr>
        <w:t>свт</w:t>
      </w:r>
      <w:proofErr w:type="spellEnd"/>
      <w:r w:rsidRPr="008043FC">
        <w:t xml:space="preserve">. Большое </w:t>
      </w:r>
      <w:proofErr w:type="spellStart"/>
      <w:r w:rsidRPr="008043FC">
        <w:t>огласительное</w:t>
      </w:r>
      <w:proofErr w:type="spellEnd"/>
      <w:r w:rsidRPr="008043FC">
        <w:t xml:space="preserve"> слово (любое издание).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Нисский, </w:t>
      </w:r>
      <w:proofErr w:type="spellStart"/>
      <w:r w:rsidRPr="008043FC">
        <w:rPr>
          <w:i/>
        </w:rPr>
        <w:t>свт</w:t>
      </w:r>
      <w:proofErr w:type="spellEnd"/>
      <w:r w:rsidRPr="008043FC">
        <w:rPr>
          <w:i/>
        </w:rPr>
        <w:t xml:space="preserve">. </w:t>
      </w:r>
      <w:r w:rsidRPr="008043FC">
        <w:t>О жизни Моисея Законодателя (любое издание).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Григорий </w:t>
      </w:r>
      <w:proofErr w:type="spellStart"/>
      <w:r w:rsidRPr="008043FC">
        <w:rPr>
          <w:i/>
        </w:rPr>
        <w:t>Палама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свт</w:t>
      </w:r>
      <w:proofErr w:type="spellEnd"/>
      <w:r w:rsidRPr="008043FC">
        <w:t>. Изложение чудовищного множества нечестий Варлаама и Акиндина // Он же. Полемика с Акиндином. Святая гора Афон, 2009. С. 195–205.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>«</w:t>
      </w:r>
      <w:proofErr w:type="spellStart"/>
      <w:r w:rsidRPr="008043FC">
        <w:t>Воипостасная</w:t>
      </w:r>
      <w:proofErr w:type="spellEnd"/>
      <w:r w:rsidRPr="008043FC">
        <w:t xml:space="preserve"> сущность» в богословии Иоанна Грамматика // Вестник ПСТГУ. </w:t>
      </w:r>
      <w:r w:rsidRPr="008043FC">
        <w:rPr>
          <w:lang w:val="en-US"/>
        </w:rPr>
        <w:t>I</w:t>
      </w:r>
      <w:r w:rsidRPr="008043FC">
        <w:t>: 22. 2008. С. 7–13.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 xml:space="preserve">Концепции «сложная ипостась» и «сложная природа» в контексте </w:t>
      </w:r>
      <w:proofErr w:type="spellStart"/>
      <w:r w:rsidRPr="008043FC">
        <w:t>христологических</w:t>
      </w:r>
      <w:proofErr w:type="spellEnd"/>
      <w:r w:rsidRPr="008043FC">
        <w:t xml:space="preserve"> споров VI в. // Вестник ПСТГУ. </w:t>
      </w:r>
      <w:r w:rsidRPr="008043FC">
        <w:rPr>
          <w:lang w:val="en-US"/>
        </w:rPr>
        <w:t>I</w:t>
      </w:r>
      <w:r w:rsidRPr="008043FC">
        <w:t>: 25. 2009. С. 7–21.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ПСТГУ, 2010.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Спор о границах </w:t>
      </w:r>
      <w:proofErr w:type="spellStart"/>
      <w:r w:rsidRPr="008043FC">
        <w:t>богопознания</w:t>
      </w:r>
      <w:proofErr w:type="spellEnd"/>
      <w:r w:rsidRPr="008043FC">
        <w:t xml:space="preserve"> в </w:t>
      </w:r>
      <w:r w:rsidRPr="008043FC">
        <w:rPr>
          <w:lang w:val="en-US"/>
        </w:rPr>
        <w:t>XIV</w:t>
      </w:r>
      <w:r w:rsidRPr="008043FC">
        <w:t xml:space="preserve"> в. // Богословский сборник. №8. М.: ПСТБИ, 2001. С. 37–56.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свящ</w:t>
      </w:r>
      <w:proofErr w:type="spellEnd"/>
      <w:r w:rsidRPr="008043FC">
        <w:rPr>
          <w:i/>
        </w:rPr>
        <w:t xml:space="preserve">. </w:t>
      </w:r>
      <w:r w:rsidRPr="008043FC">
        <w:t xml:space="preserve">Традиционная </w:t>
      </w:r>
      <w:proofErr w:type="spellStart"/>
      <w:r w:rsidRPr="008043FC">
        <w:t>христология</w:t>
      </w:r>
      <w:proofErr w:type="spellEnd"/>
      <w:r w:rsidRPr="008043FC">
        <w:t xml:space="preserve"> </w:t>
      </w:r>
      <w:proofErr w:type="spellStart"/>
      <w:r w:rsidRPr="008043FC">
        <w:t>нехалкидонитов</w:t>
      </w:r>
      <w:proofErr w:type="spellEnd"/>
      <w:r w:rsidRPr="008043FC">
        <w:t>. М.: ПСТГУ, 1998.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Учение Юлиана Галикарнасского и традиция Древней Церкви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1 г"/>
        </w:smartTagPr>
        <w:r w:rsidRPr="008043FC">
          <w:t>2001 г</w:t>
        </w:r>
      </w:smartTag>
      <w:r w:rsidRPr="008043FC">
        <w:t>. С. 7–13.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иер</w:t>
      </w:r>
      <w:proofErr w:type="spellEnd"/>
      <w:r w:rsidRPr="008043FC">
        <w:t xml:space="preserve">. </w:t>
      </w:r>
      <w:proofErr w:type="spellStart"/>
      <w:r w:rsidRPr="008043FC">
        <w:t>Христологическая</w:t>
      </w:r>
      <w:proofErr w:type="spellEnd"/>
      <w:r w:rsidRPr="008043FC">
        <w:t xml:space="preserve"> система </w:t>
      </w:r>
      <w:proofErr w:type="spellStart"/>
      <w:r w:rsidRPr="008043FC">
        <w:t>Севира</w:t>
      </w:r>
      <w:proofErr w:type="spellEnd"/>
      <w:r w:rsidRPr="008043FC">
        <w:t xml:space="preserve"> Антиохийского: догматический анализ. М.: ПСТГУ, 2007.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Христологические</w:t>
      </w:r>
      <w:proofErr w:type="spellEnd"/>
      <w:r w:rsidRPr="008043FC">
        <w:t xml:space="preserve"> основания православного учения об </w:t>
      </w:r>
      <w:proofErr w:type="spellStart"/>
      <w:r w:rsidRPr="008043FC">
        <w:t>обожении</w:t>
      </w:r>
      <w:proofErr w:type="spellEnd"/>
      <w:r w:rsidRPr="008043FC">
        <w:t xml:space="preserve"> // Материалы VI Международной богословской конференции Русской Православной Церкви «Жизнь во Христе: христианская нравственность, аскетическое предание Церкви и вызовы современной эпохи» [</w:t>
      </w:r>
      <w:r w:rsidRPr="008043FC">
        <w:rPr>
          <w:lang w:val="en-US"/>
        </w:rPr>
        <w:t>www</w:t>
      </w:r>
      <w:r w:rsidRPr="008043FC">
        <w:t>.</w:t>
      </w:r>
      <w:proofErr w:type="spellStart"/>
      <w:r w:rsidRPr="008043FC">
        <w:rPr>
          <w:lang w:val="en-US"/>
        </w:rPr>
        <w:t>theolcom</w:t>
      </w:r>
      <w:proofErr w:type="spellEnd"/>
      <w:r w:rsidRPr="008043FC">
        <w:t>.</w:t>
      </w:r>
      <w:proofErr w:type="spellStart"/>
      <w:r w:rsidRPr="008043FC">
        <w:rPr>
          <w:lang w:val="en-US"/>
        </w:rPr>
        <w:t>ru</w:t>
      </w:r>
      <w:proofErr w:type="spellEnd"/>
      <w:r w:rsidRPr="008043FC">
        <w:t>].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Давыденков О.,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rPr>
          <w:lang w:val="en-US"/>
        </w:rPr>
        <w:t>Communicatio</w:t>
      </w:r>
      <w:proofErr w:type="spellEnd"/>
      <w:r w:rsidRPr="008043FC">
        <w:t xml:space="preserve"> </w:t>
      </w:r>
      <w:proofErr w:type="spellStart"/>
      <w:r w:rsidRPr="008043FC">
        <w:rPr>
          <w:lang w:val="en-US"/>
        </w:rPr>
        <w:t>idiomatum</w:t>
      </w:r>
      <w:proofErr w:type="spellEnd"/>
      <w:r w:rsidRPr="008043FC">
        <w:t xml:space="preserve"> как важнейшая часть православного учения о Лице Искупителя // </w:t>
      </w:r>
      <w:proofErr w:type="spellStart"/>
      <w:r w:rsidRPr="008043FC">
        <w:t>Велия</w:t>
      </w:r>
      <w:proofErr w:type="spellEnd"/>
      <w:r w:rsidRPr="008043FC">
        <w:t xml:space="preserve"> благочестия тайна: Бог </w:t>
      </w:r>
      <w:proofErr w:type="spellStart"/>
      <w:r w:rsidRPr="008043FC">
        <w:t>явися</w:t>
      </w:r>
      <w:proofErr w:type="spellEnd"/>
      <w:r w:rsidRPr="008043FC">
        <w:t xml:space="preserve"> во плоти. М., 2002. С. 32–52.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Дионисий Ареопагит. </w:t>
      </w:r>
      <w:r w:rsidRPr="008043FC">
        <w:t>О Божественных именах.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Дионисий Ареопагит</w:t>
      </w:r>
      <w:r w:rsidRPr="008043FC">
        <w:t>. О мистическом богословии.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Дионисий (</w:t>
      </w:r>
      <w:proofErr w:type="spellStart"/>
      <w:r w:rsidRPr="008043FC">
        <w:rPr>
          <w:i/>
        </w:rPr>
        <w:t>Шленов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иером</w:t>
      </w:r>
      <w:proofErr w:type="spellEnd"/>
      <w:r w:rsidRPr="008043FC">
        <w:t xml:space="preserve">. Гефсиманское моление в свете </w:t>
      </w:r>
      <w:proofErr w:type="spellStart"/>
      <w:r w:rsidRPr="008043FC">
        <w:t>христологии</w:t>
      </w:r>
      <w:proofErr w:type="spellEnd"/>
      <w:r w:rsidRPr="008043FC">
        <w:t xml:space="preserve"> преподобного Максима Исповедника // Богословский сборник. №8. М.: ПСТБИ, 2001. С. 165–197.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Дионисий (</w:t>
      </w:r>
      <w:proofErr w:type="spellStart"/>
      <w:r w:rsidRPr="008043FC">
        <w:rPr>
          <w:i/>
        </w:rPr>
        <w:t>Шленов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иером</w:t>
      </w:r>
      <w:proofErr w:type="spellEnd"/>
      <w:r w:rsidRPr="008043FC">
        <w:t xml:space="preserve">. Тайна Рая: отрывки о рае из богословских сочинений </w:t>
      </w:r>
      <w:proofErr w:type="spellStart"/>
      <w:r w:rsidRPr="008043FC">
        <w:t>прп</w:t>
      </w:r>
      <w:proofErr w:type="spellEnd"/>
      <w:r w:rsidRPr="008043FC">
        <w:t xml:space="preserve">. Никиты </w:t>
      </w:r>
      <w:proofErr w:type="spellStart"/>
      <w:r w:rsidRPr="008043FC">
        <w:t>Стифата</w:t>
      </w:r>
      <w:proofErr w:type="spellEnd"/>
      <w:r w:rsidRPr="008043FC">
        <w:t xml:space="preserve"> по славянской «Диоптре» Филиппа Пустынника // Богословский вестник. 2003. № 3. С. 98–126.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Евдокимов П</w:t>
      </w:r>
      <w:r w:rsidRPr="008043FC">
        <w:t>. Православие. М.: ББИ,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  <w:iCs/>
        </w:rPr>
        <w:t>Емельянов Н.</w:t>
      </w:r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Основная богословская терминология в контексте троичного </w:t>
      </w:r>
      <w:r w:rsidRPr="008043FC">
        <w:lastRenderedPageBreak/>
        <w:t xml:space="preserve">богословия Великих </w:t>
      </w:r>
      <w:proofErr w:type="spellStart"/>
      <w:r w:rsidRPr="008043FC">
        <w:t>Каппадокийцев</w:t>
      </w:r>
      <w:proofErr w:type="spellEnd"/>
      <w:r w:rsidRPr="008043FC">
        <w:t xml:space="preserve"> // </w:t>
      </w:r>
      <w:r w:rsidRPr="008043FC">
        <w:rPr>
          <w:bCs/>
          <w:i/>
        </w:rPr>
        <w:t>Давыденков</w:t>
      </w:r>
      <w:r w:rsidRPr="008043FC">
        <w:rPr>
          <w:i/>
        </w:rPr>
        <w:t xml:space="preserve"> О.,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., Емельянов Н.,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., Чурсанов С. А.</w:t>
      </w:r>
      <w:r w:rsidRPr="008043FC">
        <w:t xml:space="preserve"> Основная богословская терминология: Учебное пособие. М.: ПСТГУ, 2010.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Ермилов П. В</w:t>
      </w:r>
      <w:r w:rsidRPr="008043FC">
        <w:t>. Константинопольские споры XII в. о богословии Евхаристии // Православное учение о церковных таинствах. Москва, 13–16 ноября 2007 г. Т. 2. С. 169–180.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Ермилов П. В</w:t>
      </w:r>
      <w:r w:rsidRPr="008043FC">
        <w:t>. Понятие «</w:t>
      </w:r>
      <w:proofErr w:type="spellStart"/>
      <w:r w:rsidRPr="008043FC">
        <w:t>равноангельности</w:t>
      </w:r>
      <w:proofErr w:type="spellEnd"/>
      <w:r w:rsidRPr="008043FC">
        <w:t>» в святоотеческой традиции // Богословский сборник. 2005. № 13. С. 55–100.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>Иванов М. С</w:t>
      </w:r>
      <w:r w:rsidRPr="008043FC">
        <w:t xml:space="preserve">. О времени основания Церкви // Богословские труды. Сб.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>., 2002. С. 180–189.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>.</w:t>
      </w:r>
      <w:r w:rsidRPr="008043FC">
        <w:t xml:space="preserve"> Введение в основы догматического богословия. Пер. с греч. Д. </w:t>
      </w:r>
      <w:proofErr w:type="spellStart"/>
      <w:r w:rsidRPr="008043FC">
        <w:t>Чепеля</w:t>
      </w:r>
      <w:proofErr w:type="spellEnd"/>
      <w:r w:rsidRPr="008043FC">
        <w:t xml:space="preserve"> // Богословский сборник.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9. М"/>
        </w:smartTagPr>
        <w:r w:rsidRPr="008043FC">
          <w:t>9. М</w:t>
        </w:r>
      </w:smartTag>
      <w:r w:rsidRPr="008043FC">
        <w:t>.: ПСТГУ, 2002. С. 124–139.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Точное изложение православной веры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>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Иоанн </w:t>
      </w:r>
      <w:proofErr w:type="spellStart"/>
      <w:r w:rsidRPr="008043FC">
        <w:rPr>
          <w:i/>
        </w:rPr>
        <w:t>Дамаскин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rPr>
          <w:i/>
        </w:rPr>
        <w:t xml:space="preserve">. </w:t>
      </w:r>
      <w:r w:rsidRPr="008043FC">
        <w:t xml:space="preserve">Философские главы, 13, 30, 31, 41-46, 53, 55, 67 // Творения </w:t>
      </w:r>
      <w:proofErr w:type="spellStart"/>
      <w:r w:rsidRPr="008043FC">
        <w:t>прп</w:t>
      </w:r>
      <w:proofErr w:type="spellEnd"/>
      <w:r w:rsidRPr="008043FC">
        <w:t xml:space="preserve">. Иоанна </w:t>
      </w:r>
      <w:proofErr w:type="spellStart"/>
      <w:r w:rsidRPr="008043FC">
        <w:t>Дамаскина</w:t>
      </w:r>
      <w:proofErr w:type="spellEnd"/>
      <w:r w:rsidRPr="008043FC">
        <w:t xml:space="preserve">: Источник знания. М.: </w:t>
      </w:r>
      <w:proofErr w:type="spellStart"/>
      <w:r w:rsidRPr="008043FC">
        <w:t>Индрик</w:t>
      </w:r>
      <w:proofErr w:type="spellEnd"/>
      <w:r w:rsidRPr="008043FC">
        <w:t>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Иоанн (Максимович), </w:t>
      </w:r>
      <w:proofErr w:type="spellStart"/>
      <w:r w:rsidRPr="008043FC">
        <w:rPr>
          <w:i/>
        </w:rPr>
        <w:t>иером</w:t>
      </w:r>
      <w:proofErr w:type="spellEnd"/>
      <w:r w:rsidRPr="008043FC">
        <w:t>. Почитание Богородицы и Иоанна Крестителя и новое направление русской религиозно-философской мысли.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Иустин (Попович), </w:t>
      </w:r>
      <w:proofErr w:type="spellStart"/>
      <w:r w:rsidRPr="008043FC">
        <w:rPr>
          <w:i/>
        </w:rPr>
        <w:t>архим</w:t>
      </w:r>
      <w:proofErr w:type="spellEnd"/>
      <w:r w:rsidRPr="008043FC">
        <w:t>. О первородном грехе. Пермь, 1999.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Каллист, митр. </w:t>
      </w:r>
      <w:proofErr w:type="spellStart"/>
      <w:r w:rsidRPr="008043FC">
        <w:rPr>
          <w:i/>
        </w:rPr>
        <w:t>Диоклийский</w:t>
      </w:r>
      <w:proofErr w:type="spellEnd"/>
      <w:r w:rsidRPr="008043FC">
        <w:t>. Святоотеческие основания православного учения о Таинствах // Православное учение о церковных таинствах. Москва, 13–16 ноября 2007 г. М., 2009. Т. 1. С. 33–42.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Киприан</w:t>
      </w:r>
      <w:proofErr w:type="spellEnd"/>
      <w:r w:rsidRPr="008043FC">
        <w:rPr>
          <w:i/>
        </w:rPr>
        <w:t xml:space="preserve"> (Керн), </w:t>
      </w:r>
      <w:proofErr w:type="spellStart"/>
      <w:r w:rsidRPr="008043FC">
        <w:rPr>
          <w:i/>
        </w:rPr>
        <w:t>архим</w:t>
      </w:r>
      <w:proofErr w:type="spellEnd"/>
      <w:r w:rsidRPr="008043FC">
        <w:t xml:space="preserve">. Антропология св. Григория </w:t>
      </w:r>
      <w:proofErr w:type="spellStart"/>
      <w:r w:rsidRPr="008043FC">
        <w:t>Паламы</w:t>
      </w:r>
      <w:proofErr w:type="spellEnd"/>
      <w:r w:rsidRPr="008043FC">
        <w:t>. М.: Паломник, 1996.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Кирилл (Говорун), </w:t>
      </w:r>
      <w:proofErr w:type="spellStart"/>
      <w:r w:rsidRPr="008043FC">
        <w:rPr>
          <w:i/>
        </w:rPr>
        <w:t>игум</w:t>
      </w:r>
      <w:proofErr w:type="spellEnd"/>
      <w:r w:rsidRPr="008043FC">
        <w:t xml:space="preserve">. Отношение к крещению инославных: изучение случая </w:t>
      </w:r>
      <w:proofErr w:type="spellStart"/>
      <w:r w:rsidRPr="008043FC">
        <w:t>Ороса</w:t>
      </w:r>
      <w:proofErr w:type="spellEnd"/>
      <w:r w:rsidRPr="008043FC">
        <w:t xml:space="preserve"> 1755 года // Труды КДА. Т. 8. 2008. С. 212–222.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Константин, </w:t>
      </w:r>
      <w:proofErr w:type="spellStart"/>
      <w:r w:rsidRPr="008043FC">
        <w:rPr>
          <w:i/>
        </w:rPr>
        <w:t>архиеп</w:t>
      </w:r>
      <w:proofErr w:type="spellEnd"/>
      <w:r w:rsidRPr="008043FC">
        <w:rPr>
          <w:i/>
        </w:rPr>
        <w:t>. Тихвинский</w:t>
      </w:r>
      <w:r w:rsidRPr="008043FC">
        <w:t>. Таинство Евхаристии: богословские аспекты // Православное учение о церковных таинствах. Москва, 13–16 ноября 2007 г. М., 2009. Т. 2. С. 11–27.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Ларше</w:t>
      </w:r>
      <w:proofErr w:type="spellEnd"/>
      <w:r w:rsidRPr="008043FC">
        <w:rPr>
          <w:i/>
        </w:rPr>
        <w:t xml:space="preserve"> Ж.-К</w:t>
      </w:r>
      <w:r w:rsidRPr="008043FC">
        <w:t xml:space="preserve">. О письмах святого Максима. II: </w:t>
      </w:r>
      <w:proofErr w:type="spellStart"/>
      <w:r w:rsidRPr="008043FC">
        <w:t>Христологические</w:t>
      </w:r>
      <w:proofErr w:type="spellEnd"/>
      <w:r w:rsidRPr="008043FC">
        <w:t xml:space="preserve"> письма // Максим Исповедник, </w:t>
      </w:r>
      <w:proofErr w:type="spellStart"/>
      <w:r w:rsidRPr="008043FC">
        <w:t>прп</w:t>
      </w:r>
      <w:proofErr w:type="spellEnd"/>
      <w:r w:rsidRPr="008043FC">
        <w:t>. Письма. СПб., 2007. С. 18–34.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Лега</w:t>
      </w:r>
      <w:proofErr w:type="spellEnd"/>
      <w:r w:rsidRPr="008043FC">
        <w:rPr>
          <w:i/>
        </w:rPr>
        <w:t xml:space="preserve"> В. П.</w:t>
      </w:r>
      <w:r w:rsidRPr="008043FC">
        <w:t xml:space="preserve"> О доказательствах бытия Бога // </w:t>
      </w:r>
      <w:r w:rsidRPr="008043FC">
        <w:rPr>
          <w:lang w:val="en-US"/>
        </w:rPr>
        <w:t>X</w:t>
      </w:r>
      <w:r w:rsidRPr="008043FC">
        <w:t xml:space="preserve"> Ежегодная богословская конференция ПСТБИ </w:t>
      </w:r>
      <w:smartTag w:uri="urn:schemas-microsoft-com:office:smarttags" w:element="metricconverter">
        <w:smartTagPr>
          <w:attr w:name="ProductID" w:val="2000 г"/>
        </w:smartTagPr>
        <w:r w:rsidRPr="008043FC">
          <w:t>2000 г</w:t>
        </w:r>
      </w:smartTag>
      <w:r w:rsidRPr="008043FC">
        <w:t>. Материалы. М.: ПСТБИ, 2000. С. 32–38.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 xml:space="preserve">Леонов В., </w:t>
      </w:r>
      <w:proofErr w:type="spellStart"/>
      <w:r w:rsidRPr="008043FC">
        <w:rPr>
          <w:i/>
        </w:rPr>
        <w:t>свящ</w:t>
      </w:r>
      <w:proofErr w:type="spellEnd"/>
      <w:r w:rsidRPr="008043FC">
        <w:t xml:space="preserve">. Вселенские соборы Православной Церкви о человеческой природе Спасителя // Ежегодная богословская конференция ПСТБИ: Материалы </w:t>
      </w:r>
      <w:smartTag w:uri="urn:schemas-microsoft-com:office:smarttags" w:element="metricconverter">
        <w:smartTagPr>
          <w:attr w:name="ProductID" w:val="2003 г"/>
        </w:smartTagPr>
        <w:r w:rsidRPr="008043FC">
          <w:t>2003 г</w:t>
        </w:r>
      </w:smartTag>
      <w:r w:rsidRPr="008043FC">
        <w:t>. С. 31–42.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r w:rsidRPr="008043FC">
        <w:rPr>
          <w:i/>
        </w:rPr>
        <w:t>Лисовой Н. Н</w:t>
      </w:r>
      <w:r w:rsidRPr="008043FC">
        <w:t xml:space="preserve">. Обзор основных направлений русской богословской академической науки в XIX — начале XX столетия // Богословские труды. </w:t>
      </w:r>
      <w:proofErr w:type="spellStart"/>
      <w:r w:rsidRPr="008043FC">
        <w:t>Вып</w:t>
      </w:r>
      <w:proofErr w:type="spellEnd"/>
      <w:r w:rsidRPr="008043FC">
        <w:t xml:space="preserve">. </w:t>
      </w:r>
      <w:smartTag w:uri="urn:schemas-microsoft-com:office:smarttags" w:element="metricconverter">
        <w:smartTagPr>
          <w:attr w:name="ProductID" w:val="37. М"/>
        </w:smartTagPr>
        <w:r w:rsidRPr="008043FC">
          <w:t>37. М</w:t>
        </w:r>
      </w:smartTag>
      <w:r w:rsidRPr="008043FC">
        <w:t xml:space="preserve">., 2002. 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 xml:space="preserve">. </w:t>
      </w:r>
      <w:proofErr w:type="spellStart"/>
      <w:r w:rsidRPr="008043FC">
        <w:t>Всесвятая</w:t>
      </w:r>
      <w:proofErr w:type="spellEnd"/>
      <w:r w:rsidRPr="008043FC">
        <w:t xml:space="preserve"> // Богословие и </w:t>
      </w:r>
      <w:proofErr w:type="spellStart"/>
      <w:r w:rsidRPr="008043FC">
        <w:t>боговидение</w:t>
      </w:r>
      <w:proofErr w:type="spellEnd"/>
      <w:r w:rsidRPr="008043FC">
        <w:t>. С. 320–336.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>. Догматическое богословие. М., 1991.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</w:t>
      </w:r>
      <w:r w:rsidRPr="008043FC">
        <w:t xml:space="preserve">. Искупление и </w:t>
      </w:r>
      <w:proofErr w:type="spellStart"/>
      <w:r w:rsidRPr="008043FC">
        <w:t>обожение</w:t>
      </w:r>
      <w:proofErr w:type="spellEnd"/>
      <w:r w:rsidRPr="008043FC">
        <w:t xml:space="preserve"> // Он же. Богословие и </w:t>
      </w:r>
      <w:proofErr w:type="spellStart"/>
      <w:r w:rsidRPr="008043FC">
        <w:t>боговидение</w:t>
      </w:r>
      <w:proofErr w:type="spellEnd"/>
      <w:r w:rsidRPr="008043FC">
        <w:t xml:space="preserve">. М., 2000. </w:t>
      </w:r>
      <w:r w:rsidRPr="008043FC">
        <w:lastRenderedPageBreak/>
        <w:t>С. 273–288.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</w:t>
      </w:r>
      <w:proofErr w:type="spellStart"/>
      <w:r w:rsidRPr="008043FC">
        <w:t>Исхождение</w:t>
      </w:r>
      <w:proofErr w:type="spellEnd"/>
      <w:r w:rsidRPr="008043FC">
        <w:t xml:space="preserve"> Святого Духа в православном учении о Троице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347–376.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К вопросу об </w:t>
      </w:r>
      <w:proofErr w:type="spellStart"/>
      <w:r w:rsidRPr="008043FC">
        <w:t>исхождении</w:t>
      </w:r>
      <w:proofErr w:type="spellEnd"/>
      <w:r w:rsidRPr="008043FC">
        <w:t xml:space="preserve"> Святого Духа //</w:t>
      </w:r>
      <w:r w:rsidRPr="008043FC">
        <w:rPr>
          <w:i/>
        </w:rPr>
        <w:t xml:space="preserve"> </w:t>
      </w:r>
      <w:r w:rsidRPr="008043FC">
        <w:t>Он же.</w:t>
      </w:r>
      <w:r w:rsidRPr="008043FC">
        <w:rPr>
          <w:i/>
        </w:rPr>
        <w:t xml:space="preserve"> </w:t>
      </w:r>
      <w:r w:rsidRPr="008043FC">
        <w:t xml:space="preserve">Богословие и </w:t>
      </w:r>
      <w:proofErr w:type="spellStart"/>
      <w:r w:rsidRPr="008043FC">
        <w:t>боговидение</w:t>
      </w:r>
      <w:proofErr w:type="spellEnd"/>
      <w:r w:rsidRPr="008043FC">
        <w:t>. М., 2000. С. 377–389.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«Мрак» и «свет» в познании Бога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67–81.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 xml:space="preserve">. О третьем свойстве Церкви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545–567.</w:t>
      </w:r>
    </w:p>
    <w:p w:rsidR="002527DE" w:rsidRPr="008043FC" w:rsidRDefault="002527DE" w:rsidP="008043FC">
      <w:pPr>
        <w:pStyle w:val="21"/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</w:t>
      </w:r>
      <w:r w:rsidRPr="008043FC">
        <w:t xml:space="preserve">. </w:t>
      </w:r>
      <w:r w:rsidRPr="008043FC">
        <w:rPr>
          <w:i/>
        </w:rPr>
        <w:t>Н</w:t>
      </w:r>
      <w:r w:rsidRPr="008043FC">
        <w:t>. Очерк мистического богословия Восточной Церкви. Догматическое богословие. М., 1991.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Лосский</w:t>
      </w:r>
      <w:proofErr w:type="spellEnd"/>
      <w:r w:rsidRPr="008043FC">
        <w:rPr>
          <w:i/>
        </w:rPr>
        <w:t xml:space="preserve"> В. Н.</w:t>
      </w:r>
      <w:r w:rsidRPr="008043FC">
        <w:t xml:space="preserve"> Предание и предания // Он же. Богословие и </w:t>
      </w:r>
      <w:proofErr w:type="spellStart"/>
      <w:r w:rsidRPr="008043FC">
        <w:t>боговидение</w:t>
      </w:r>
      <w:proofErr w:type="spellEnd"/>
      <w:r w:rsidRPr="008043FC">
        <w:t>. М., 2000. С. 513–545.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Малиновский Н., </w:t>
      </w:r>
      <w:proofErr w:type="spellStart"/>
      <w:r w:rsidRPr="008043FC">
        <w:rPr>
          <w:i/>
        </w:rPr>
        <w:t>прот</w:t>
      </w:r>
      <w:proofErr w:type="spellEnd"/>
      <w:r w:rsidRPr="008043FC">
        <w:t>. Догматическое богословие. М.: ПСТГУ,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Малков П. Ю</w:t>
      </w:r>
      <w:r w:rsidRPr="008043FC">
        <w:t xml:space="preserve">. Антропологические предпосылки учения об </w:t>
      </w:r>
      <w:proofErr w:type="spellStart"/>
      <w:r w:rsidRPr="008043FC">
        <w:t>апокатастасисе</w:t>
      </w:r>
      <w:proofErr w:type="spellEnd"/>
      <w:r w:rsidRPr="008043FC">
        <w:t xml:space="preserve"> у восточных отцов Церкви // Православное учение о человеке. М., 2004. С. 100–120.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Мацейна</w:t>
      </w:r>
      <w:proofErr w:type="spellEnd"/>
      <w:r w:rsidRPr="008043FC">
        <w:rPr>
          <w:i/>
        </w:rPr>
        <w:t xml:space="preserve"> А</w:t>
      </w:r>
      <w:r w:rsidRPr="008043FC">
        <w:t>. Агнец Божий. СПб., 2002. С. 60–132.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r w:rsidRPr="008043FC">
        <w:t>Апостол Петр. Его преемство в византийском богословии // Он же. Православие в современном мире. М.: Путь, 1997. С. 87–109.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>. Есть ли в Церкви внешний авторитет // Он же. Православие в современном мире. М.: Путь, 1997. С. 45–67.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>. Иисус Христос в восточном православном богословии. М.: ПСТБИ, 2000.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 xml:space="preserve">. </w:t>
      </w:r>
      <w:proofErr w:type="spellStart"/>
      <w:r w:rsidRPr="008043FC">
        <w:t>Кафоличность</w:t>
      </w:r>
      <w:proofErr w:type="spellEnd"/>
      <w:r w:rsidRPr="008043FC">
        <w:t xml:space="preserve"> Церкви // Он же. Православие в современном мире. М.: Путь, 1997. С. 110–128.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Мейендорф</w:t>
      </w:r>
      <w:proofErr w:type="spellEnd"/>
      <w:r w:rsidRPr="008043FC">
        <w:rPr>
          <w:i/>
        </w:rPr>
        <w:t xml:space="preserve"> И., </w:t>
      </w:r>
      <w:proofErr w:type="spellStart"/>
      <w:r w:rsidRPr="008043FC">
        <w:rPr>
          <w:i/>
        </w:rPr>
        <w:t>прот</w:t>
      </w:r>
      <w:proofErr w:type="spellEnd"/>
      <w:r w:rsidRPr="008043FC">
        <w:t>. Что такое Вселенский собор // Он же. Православие в современном мире. М.: Путь, 1997. С. 68–86.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Михаил (Грибановский), </w:t>
      </w:r>
      <w:proofErr w:type="spellStart"/>
      <w:r w:rsidRPr="008043FC">
        <w:rPr>
          <w:i/>
        </w:rPr>
        <w:t>еп</w:t>
      </w:r>
      <w:proofErr w:type="spellEnd"/>
      <w:r w:rsidRPr="008043FC">
        <w:t>. Лекции по введению в круг богословских наук. Киев: Пролог, 2003.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Михайлов П. Б</w:t>
      </w:r>
      <w:r w:rsidRPr="008043FC">
        <w:t xml:space="preserve">. Естественное </w:t>
      </w:r>
      <w:proofErr w:type="spellStart"/>
      <w:r w:rsidRPr="008043FC">
        <w:t>богопознание</w:t>
      </w:r>
      <w:proofErr w:type="spellEnd"/>
      <w:r w:rsidRPr="008043FC">
        <w:t xml:space="preserve"> в греческой патристике // Философия религии. Альманах. М.: ИФ РАН, 2007. С. 247–263.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Несмелов В</w:t>
      </w:r>
      <w:r w:rsidRPr="008043FC">
        <w:t>. Наука о человеке. Казань, 1906 (репринт: СПб., 2000). Т. 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Новоселов М. А</w:t>
      </w:r>
      <w:r w:rsidRPr="008043FC">
        <w:t>. Письма к друзьям. М.: ПСТБИ, 1994. Письма 1–2, 5 (обязательно), 20.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Основные принципы отношения Русской Православной Церкви к </w:t>
      </w:r>
      <w:proofErr w:type="spellStart"/>
      <w:r w:rsidRPr="008043FC">
        <w:t>инославию</w:t>
      </w:r>
      <w:proofErr w:type="spellEnd"/>
      <w:r w:rsidRPr="008043FC">
        <w:t>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Пашков Д., иерей</w:t>
      </w:r>
      <w:r w:rsidRPr="008043FC">
        <w:t>. Два взгляда на действительность таинств у инославных христиан // XVII Ежегодная богословская конференция ПСТГУ: Материалы. Том I . С. 146–152.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Писания </w:t>
      </w:r>
      <w:proofErr w:type="spellStart"/>
      <w:r w:rsidRPr="008043FC">
        <w:t>прп</w:t>
      </w:r>
      <w:proofErr w:type="spellEnd"/>
      <w:r w:rsidRPr="008043FC">
        <w:t xml:space="preserve">. отца Иоанна </w:t>
      </w:r>
      <w:proofErr w:type="spellStart"/>
      <w:r w:rsidRPr="008043FC">
        <w:t>Кассиана</w:t>
      </w:r>
      <w:proofErr w:type="spellEnd"/>
      <w:r w:rsidRPr="008043FC">
        <w:t xml:space="preserve"> Римлянина. М., 1892 (репринт: СТСЛ, 1993). С. </w:t>
      </w:r>
      <w:r w:rsidRPr="008043FC">
        <w:lastRenderedPageBreak/>
        <w:t>401–420 (Собеседование 13-е: О покровительстве Божием).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Плакида</w:t>
      </w:r>
      <w:proofErr w:type="spellEnd"/>
      <w:r w:rsidRPr="008043FC">
        <w:rPr>
          <w:i/>
        </w:rPr>
        <w:t xml:space="preserve"> (</w:t>
      </w:r>
      <w:proofErr w:type="spellStart"/>
      <w:r w:rsidRPr="008043FC">
        <w:rPr>
          <w:i/>
        </w:rPr>
        <w:t>Дезей</w:t>
      </w:r>
      <w:proofErr w:type="spellEnd"/>
      <w:r w:rsidRPr="008043FC">
        <w:rPr>
          <w:i/>
        </w:rPr>
        <w:t xml:space="preserve">), </w:t>
      </w:r>
      <w:proofErr w:type="spellStart"/>
      <w:r w:rsidRPr="008043FC">
        <w:rPr>
          <w:i/>
        </w:rPr>
        <w:t>архим</w:t>
      </w:r>
      <w:proofErr w:type="spellEnd"/>
      <w:r w:rsidRPr="008043FC">
        <w:rPr>
          <w:i/>
        </w:rPr>
        <w:t>.</w:t>
      </w:r>
      <w:r w:rsidRPr="008043FC">
        <w:t xml:space="preserve"> Познание Бога и место богослова в Церкви // Альфа и Омега, 2(28). М., 2001. С. 149–164.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Помазанский</w:t>
      </w:r>
      <w:proofErr w:type="spellEnd"/>
      <w:r w:rsidRPr="008043FC">
        <w:rPr>
          <w:i/>
        </w:rPr>
        <w:t xml:space="preserve"> Михаил, </w:t>
      </w:r>
      <w:proofErr w:type="spellStart"/>
      <w:r w:rsidRPr="008043FC">
        <w:rPr>
          <w:i/>
        </w:rPr>
        <w:t>протопр</w:t>
      </w:r>
      <w:proofErr w:type="spellEnd"/>
      <w:r w:rsidRPr="008043FC">
        <w:t>. Догматическое богословие. Клин, 2001.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Постернак</w:t>
      </w:r>
      <w:proofErr w:type="spellEnd"/>
      <w:r w:rsidRPr="008043FC">
        <w:rPr>
          <w:i/>
        </w:rPr>
        <w:t xml:space="preserve"> А., </w:t>
      </w:r>
      <w:proofErr w:type="spellStart"/>
      <w:r w:rsidRPr="008043FC">
        <w:rPr>
          <w:i/>
        </w:rPr>
        <w:t>свящ</w:t>
      </w:r>
      <w:proofErr w:type="spellEnd"/>
      <w:r w:rsidRPr="008043FC">
        <w:t>. Служение женщин в древней Церкви // Служении женщин в Церкви. М.: ПСТГУ, 2011. С. 427–447.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Православная энциклопедия. Статьи: </w:t>
      </w:r>
      <w:proofErr w:type="spellStart"/>
      <w:r w:rsidRPr="008043FC">
        <w:t>ангелология</w:t>
      </w:r>
      <w:proofErr w:type="spellEnd"/>
      <w:r w:rsidRPr="008043FC">
        <w:t xml:space="preserve">, </w:t>
      </w:r>
      <w:proofErr w:type="spellStart"/>
      <w:r w:rsidRPr="008043FC">
        <w:t>апокатастасис</w:t>
      </w:r>
      <w:proofErr w:type="spellEnd"/>
      <w:r w:rsidRPr="008043FC">
        <w:t xml:space="preserve">, Аполлинарий, арианство, </w:t>
      </w:r>
      <w:proofErr w:type="spellStart"/>
      <w:r w:rsidRPr="008043FC">
        <w:t>афтартодокетизм</w:t>
      </w:r>
      <w:proofErr w:type="spellEnd"/>
      <w:r w:rsidRPr="008043FC">
        <w:t xml:space="preserve">, </w:t>
      </w:r>
      <w:proofErr w:type="spellStart"/>
      <w:r w:rsidRPr="008043FC">
        <w:t>богодухновенность</w:t>
      </w:r>
      <w:proofErr w:type="spellEnd"/>
      <w:r w:rsidRPr="008043FC">
        <w:t xml:space="preserve">, </w:t>
      </w:r>
      <w:proofErr w:type="spellStart"/>
      <w:r w:rsidRPr="008043FC">
        <w:t>Богомужнее</w:t>
      </w:r>
      <w:proofErr w:type="spellEnd"/>
      <w:r w:rsidRPr="008043FC">
        <w:t xml:space="preserve"> действие, воля, воплощение, Вселенский собор </w:t>
      </w:r>
      <w:r w:rsidRPr="008043FC">
        <w:rPr>
          <w:lang w:val="en-US"/>
        </w:rPr>
        <w:t>IV</w:t>
      </w:r>
      <w:r w:rsidRPr="008043FC">
        <w:t xml:space="preserve">, Вселенский собор </w:t>
      </w:r>
      <w:r w:rsidRPr="008043FC">
        <w:rPr>
          <w:lang w:val="en-US"/>
        </w:rPr>
        <w:t>VI</w:t>
      </w:r>
      <w:r w:rsidRPr="008043FC">
        <w:t xml:space="preserve">, Второе пришествие, догмат, душа, догматического развития теория, догматическое богословие, Евтихий, иерархия, Иисус Христос, </w:t>
      </w:r>
      <w:proofErr w:type="spellStart"/>
      <w:r w:rsidRPr="008043FC">
        <w:t>икономия</w:t>
      </w:r>
      <w:proofErr w:type="spellEnd"/>
      <w:r w:rsidRPr="008043FC">
        <w:t xml:space="preserve">, </w:t>
      </w:r>
      <w:proofErr w:type="spellStart"/>
      <w:r w:rsidRPr="008043FC">
        <w:t>инославие</w:t>
      </w:r>
      <w:proofErr w:type="spellEnd"/>
      <w:r w:rsidRPr="008043FC">
        <w:t>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Реати</w:t>
      </w:r>
      <w:proofErr w:type="spellEnd"/>
      <w:r w:rsidRPr="008043FC">
        <w:rPr>
          <w:i/>
        </w:rPr>
        <w:t xml:space="preserve"> Ф. Э</w:t>
      </w:r>
      <w:r w:rsidRPr="008043FC">
        <w:t>. Бог в XX веке: человек — путь к пониманию Бога (западное богословие XX века). СПб., 2002.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Салтыков А., </w:t>
      </w:r>
      <w:proofErr w:type="spellStart"/>
      <w:r w:rsidRPr="008043FC">
        <w:rPr>
          <w:i/>
        </w:rPr>
        <w:t>прот</w:t>
      </w:r>
      <w:proofErr w:type="spellEnd"/>
      <w:r w:rsidRPr="008043FC">
        <w:t>. О мифологической форме повествования о сотворении мира // Вестник ПСТГУ. Серия «Богословие. Философия». 2008. № 22. С. 14–27.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t xml:space="preserve">Святоотеческие тексты догматического содержания. Хрестоматия к спецкурсу по Догматическому богословию / сост., </w:t>
      </w:r>
      <w:proofErr w:type="spellStart"/>
      <w:r w:rsidRPr="008043FC">
        <w:t>коммент</w:t>
      </w:r>
      <w:proofErr w:type="spellEnd"/>
      <w:r w:rsidRPr="008043FC">
        <w:t xml:space="preserve">. Д. В. Новиков, вступ. ст. М. В. Асмус, </w:t>
      </w:r>
      <w:proofErr w:type="spellStart"/>
      <w:r w:rsidRPr="008043FC">
        <w:t>диак</w:t>
      </w:r>
      <w:proofErr w:type="spellEnd"/>
      <w:r w:rsidRPr="008043FC">
        <w:t>. М., 2005.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Серафим, </w:t>
      </w:r>
      <w:proofErr w:type="spellStart"/>
      <w:r w:rsidRPr="008043FC">
        <w:rPr>
          <w:i/>
        </w:rPr>
        <w:t>еп</w:t>
      </w:r>
      <w:proofErr w:type="spellEnd"/>
      <w:r w:rsidRPr="008043FC">
        <w:rPr>
          <w:i/>
        </w:rPr>
        <w:t>. Бобруйский и Быховский</w:t>
      </w:r>
      <w:r w:rsidRPr="008043FC">
        <w:t>. Таинство Священства: богословские аспекты // Православное учение о церковных таинствах. Москва, 13–16 ноября 2007 г. М., 2009. Т. 2. С. 315–327.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Сидоров А. И</w:t>
      </w:r>
      <w:r w:rsidRPr="008043FC">
        <w:t>. Вопрос о пределах ведения Господа нашего Иисуса Христа и его решение в контексте святоотеческого предания // Богословский вестник. № 5–6 (2005–2006). Сергиев Посад, 2006. С. 229–272.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Скутерис</w:t>
      </w:r>
      <w:proofErr w:type="spellEnd"/>
      <w:r w:rsidRPr="008043FC">
        <w:rPr>
          <w:i/>
        </w:rPr>
        <w:t xml:space="preserve"> К. </w:t>
      </w:r>
      <w:r w:rsidRPr="008043FC">
        <w:t>О смысле богословия и ответственности богослова в наши дни // Богословский вестник, № 5-6. Сергиев Посад, 2006. С. 418–434.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Соловьев В. С</w:t>
      </w:r>
      <w:r w:rsidRPr="008043FC">
        <w:t>. Духовные основы жизни // Собрание сочинений в 12 т. Т. 3. С. 380–402.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Успенский В. В</w:t>
      </w:r>
      <w:r w:rsidRPr="008043FC">
        <w:t>. Вопрос о «догматическом развитии» на Петербургских религиозно-философских собраниях // Христианское чтение. 1904. № 11. С. 597–612; №12. С. 757–786.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 xml:space="preserve"> Феодор </w:t>
      </w:r>
      <w:proofErr w:type="spellStart"/>
      <w:r w:rsidRPr="008043FC">
        <w:rPr>
          <w:i/>
        </w:rPr>
        <w:t>Раифский</w:t>
      </w:r>
      <w:proofErr w:type="spellEnd"/>
      <w:r w:rsidRPr="008043FC">
        <w:t xml:space="preserve">. </w:t>
      </w:r>
      <w:proofErr w:type="spellStart"/>
      <w:r w:rsidRPr="008043FC">
        <w:t>Предуготовление</w:t>
      </w:r>
      <w:proofErr w:type="spellEnd"/>
      <w:r w:rsidRPr="008043FC">
        <w:t xml:space="preserve"> // </w:t>
      </w:r>
      <w:r w:rsidRPr="008043FC">
        <w:rPr>
          <w:i/>
        </w:rPr>
        <w:t xml:space="preserve">Анастасий </w:t>
      </w:r>
      <w:proofErr w:type="spellStart"/>
      <w:r w:rsidRPr="008043FC">
        <w:rPr>
          <w:i/>
        </w:rPr>
        <w:t>Синаит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прп</w:t>
      </w:r>
      <w:proofErr w:type="spellEnd"/>
      <w:r w:rsidRPr="008043FC">
        <w:t>. Избранные творения. М.: Паломник, 2003. С. 416–458.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0"/>
          <w:tab w:val="num" w:pos="426"/>
        </w:tabs>
        <w:autoSpaceDE w:val="0"/>
        <w:autoSpaceDN w:val="0"/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Феодорит</w:t>
      </w:r>
      <w:proofErr w:type="spell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Кирский</w:t>
      </w:r>
      <w:proofErr w:type="spellEnd"/>
      <w:r w:rsidRPr="008043FC">
        <w:rPr>
          <w:i/>
        </w:rPr>
        <w:t xml:space="preserve">, </w:t>
      </w:r>
      <w:proofErr w:type="spellStart"/>
      <w:r w:rsidRPr="008043FC">
        <w:rPr>
          <w:i/>
        </w:rPr>
        <w:t>блж</w:t>
      </w:r>
      <w:proofErr w:type="spellEnd"/>
      <w:r w:rsidRPr="008043FC">
        <w:t xml:space="preserve">. Сокращенное изложение Божественных догматов // </w:t>
      </w:r>
      <w:proofErr w:type="spellStart"/>
      <w:r w:rsidRPr="008043FC">
        <w:rPr>
          <w:i/>
        </w:rPr>
        <w:t>Бл</w:t>
      </w:r>
      <w:proofErr w:type="spellEnd"/>
      <w:r w:rsidRPr="008043FC">
        <w:rPr>
          <w:i/>
        </w:rPr>
        <w:t xml:space="preserve">. </w:t>
      </w:r>
      <w:proofErr w:type="spellStart"/>
      <w:r w:rsidRPr="008043FC">
        <w:rPr>
          <w:i/>
        </w:rPr>
        <w:t>Феодорит</w:t>
      </w:r>
      <w:proofErr w:type="spellEnd"/>
      <w:r w:rsidRPr="008043FC">
        <w:rPr>
          <w:i/>
        </w:rPr>
        <w:t xml:space="preserve"> </w:t>
      </w:r>
      <w:proofErr w:type="spellStart"/>
      <w:r w:rsidRPr="008043FC">
        <w:rPr>
          <w:i/>
        </w:rPr>
        <w:t>Кирский</w:t>
      </w:r>
      <w:proofErr w:type="spellEnd"/>
      <w:r w:rsidRPr="008043FC">
        <w:t>. Творения. М.: Паломник, 2003. С. 9–83.</w:t>
      </w:r>
    </w:p>
    <w:p w:rsidR="002527DE" w:rsidRPr="008043FC" w:rsidRDefault="002527DE" w:rsidP="008043FC">
      <w:pPr>
        <w:widowControl w:val="0"/>
        <w:numPr>
          <w:ilvl w:val="0"/>
          <w:numId w:val="7"/>
        </w:numPr>
        <w:tabs>
          <w:tab w:val="clear" w:pos="540"/>
          <w:tab w:val="num" w:pos="567"/>
        </w:tabs>
        <w:autoSpaceDE w:val="0"/>
        <w:autoSpaceDN w:val="0"/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Свт</w:t>
      </w:r>
      <w:proofErr w:type="spellEnd"/>
      <w:r w:rsidRPr="008043FC">
        <w:rPr>
          <w:i/>
        </w:rPr>
        <w:t>. Филарет (Дроздов)</w:t>
      </w:r>
      <w:r w:rsidRPr="008043FC">
        <w:t xml:space="preserve">. Слово по освящении храма </w:t>
      </w:r>
      <w:proofErr w:type="spellStart"/>
      <w:r w:rsidRPr="008043FC">
        <w:t>Живоначальныя</w:t>
      </w:r>
      <w:proofErr w:type="spellEnd"/>
      <w:r w:rsidRPr="008043FC">
        <w:t xml:space="preserve"> Троицы в Московском Данилове монастыре (</w:t>
      </w:r>
      <w:smartTag w:uri="urn:schemas-microsoft-com:office:smarttags" w:element="metricconverter">
        <w:smartTagPr>
          <w:attr w:name="ProductID" w:val="1838 г"/>
        </w:smartTagPr>
        <w:r w:rsidRPr="008043FC">
          <w:t>1838 г</w:t>
        </w:r>
      </w:smartTag>
      <w:r w:rsidRPr="008043FC">
        <w:t>.) // Святитель Филарет (Дроздов). Избранные труды, письма, воспоминания. М.: Православный Свято-</w:t>
      </w:r>
      <w:proofErr w:type="spellStart"/>
      <w:r w:rsidRPr="008043FC">
        <w:t>Тихоновский</w:t>
      </w:r>
      <w:proofErr w:type="spellEnd"/>
      <w:r w:rsidRPr="008043FC">
        <w:t xml:space="preserve"> Богословский институт, 2003. С. 344–349.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lastRenderedPageBreak/>
        <w:t xml:space="preserve"> 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Воскресение жизни // </w:t>
      </w:r>
      <w:r w:rsidRPr="008043FC">
        <w:rPr>
          <w:i/>
        </w:rPr>
        <w:t>Он же</w:t>
      </w:r>
      <w:r w:rsidRPr="008043FC">
        <w:t>. Догмат и история. М., 1998. С. 245–249.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О границах Церкви // Путь. 1934. № 44. С. 15–27.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</w:t>
      </w:r>
      <w:proofErr w:type="spellStart"/>
      <w:r w:rsidRPr="008043FC">
        <w:t>Ориген</w:t>
      </w:r>
      <w:proofErr w:type="spellEnd"/>
      <w:r w:rsidRPr="008043FC">
        <w:t>, Евсевий и иконоборческий спор // Он же. Догмат и история. М., 1998. С. 351–376.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 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  <w:r w:rsidRPr="008043FC">
        <w:t xml:space="preserve"> Откровение и истолкование // Он же. Догмат и история. М., 1998. С. 19–38.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 xml:space="preserve">. Понятие творения у </w:t>
      </w:r>
      <w:proofErr w:type="spellStart"/>
      <w:r w:rsidRPr="008043FC">
        <w:t>свт</w:t>
      </w:r>
      <w:proofErr w:type="spellEnd"/>
      <w:r w:rsidRPr="008043FC">
        <w:t>. Афанасия Великого // Он же. Догмат и история. М., 1998. С. 80–107.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Пути русского богословия. Париж, 1937.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Флоровский Г., </w:t>
      </w:r>
      <w:proofErr w:type="spellStart"/>
      <w:r w:rsidRPr="008043FC">
        <w:rPr>
          <w:i/>
        </w:rPr>
        <w:t>прот</w:t>
      </w:r>
      <w:proofErr w:type="spellEnd"/>
      <w:r w:rsidRPr="008043FC">
        <w:t>. Эсхатология в святоотеческую эпоху // Макарий (</w:t>
      </w:r>
      <w:proofErr w:type="spellStart"/>
      <w:r w:rsidRPr="008043FC">
        <w:t>Оксиюк</w:t>
      </w:r>
      <w:proofErr w:type="spellEnd"/>
      <w:r w:rsidRPr="008043FC">
        <w:t>), митр. Эсхатология св. Григория Нисского. М., 1999. С. 35–55.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Фокин А. Р</w:t>
      </w:r>
      <w:r w:rsidRPr="008043FC">
        <w:t>. Истоки средневекового учения о чистилище в западной патристике III–VII вв. // Эсхатологическое учение Церкви. Москва, 14–17 ноября 2005 г. М., 2007. Материалы. С. 340–348.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Фома Аквинский</w:t>
      </w:r>
      <w:r w:rsidRPr="008043FC">
        <w:t>. Сумма теологии.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 Фотий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Амфилохии, 28 // Альфа и омега. № 1(15). М., 1998. С. 82–88.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 xml:space="preserve"> Фотий Константинопольский, </w:t>
      </w:r>
      <w:proofErr w:type="spellStart"/>
      <w:r w:rsidRPr="008043FC">
        <w:rPr>
          <w:i/>
        </w:rPr>
        <w:t>свт</w:t>
      </w:r>
      <w:proofErr w:type="spellEnd"/>
      <w:r w:rsidRPr="008043FC">
        <w:t>. Окружное послание // Альфа и омега. № 3(21). М., 1999.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proofErr w:type="spellStart"/>
      <w:r w:rsidRPr="008043FC">
        <w:rPr>
          <w:i/>
        </w:rPr>
        <w:t>Шёнборн</w:t>
      </w:r>
      <w:proofErr w:type="spellEnd"/>
      <w:r w:rsidRPr="008043FC">
        <w:rPr>
          <w:i/>
        </w:rPr>
        <w:t xml:space="preserve"> К</w:t>
      </w:r>
      <w:r w:rsidRPr="008043FC">
        <w:t xml:space="preserve">. Бог послал Сына Своего. </w:t>
      </w:r>
      <w:proofErr w:type="spellStart"/>
      <w:r w:rsidRPr="008043FC">
        <w:t>Христология</w:t>
      </w:r>
      <w:proofErr w:type="spellEnd"/>
      <w:r w:rsidRPr="008043FC">
        <w:t>. М., 2003.</w:t>
      </w:r>
    </w:p>
    <w:p w:rsidR="002527DE" w:rsidRPr="008043FC" w:rsidRDefault="002527DE" w:rsidP="008043FC">
      <w:pPr>
        <w:numPr>
          <w:ilvl w:val="0"/>
          <w:numId w:val="7"/>
        </w:numPr>
        <w:tabs>
          <w:tab w:val="clear" w:pos="540"/>
          <w:tab w:val="num" w:pos="0"/>
          <w:tab w:val="num" w:pos="426"/>
        </w:tabs>
        <w:spacing w:after="120" w:line="276" w:lineRule="auto"/>
        <w:ind w:left="0" w:firstLine="0"/>
        <w:jc w:val="both"/>
      </w:pPr>
      <w:r w:rsidRPr="008043FC">
        <w:rPr>
          <w:i/>
        </w:rPr>
        <w:t> </w:t>
      </w:r>
      <w:proofErr w:type="spellStart"/>
      <w:r w:rsidRPr="008043FC">
        <w:rPr>
          <w:i/>
        </w:rPr>
        <w:t>Шёнборн</w:t>
      </w:r>
      <w:proofErr w:type="spellEnd"/>
      <w:r w:rsidRPr="008043FC">
        <w:rPr>
          <w:i/>
        </w:rPr>
        <w:t xml:space="preserve"> К</w:t>
      </w:r>
      <w:r w:rsidRPr="008043FC">
        <w:t>. Икона Христа. М., 1999.</w:t>
      </w:r>
    </w:p>
    <w:p w:rsidR="002527DE" w:rsidRPr="008043FC" w:rsidRDefault="002527DE" w:rsidP="008043FC">
      <w:pPr>
        <w:tabs>
          <w:tab w:val="num" w:pos="540"/>
        </w:tabs>
        <w:spacing w:after="120" w:line="276" w:lineRule="auto"/>
        <w:jc w:val="both"/>
      </w:pPr>
    </w:p>
    <w:p w:rsidR="006E0CBF" w:rsidRPr="008043FC" w:rsidRDefault="00AF4BA1" w:rsidP="008043FC">
      <w:pPr>
        <w:pStyle w:val="10"/>
        <w:spacing w:before="0" w:after="120"/>
      </w:pPr>
      <w:bookmarkStart w:id="153" w:name="_Toc486607724"/>
      <w:r w:rsidRPr="008043FC">
        <w:t>Интернет-ресурсы</w:t>
      </w:r>
      <w:bookmarkEnd w:id="153"/>
    </w:p>
    <w:p w:rsidR="002527DE" w:rsidRPr="008043FC" w:rsidRDefault="005B475C" w:rsidP="008043FC">
      <w:pPr>
        <w:pStyle w:val="21"/>
        <w:spacing w:line="276" w:lineRule="auto"/>
        <w:ind w:left="0"/>
        <w:jc w:val="both"/>
      </w:pPr>
      <w:hyperlink r:id="rId8" w:history="1">
        <w:r w:rsidR="002527DE" w:rsidRPr="008043FC">
          <w:rPr>
            <w:rStyle w:val="a7"/>
          </w:rPr>
          <w:t>http://www.</w:t>
        </w:r>
        <w:proofErr w:type="spellStart"/>
        <w:r w:rsidR="002527DE" w:rsidRPr="008043FC">
          <w:rPr>
            <w:rStyle w:val="a7"/>
            <w:lang w:val="en-US"/>
          </w:rPr>
          <w:t>theolcom</w:t>
        </w:r>
        <w:proofErr w:type="spellEnd"/>
        <w:r w:rsidR="002527DE" w:rsidRPr="008043FC">
          <w:rPr>
            <w:rStyle w:val="a7"/>
          </w:rPr>
          <w:t>.</w:t>
        </w:r>
        <w:proofErr w:type="spellStart"/>
        <w:r w:rsidR="002527DE" w:rsidRPr="008043FC">
          <w:rPr>
            <w:rStyle w:val="a7"/>
          </w:rPr>
          <w:t>ru</w:t>
        </w:r>
        <w:proofErr w:type="spellEnd"/>
        <w:r w:rsidR="002527DE" w:rsidRPr="008043FC">
          <w:rPr>
            <w:rStyle w:val="a7"/>
          </w:rPr>
          <w:t>/</w:t>
        </w:r>
      </w:hyperlink>
      <w:r w:rsidR="002527DE" w:rsidRPr="008043FC">
        <w:t xml:space="preserve"> Сайт содержит электронные версии докладов научных конференций Русской Православной Церкви.</w:t>
      </w:r>
    </w:p>
    <w:p w:rsidR="002527DE" w:rsidRPr="008043FC" w:rsidRDefault="005B475C" w:rsidP="008043FC">
      <w:pPr>
        <w:pStyle w:val="21"/>
        <w:spacing w:line="276" w:lineRule="auto"/>
        <w:ind w:left="0"/>
        <w:jc w:val="both"/>
      </w:pPr>
      <w:hyperlink r:id="rId9" w:history="1">
        <w:r w:rsidR="002527DE" w:rsidRPr="008043FC">
          <w:rPr>
            <w:rStyle w:val="a7"/>
          </w:rPr>
          <w:t>http://www.pravenc.ru/</w:t>
        </w:r>
      </w:hyperlink>
      <w:r w:rsidR="002527DE" w:rsidRPr="008043FC">
        <w:t xml:space="preserve"> На сайте размещаются статьи из «Православной энциклопедии».</w:t>
      </w:r>
    </w:p>
    <w:p w:rsidR="002527DE" w:rsidRPr="008043FC" w:rsidRDefault="005B475C" w:rsidP="008043FC">
      <w:pPr>
        <w:spacing w:after="120" w:line="276" w:lineRule="auto"/>
        <w:jc w:val="both"/>
      </w:pPr>
      <w:hyperlink r:id="rId10" w:history="1">
        <w:r w:rsidR="002527DE" w:rsidRPr="008043FC">
          <w:rPr>
            <w:rStyle w:val="a7"/>
          </w:rPr>
          <w:t>http://www.</w:t>
        </w:r>
        <w:proofErr w:type="spellStart"/>
        <w:r w:rsidR="002527DE" w:rsidRPr="008043FC">
          <w:rPr>
            <w:rStyle w:val="a7"/>
            <w:lang w:val="en-GB"/>
          </w:rPr>
          <w:t>bogoslov</w:t>
        </w:r>
        <w:proofErr w:type="spellEnd"/>
        <w:r w:rsidR="002527DE" w:rsidRPr="008043FC">
          <w:rPr>
            <w:rStyle w:val="a7"/>
          </w:rPr>
          <w:t>.</w:t>
        </w:r>
        <w:proofErr w:type="spellStart"/>
        <w:r w:rsidR="002527DE" w:rsidRPr="008043FC">
          <w:rPr>
            <w:rStyle w:val="a7"/>
          </w:rPr>
          <w:t>ru</w:t>
        </w:r>
        <w:proofErr w:type="spellEnd"/>
        <w:r w:rsidR="002527DE" w:rsidRPr="008043FC">
          <w:rPr>
            <w:rStyle w:val="a7"/>
          </w:rPr>
          <w:t>/</w:t>
        </w:r>
      </w:hyperlink>
      <w:r w:rsidR="002527DE" w:rsidRPr="008043FC">
        <w:t xml:space="preserve"> Помимо представительного собрания богословских материалов на портале размещаются отзывы пользователей, а также ведутся дискуссии по различным актуальным богословским вопросам.</w:t>
      </w:r>
    </w:p>
    <w:p w:rsidR="00576CB3" w:rsidRPr="008043FC" w:rsidRDefault="00576CB3" w:rsidP="008043FC">
      <w:pPr>
        <w:spacing w:after="120" w:line="276" w:lineRule="auto"/>
        <w:jc w:val="both"/>
      </w:pPr>
    </w:p>
    <w:p w:rsidR="00AF1E77" w:rsidRPr="008043FC" w:rsidRDefault="00AF1E77" w:rsidP="008043FC">
      <w:pPr>
        <w:pStyle w:val="10"/>
        <w:spacing w:before="0" w:after="120"/>
      </w:pPr>
      <w:bookmarkStart w:id="154" w:name="_Toc468272488"/>
      <w:bookmarkStart w:id="155" w:name="_Toc468274086"/>
      <w:bookmarkStart w:id="156" w:name="_Toc468278281"/>
      <w:bookmarkStart w:id="157" w:name="_Toc468280927"/>
      <w:bookmarkStart w:id="158" w:name="_Toc486607725"/>
      <w:r w:rsidRPr="008043FC">
        <w:t>Методические указания для освоения дисциплины</w:t>
      </w:r>
      <w:bookmarkEnd w:id="154"/>
      <w:bookmarkEnd w:id="155"/>
      <w:bookmarkEnd w:id="156"/>
      <w:bookmarkEnd w:id="157"/>
      <w:bookmarkEnd w:id="158"/>
    </w:p>
    <w:p w:rsidR="00AF1E77" w:rsidRPr="008043FC" w:rsidRDefault="004F2802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>
        <w:rPr>
          <w:b w:val="0"/>
        </w:rPr>
        <w:t>Обучающимся</w:t>
      </w:r>
      <w:r w:rsidR="00AF1E77" w:rsidRPr="008043FC">
        <w:rPr>
          <w:b w:val="0"/>
        </w:rPr>
        <w:t xml:space="preserve"> рекомендуется вести записи, конспекты лекций преподавателя,</w:t>
      </w:r>
      <w:r w:rsidR="00AF4BA1" w:rsidRPr="008043FC">
        <w:rPr>
          <w:b w:val="0"/>
        </w:rPr>
        <w:t xml:space="preserve"> знакомиться с первоисточниками.</w:t>
      </w:r>
    </w:p>
    <w:p w:rsidR="00AF1E77" w:rsidRPr="008043FC" w:rsidRDefault="00AF1E77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043FC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AF1E77" w:rsidRPr="008043FC" w:rsidRDefault="00AF1E77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043FC">
        <w:rPr>
          <w:b w:val="0"/>
        </w:rPr>
        <w:lastRenderedPageBreak/>
        <w:t xml:space="preserve">При подготовке к </w:t>
      </w:r>
      <w:r w:rsidR="008043FC" w:rsidRPr="008043FC">
        <w:rPr>
          <w:b w:val="0"/>
        </w:rPr>
        <w:t>промежуточной аттестации</w:t>
      </w:r>
      <w:r w:rsidRPr="008043FC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4F2802">
        <w:rPr>
          <w:b w:val="0"/>
        </w:rPr>
        <w:t xml:space="preserve">обучающимся </w:t>
      </w:r>
      <w:r w:rsidRPr="008043FC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76CB3" w:rsidRPr="008043FC" w:rsidRDefault="00576CB3" w:rsidP="008043F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8043FC" w:rsidRDefault="002527DE" w:rsidP="008043FC">
      <w:pPr>
        <w:pStyle w:val="10"/>
        <w:spacing w:before="0" w:after="120"/>
      </w:pPr>
      <w:bookmarkStart w:id="159" w:name="_Toc486607726"/>
      <w:r w:rsidRPr="008043FC">
        <w:t>Материально-техническое обеспечение дисциплины.</w:t>
      </w:r>
      <w:bookmarkEnd w:id="159"/>
    </w:p>
    <w:p w:rsidR="002527DE" w:rsidRPr="008043FC" w:rsidRDefault="002527DE" w:rsidP="008043FC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8043FC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8043FC">
        <w:rPr>
          <w:b w:val="0"/>
        </w:rPr>
        <w:t>Microsoft</w:t>
      </w:r>
      <w:proofErr w:type="spellEnd"/>
      <w:r w:rsidRPr="008043FC">
        <w:rPr>
          <w:b w:val="0"/>
        </w:rPr>
        <w:t xml:space="preserve"> </w:t>
      </w:r>
      <w:proofErr w:type="spellStart"/>
      <w:r w:rsidRPr="008043FC">
        <w:rPr>
          <w:b w:val="0"/>
        </w:rPr>
        <w:t>Power</w:t>
      </w:r>
      <w:proofErr w:type="spellEnd"/>
      <w:r w:rsidRPr="008043FC">
        <w:rPr>
          <w:b w:val="0"/>
        </w:rPr>
        <w:t xml:space="preserve"> </w:t>
      </w:r>
      <w:proofErr w:type="spellStart"/>
      <w:r w:rsidRPr="008043FC">
        <w:rPr>
          <w:b w:val="0"/>
        </w:rPr>
        <w:t>Point</w:t>
      </w:r>
      <w:proofErr w:type="spellEnd"/>
      <w:r w:rsidRPr="008043FC">
        <w:rPr>
          <w:b w:val="0"/>
        </w:rPr>
        <w:t>; кроме того необходим доступ к сети Интернет</w:t>
      </w:r>
      <w:r w:rsidRPr="008043FC">
        <w:t>.</w:t>
      </w:r>
    </w:p>
    <w:p w:rsidR="002527DE" w:rsidRPr="008043FC" w:rsidRDefault="002527DE" w:rsidP="008043FC">
      <w:pPr>
        <w:spacing w:after="120" w:line="276" w:lineRule="auto"/>
        <w:ind w:firstLine="720"/>
        <w:jc w:val="both"/>
      </w:pPr>
    </w:p>
    <w:p w:rsidR="007A1DEA" w:rsidRDefault="007A1DEA" w:rsidP="00F6097C">
      <w:pPr>
        <w:spacing w:after="288"/>
        <w:jc w:val="both"/>
        <w:rPr>
          <w:i/>
        </w:rPr>
      </w:pPr>
      <w:r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F6097C" w:rsidRPr="00F6097C" w:rsidRDefault="00F6097C" w:rsidP="00F6097C">
      <w:pPr>
        <w:spacing w:after="288"/>
        <w:jc w:val="both"/>
        <w:rPr>
          <w:i/>
        </w:rPr>
      </w:pPr>
    </w:p>
    <w:p w:rsidR="005119D8" w:rsidRPr="008043FC" w:rsidRDefault="00AF4BA1" w:rsidP="008043FC">
      <w:pPr>
        <w:pStyle w:val="a6"/>
        <w:keepLines w:val="0"/>
        <w:spacing w:after="120" w:line="276" w:lineRule="auto"/>
        <w:ind w:firstLine="0"/>
        <w:rPr>
          <w:i/>
        </w:rPr>
      </w:pPr>
      <w:r w:rsidRPr="008043FC">
        <w:rPr>
          <w:i/>
        </w:rPr>
        <w:t xml:space="preserve">Автор: Давыденков О.В., </w:t>
      </w:r>
      <w:proofErr w:type="spellStart"/>
      <w:r w:rsidRPr="008043FC">
        <w:rPr>
          <w:i/>
        </w:rPr>
        <w:t>прот</w:t>
      </w:r>
      <w:proofErr w:type="spellEnd"/>
      <w:r w:rsidRPr="008043FC">
        <w:rPr>
          <w:i/>
        </w:rPr>
        <w:t>.</w:t>
      </w:r>
    </w:p>
    <w:p w:rsidR="00AF4BA1" w:rsidRPr="008043FC" w:rsidRDefault="00AF4BA1" w:rsidP="008043FC">
      <w:pPr>
        <w:pStyle w:val="a6"/>
        <w:keepLines w:val="0"/>
        <w:spacing w:after="120" w:line="276" w:lineRule="auto"/>
        <w:ind w:firstLine="0"/>
        <w:rPr>
          <w:i/>
        </w:rPr>
      </w:pPr>
      <w:r w:rsidRPr="008043FC">
        <w:rPr>
          <w:i/>
        </w:rPr>
        <w:t>Рецензент: Медведева А.А.</w:t>
      </w:r>
    </w:p>
    <w:p w:rsidR="00576CB3" w:rsidRPr="008043FC" w:rsidRDefault="00576CB3" w:rsidP="008043FC">
      <w:pPr>
        <w:pStyle w:val="a6"/>
        <w:keepLines w:val="0"/>
        <w:spacing w:after="120" w:line="276" w:lineRule="auto"/>
        <w:ind w:firstLine="0"/>
        <w:rPr>
          <w:i/>
        </w:rPr>
      </w:pPr>
    </w:p>
    <w:p w:rsidR="005119D8" w:rsidRPr="008043FC" w:rsidRDefault="004F2802" w:rsidP="008043FC">
      <w:pPr>
        <w:spacing w:after="120" w:line="276" w:lineRule="auto"/>
        <w:jc w:val="both"/>
      </w:pPr>
      <w:r>
        <w:rPr>
          <w:rFonts w:ascii="Times New Roman CYR" w:eastAsiaTheme="minorHAnsi" w:hAnsi="Times New Roman CYR" w:cs="Times New Roman CYR"/>
          <w:i/>
          <w:iCs/>
          <w:lang w:eastAsia="en-US"/>
        </w:rPr>
        <w:t xml:space="preserve">Программа одобрена на заседании кафедры Пастырского и нравственного богословия </w:t>
      </w:r>
      <w:r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>от 21.06.2018, протокол № 10-06-18.</w:t>
      </w:r>
    </w:p>
    <w:p w:rsidR="002527DE" w:rsidRPr="008043FC" w:rsidRDefault="002527DE" w:rsidP="008043FC">
      <w:pPr>
        <w:spacing w:after="120" w:line="276" w:lineRule="auto"/>
      </w:pPr>
    </w:p>
    <w:sectPr w:rsidR="002527DE" w:rsidRPr="008043FC" w:rsidSect="00A962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5C" w:rsidRDefault="005B475C" w:rsidP="002527DE">
      <w:r>
        <w:separator/>
      </w:r>
    </w:p>
  </w:endnote>
  <w:endnote w:type="continuationSeparator" w:id="0">
    <w:p w:rsidR="005B475C" w:rsidRDefault="005B475C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34640"/>
      <w:docPartObj>
        <w:docPartGallery w:val="Page Numbers (Bottom of Page)"/>
        <w:docPartUnique/>
      </w:docPartObj>
    </w:sdtPr>
    <w:sdtContent>
      <w:p w:rsidR="005B475C" w:rsidRDefault="005B4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75C" w:rsidRDefault="005B47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5C" w:rsidRDefault="005B475C" w:rsidP="002527DE">
      <w:r>
        <w:separator/>
      </w:r>
    </w:p>
  </w:footnote>
  <w:footnote w:type="continuationSeparator" w:id="0">
    <w:p w:rsidR="005B475C" w:rsidRDefault="005B475C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rQwsDQ3NTExNzNS0lEKTi0uzszPAykwqwUAM/gsbCwAAAA="/>
  </w:docVars>
  <w:rsids>
    <w:rsidRoot w:val="008E0DE5"/>
    <w:rsid w:val="00041A5C"/>
    <w:rsid w:val="00061889"/>
    <w:rsid w:val="00191670"/>
    <w:rsid w:val="001E466B"/>
    <w:rsid w:val="00210685"/>
    <w:rsid w:val="002527DE"/>
    <w:rsid w:val="002E6032"/>
    <w:rsid w:val="003746BE"/>
    <w:rsid w:val="003771AA"/>
    <w:rsid w:val="003D27FB"/>
    <w:rsid w:val="003E77E2"/>
    <w:rsid w:val="0043711A"/>
    <w:rsid w:val="004438CF"/>
    <w:rsid w:val="004664E3"/>
    <w:rsid w:val="004A32DE"/>
    <w:rsid w:val="004B5896"/>
    <w:rsid w:val="004F2802"/>
    <w:rsid w:val="005119D8"/>
    <w:rsid w:val="00576CB3"/>
    <w:rsid w:val="005B475C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A1DEA"/>
    <w:rsid w:val="007E7D69"/>
    <w:rsid w:val="008043FC"/>
    <w:rsid w:val="00844EC4"/>
    <w:rsid w:val="008A04A7"/>
    <w:rsid w:val="008C46DD"/>
    <w:rsid w:val="008E0DE5"/>
    <w:rsid w:val="00922A7E"/>
    <w:rsid w:val="00936168"/>
    <w:rsid w:val="00953B1D"/>
    <w:rsid w:val="00A479B1"/>
    <w:rsid w:val="00A61A2D"/>
    <w:rsid w:val="00A66646"/>
    <w:rsid w:val="00A81317"/>
    <w:rsid w:val="00A9625A"/>
    <w:rsid w:val="00AF1E77"/>
    <w:rsid w:val="00AF4BA1"/>
    <w:rsid w:val="00BA1012"/>
    <w:rsid w:val="00BE4C2B"/>
    <w:rsid w:val="00BF7170"/>
    <w:rsid w:val="00CA6DA8"/>
    <w:rsid w:val="00D10310"/>
    <w:rsid w:val="00D12147"/>
    <w:rsid w:val="00D265CB"/>
    <w:rsid w:val="00DE168B"/>
    <w:rsid w:val="00E44319"/>
    <w:rsid w:val="00E5132F"/>
    <w:rsid w:val="00E80B80"/>
    <w:rsid w:val="00EA7B4A"/>
    <w:rsid w:val="00EE6405"/>
    <w:rsid w:val="00F6097C"/>
    <w:rsid w:val="00F800DD"/>
    <w:rsid w:val="00F85648"/>
    <w:rsid w:val="00FB21D3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19BA8C"/>
  <w15:docId w15:val="{501EC0AB-E5FE-4E44-96BA-E5B0BB9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lc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sl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E6DA-8803-437B-A562-0439C433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9517</Words>
  <Characters>54252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dcterms:created xsi:type="dcterms:W3CDTF">2017-07-25T08:45:00Z</dcterms:created>
  <dcterms:modified xsi:type="dcterms:W3CDTF">2019-03-04T11:09:00Z</dcterms:modified>
</cp:coreProperties>
</file>