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25F" w:rsidRPr="00744D54" w:rsidRDefault="0099525F" w:rsidP="0099525F">
      <w:pPr>
        <w:spacing w:after="120" w:line="276" w:lineRule="auto"/>
        <w:jc w:val="center"/>
      </w:pPr>
      <w:r w:rsidRPr="00744D54">
        <w:t>ДУХОВНАЯ ОБРАЗОВАТЕЛЬНАЯ РЕЛИГИОЗНАЯ ОРГАНИЗАЦИЯ ВЫСШЕГО ОБРАЗОВАНИЯ РУССКОЙ ПРАВОСЛАВНОЙ ЦЕРКВИ</w:t>
      </w:r>
    </w:p>
    <w:p w:rsidR="0099525F" w:rsidRPr="00744D54" w:rsidRDefault="0099525F" w:rsidP="0099525F">
      <w:pPr>
        <w:spacing w:after="120" w:line="276" w:lineRule="auto"/>
        <w:jc w:val="center"/>
      </w:pPr>
      <w:r w:rsidRPr="00744D54">
        <w:t>ПРАВОСЛАВНЫЙ СВЯТО-</w:t>
      </w:r>
      <w:proofErr w:type="spellStart"/>
      <w:r w:rsidRPr="00744D54">
        <w:t>ТИХОНОВСКИЙ</w:t>
      </w:r>
      <w:proofErr w:type="spellEnd"/>
      <w:r w:rsidRPr="00744D54">
        <w:t xml:space="preserve"> БОГОСЛОВСКИЙ ИНСТИТУТ</w:t>
      </w:r>
    </w:p>
    <w:p w:rsidR="0099525F" w:rsidRPr="00744D54" w:rsidRDefault="0099525F" w:rsidP="0099525F">
      <w:pPr>
        <w:spacing w:after="120" w:line="276" w:lineRule="auto"/>
        <w:jc w:val="center"/>
        <w:rPr>
          <w:b/>
          <w:i/>
        </w:rPr>
      </w:pPr>
      <w:r w:rsidRPr="00744D54">
        <w:t>КАФЕДРА ПАСТЫРСКОГО И НРАВСТВЕННОГО БОГОСЛОВИЯ</w:t>
      </w:r>
    </w:p>
    <w:p w:rsidR="0099525F" w:rsidRPr="00744D54" w:rsidRDefault="0099525F" w:rsidP="0099525F">
      <w:pPr>
        <w:spacing w:after="120" w:line="276" w:lineRule="auto"/>
      </w:pPr>
    </w:p>
    <w:p w:rsidR="0099525F" w:rsidRPr="00744D54" w:rsidRDefault="0099525F" w:rsidP="0099525F">
      <w:pPr>
        <w:spacing w:after="120" w:line="276" w:lineRule="auto"/>
      </w:pPr>
    </w:p>
    <w:p w:rsidR="0099525F" w:rsidRPr="00744D54" w:rsidRDefault="0099525F" w:rsidP="0099525F">
      <w:pPr>
        <w:spacing w:after="120" w:line="276" w:lineRule="auto"/>
        <w:jc w:val="right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4785"/>
        <w:gridCol w:w="4935"/>
        <w:gridCol w:w="4935"/>
      </w:tblGrid>
      <w:tr w:rsidR="0099525F" w:rsidRPr="00744D54" w:rsidTr="00613E53">
        <w:tc>
          <w:tcPr>
            <w:tcW w:w="4785" w:type="dxa"/>
          </w:tcPr>
          <w:p w:rsidR="0099525F" w:rsidRPr="00744D54" w:rsidRDefault="0099525F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  <w:p w:rsidR="0099525F" w:rsidRPr="00744D54" w:rsidRDefault="0099525F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p w:rsidR="0099525F" w:rsidRPr="00744D54" w:rsidRDefault="0099525F" w:rsidP="00613E53">
            <w:pPr>
              <w:spacing w:after="120" w:line="276" w:lineRule="auto"/>
              <w:jc w:val="right"/>
              <w:rPr>
                <w:i/>
              </w:rPr>
            </w:pPr>
            <w:bookmarkStart w:id="0" w:name="_Toc467149088"/>
            <w:bookmarkStart w:id="1" w:name="_Toc467149240"/>
            <w:bookmarkStart w:id="2" w:name="_Toc467152035"/>
            <w:bookmarkStart w:id="3" w:name="_Toc467153601"/>
            <w:bookmarkStart w:id="4" w:name="_Toc467157506"/>
            <w:bookmarkStart w:id="5" w:name="_Toc467596861"/>
            <w:bookmarkStart w:id="6" w:name="_Toc467601841"/>
            <w:bookmarkStart w:id="7" w:name="_Toc467846610"/>
            <w:bookmarkStart w:id="8" w:name="_Toc467854091"/>
            <w:bookmarkStart w:id="9" w:name="_Toc467855242"/>
            <w:bookmarkStart w:id="10" w:name="_Toc467856625"/>
            <w:bookmarkStart w:id="11" w:name="_Toc467856678"/>
            <w:bookmarkStart w:id="12" w:name="_Toc467856877"/>
            <w:bookmarkStart w:id="13" w:name="_Toc467856920"/>
            <w:bookmarkStart w:id="14" w:name="_Toc467857051"/>
            <w:bookmarkStart w:id="15" w:name="_Toc468446195"/>
            <w:bookmarkStart w:id="16" w:name="_Toc478389155"/>
            <w:bookmarkStart w:id="17" w:name="_Toc478717584"/>
            <w:r w:rsidRPr="00744D54">
              <w:rPr>
                <w:i/>
              </w:rPr>
              <w:t>УТВЕРЖДАЮ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:rsidR="0099525F" w:rsidRPr="00744D54" w:rsidRDefault="0099525F" w:rsidP="00613E53">
            <w:pPr>
              <w:spacing w:after="120" w:line="276" w:lineRule="auto"/>
              <w:jc w:val="right"/>
              <w:rPr>
                <w:i/>
              </w:rPr>
            </w:pPr>
            <w:bookmarkStart w:id="18" w:name="_Toc467149089"/>
            <w:bookmarkStart w:id="19" w:name="_Toc467149241"/>
            <w:bookmarkStart w:id="20" w:name="_Toc467152036"/>
            <w:bookmarkStart w:id="21" w:name="_Toc467153602"/>
            <w:bookmarkStart w:id="22" w:name="_Toc467157507"/>
            <w:bookmarkStart w:id="23" w:name="_Toc467596862"/>
            <w:bookmarkStart w:id="24" w:name="_Toc467601842"/>
            <w:bookmarkStart w:id="25" w:name="_Toc467846611"/>
            <w:bookmarkStart w:id="26" w:name="_Toc467854092"/>
            <w:bookmarkStart w:id="27" w:name="_Toc467855243"/>
            <w:bookmarkStart w:id="28" w:name="_Toc467856626"/>
            <w:bookmarkStart w:id="29" w:name="_Toc467856679"/>
            <w:bookmarkStart w:id="30" w:name="_Toc467856878"/>
            <w:bookmarkStart w:id="31" w:name="_Toc467856921"/>
            <w:bookmarkStart w:id="32" w:name="_Toc467857052"/>
            <w:bookmarkStart w:id="33" w:name="_Toc468446196"/>
            <w:bookmarkStart w:id="34" w:name="_Toc478389156"/>
            <w:bookmarkStart w:id="35" w:name="_Toc478717585"/>
            <w:r w:rsidRPr="00744D54">
              <w:rPr>
                <w:i/>
              </w:rPr>
              <w:t>Проректор по учебной работе</w:t>
            </w:r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r w:rsidRPr="00744D54">
              <w:rPr>
                <w:i/>
              </w:rPr>
              <w:t xml:space="preserve"> </w:t>
            </w:r>
            <w:proofErr w:type="spellStart"/>
            <w:r w:rsidRPr="00744D54">
              <w:rPr>
                <w:i/>
              </w:rPr>
              <w:t>ПСТБИ</w:t>
            </w:r>
            <w:proofErr w:type="spellEnd"/>
          </w:p>
          <w:p w:rsidR="0099525F" w:rsidRPr="00744D54" w:rsidRDefault="0099525F" w:rsidP="00613E53">
            <w:pPr>
              <w:spacing w:after="120" w:line="276" w:lineRule="auto"/>
              <w:jc w:val="right"/>
              <w:rPr>
                <w:i/>
              </w:rPr>
            </w:pPr>
            <w:bookmarkStart w:id="36" w:name="_Toc467149090"/>
            <w:bookmarkStart w:id="37" w:name="_Toc467149242"/>
            <w:bookmarkStart w:id="38" w:name="_Toc467152037"/>
            <w:bookmarkStart w:id="39" w:name="_Toc467153603"/>
            <w:bookmarkStart w:id="40" w:name="_Toc467157508"/>
            <w:bookmarkStart w:id="41" w:name="_Toc467596863"/>
            <w:bookmarkStart w:id="42" w:name="_Toc467601843"/>
            <w:bookmarkStart w:id="43" w:name="_Toc467846612"/>
            <w:bookmarkStart w:id="44" w:name="_Toc467854093"/>
            <w:bookmarkStart w:id="45" w:name="_Toc467855244"/>
            <w:bookmarkStart w:id="46" w:name="_Toc467856627"/>
            <w:bookmarkStart w:id="47" w:name="_Toc467856680"/>
            <w:bookmarkStart w:id="48" w:name="_Toc467856879"/>
            <w:bookmarkStart w:id="49" w:name="_Toc467856922"/>
            <w:bookmarkStart w:id="50" w:name="_Toc467857053"/>
            <w:bookmarkStart w:id="51" w:name="_Toc468446197"/>
            <w:bookmarkStart w:id="52" w:name="_Toc478389157"/>
            <w:bookmarkStart w:id="53" w:name="_Toc478717586"/>
            <w:r w:rsidRPr="00744D54">
              <w:rPr>
                <w:i/>
              </w:rPr>
              <w:t xml:space="preserve">_____________ / </w:t>
            </w:r>
            <w:proofErr w:type="spellStart"/>
            <w:r w:rsidRPr="00744D54">
              <w:rPr>
                <w:i/>
              </w:rPr>
              <w:t>прот</w:t>
            </w:r>
            <w:proofErr w:type="spellEnd"/>
            <w:r w:rsidRPr="00744D54">
              <w:rPr>
                <w:i/>
              </w:rPr>
              <w:t>. Николай Емельянов /</w:t>
            </w:r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</w:p>
          <w:p w:rsidR="0099525F" w:rsidRPr="00744D54" w:rsidRDefault="0099525F" w:rsidP="00613E53">
            <w:pPr>
              <w:spacing w:after="120" w:line="276" w:lineRule="auto"/>
              <w:jc w:val="right"/>
              <w:rPr>
                <w:i/>
              </w:rPr>
            </w:pPr>
            <w:bookmarkStart w:id="54" w:name="_Toc467149091"/>
            <w:bookmarkStart w:id="55" w:name="_Toc467149243"/>
            <w:bookmarkStart w:id="56" w:name="_Toc467152038"/>
            <w:bookmarkStart w:id="57" w:name="_Toc467153604"/>
            <w:bookmarkStart w:id="58" w:name="_Toc467157509"/>
            <w:bookmarkStart w:id="59" w:name="_Toc467596864"/>
            <w:bookmarkStart w:id="60" w:name="_Toc467601844"/>
            <w:bookmarkStart w:id="61" w:name="_Toc467846613"/>
            <w:bookmarkStart w:id="62" w:name="_Toc467854094"/>
            <w:bookmarkStart w:id="63" w:name="_Toc467855245"/>
            <w:bookmarkStart w:id="64" w:name="_Toc467856628"/>
            <w:bookmarkStart w:id="65" w:name="_Toc467856681"/>
            <w:bookmarkStart w:id="66" w:name="_Toc467856880"/>
            <w:bookmarkStart w:id="67" w:name="_Toc467856923"/>
            <w:bookmarkStart w:id="68" w:name="_Toc467857054"/>
            <w:bookmarkStart w:id="69" w:name="_Toc468446198"/>
            <w:bookmarkStart w:id="70" w:name="_Toc478389158"/>
            <w:bookmarkStart w:id="71" w:name="_Toc478717587"/>
            <w:r w:rsidRPr="00744D54">
              <w:rPr>
                <w:i/>
              </w:rPr>
              <w:t>«_____» _________________ 20__ г.</w:t>
            </w:r>
            <w:bookmarkEnd w:id="54"/>
            <w:bookmarkEnd w:id="55"/>
            <w:bookmarkEnd w:id="56"/>
            <w:bookmarkEnd w:id="57"/>
            <w:bookmarkEnd w:id="58"/>
            <w:bookmarkEnd w:id="59"/>
            <w:bookmarkEnd w:id="60"/>
            <w:bookmarkEnd w:id="61"/>
            <w:bookmarkEnd w:id="62"/>
            <w:bookmarkEnd w:id="63"/>
            <w:bookmarkEnd w:id="64"/>
            <w:bookmarkEnd w:id="65"/>
            <w:bookmarkEnd w:id="66"/>
            <w:bookmarkEnd w:id="67"/>
            <w:bookmarkEnd w:id="68"/>
            <w:bookmarkEnd w:id="69"/>
            <w:bookmarkEnd w:id="70"/>
            <w:bookmarkEnd w:id="71"/>
          </w:p>
          <w:p w:rsidR="0099525F" w:rsidRPr="00744D54" w:rsidRDefault="0099525F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99525F" w:rsidRPr="00744D54" w:rsidRDefault="0099525F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99525F" w:rsidRDefault="0099525F" w:rsidP="00613E53">
            <w:pPr>
              <w:spacing w:after="120" w:line="276" w:lineRule="auto"/>
              <w:jc w:val="right"/>
              <w:rPr>
                <w:i/>
              </w:rPr>
            </w:pPr>
          </w:p>
          <w:p w:rsidR="0099525F" w:rsidRPr="00744D54" w:rsidRDefault="0099525F" w:rsidP="00613E53">
            <w:pPr>
              <w:spacing w:after="120" w:line="276" w:lineRule="auto"/>
              <w:jc w:val="right"/>
              <w:rPr>
                <w:i/>
              </w:rPr>
            </w:pPr>
          </w:p>
        </w:tc>
        <w:tc>
          <w:tcPr>
            <w:tcW w:w="4935" w:type="dxa"/>
          </w:tcPr>
          <w:p w:rsidR="0099525F" w:rsidRPr="00744D54" w:rsidRDefault="0099525F" w:rsidP="00613E53">
            <w:pPr>
              <w:pStyle w:val="3"/>
              <w:keepLines/>
              <w:spacing w:after="120" w:line="276" w:lineRule="auto"/>
              <w:ind w:left="72"/>
              <w:jc w:val="right"/>
              <w:rPr>
                <w:bCs/>
                <w:i/>
                <w:iCs w:val="0"/>
              </w:rPr>
            </w:pPr>
          </w:p>
        </w:tc>
      </w:tr>
    </w:tbl>
    <w:p w:rsidR="0099525F" w:rsidRPr="00744D54" w:rsidRDefault="0099525F" w:rsidP="0099525F">
      <w:pPr>
        <w:spacing w:after="120" w:line="276" w:lineRule="auto"/>
        <w:ind w:left="567" w:hanging="567"/>
      </w:pPr>
    </w:p>
    <w:p w:rsidR="0099525F" w:rsidRPr="00744D54" w:rsidRDefault="0099525F" w:rsidP="0099525F">
      <w:pPr>
        <w:spacing w:after="120" w:line="276" w:lineRule="auto"/>
        <w:jc w:val="center"/>
      </w:pPr>
      <w:r w:rsidRPr="00744D54">
        <w:t>РАБОЧАЯ ПРОГРАММА ДИСЦИПЛИНЫ</w:t>
      </w:r>
    </w:p>
    <w:p w:rsidR="0099525F" w:rsidRPr="00744D54" w:rsidRDefault="0099525F" w:rsidP="0099525F">
      <w:pPr>
        <w:spacing w:after="120" w:line="276" w:lineRule="auto"/>
        <w:jc w:val="center"/>
        <w:rPr>
          <w:b/>
          <w:i/>
          <w:spacing w:val="-2"/>
        </w:rPr>
      </w:pPr>
      <w:r>
        <w:rPr>
          <w:b/>
        </w:rPr>
        <w:t>КАНОНИЧЕСКОЕ ПРАВО</w:t>
      </w:r>
    </w:p>
    <w:p w:rsidR="0099525F" w:rsidRPr="00744D54" w:rsidRDefault="0099525F" w:rsidP="0099525F">
      <w:pPr>
        <w:spacing w:after="120" w:line="276" w:lineRule="auto"/>
        <w:jc w:val="center"/>
        <w:rPr>
          <w:b/>
          <w:i/>
          <w:spacing w:val="-2"/>
        </w:rPr>
      </w:pPr>
    </w:p>
    <w:p w:rsidR="0099525F" w:rsidRPr="00744D54" w:rsidRDefault="0099525F" w:rsidP="0099525F">
      <w:pPr>
        <w:spacing w:after="120" w:line="276" w:lineRule="auto"/>
        <w:jc w:val="center"/>
      </w:pPr>
      <w:r w:rsidRPr="00744D54">
        <w:t>Основная образовательная программа:</w:t>
      </w:r>
      <w:r w:rsidRPr="00744D54">
        <w:rPr>
          <w:b/>
        </w:rPr>
        <w:t xml:space="preserve"> </w:t>
      </w:r>
      <w:r w:rsidRPr="00B32CFF">
        <w:rPr>
          <w:b/>
          <w:i/>
        </w:rPr>
        <w:t>Подготовка служителей и религиозного персонала православного вероисповедания</w:t>
      </w:r>
    </w:p>
    <w:p w:rsidR="0099525F" w:rsidRPr="00744D54" w:rsidRDefault="0099525F" w:rsidP="0099525F">
      <w:pPr>
        <w:spacing w:after="120" w:line="276" w:lineRule="auto"/>
        <w:jc w:val="center"/>
        <w:rPr>
          <w:color w:val="244061"/>
        </w:rPr>
      </w:pPr>
      <w:r w:rsidRPr="00744D54">
        <w:t>Квалификация выпускника</w:t>
      </w:r>
      <w:r w:rsidRPr="00744D54">
        <w:rPr>
          <w:i/>
        </w:rPr>
        <w:t xml:space="preserve">: </w:t>
      </w:r>
      <w:r w:rsidRPr="00744D54">
        <w:rPr>
          <w:b/>
          <w:i/>
        </w:rPr>
        <w:t>бакалавр</w:t>
      </w:r>
      <w:r>
        <w:rPr>
          <w:b/>
          <w:i/>
        </w:rPr>
        <w:t xml:space="preserve"> богословия</w:t>
      </w:r>
    </w:p>
    <w:p w:rsidR="0099525F" w:rsidRPr="00744D54" w:rsidRDefault="0099525F" w:rsidP="0099525F">
      <w:pPr>
        <w:spacing w:after="120" w:line="276" w:lineRule="auto"/>
        <w:jc w:val="center"/>
      </w:pPr>
      <w:r w:rsidRPr="00744D54">
        <w:t xml:space="preserve">Форма обучения: </w:t>
      </w:r>
      <w:r w:rsidRPr="00744D54">
        <w:rPr>
          <w:b/>
          <w:i/>
        </w:rPr>
        <w:t>очная</w:t>
      </w:r>
    </w:p>
    <w:p w:rsidR="0099525F" w:rsidRPr="00744D54" w:rsidRDefault="0099525F" w:rsidP="0099525F">
      <w:pPr>
        <w:spacing w:after="120" w:line="276" w:lineRule="auto"/>
        <w:jc w:val="center"/>
      </w:pPr>
    </w:p>
    <w:p w:rsidR="0099525F" w:rsidRPr="00744D54" w:rsidRDefault="0099525F" w:rsidP="0099525F">
      <w:pPr>
        <w:spacing w:after="120" w:line="276" w:lineRule="auto"/>
        <w:jc w:val="center"/>
      </w:pPr>
    </w:p>
    <w:p w:rsidR="0099525F" w:rsidRPr="00744D54" w:rsidRDefault="0099525F" w:rsidP="0099525F">
      <w:pPr>
        <w:spacing w:after="120" w:line="276" w:lineRule="auto"/>
        <w:jc w:val="center"/>
      </w:pPr>
    </w:p>
    <w:p w:rsidR="0099525F" w:rsidRPr="00744D54" w:rsidRDefault="0099525F" w:rsidP="0099525F">
      <w:pPr>
        <w:spacing w:after="120" w:line="276" w:lineRule="auto"/>
        <w:jc w:val="center"/>
      </w:pPr>
    </w:p>
    <w:p w:rsidR="0099525F" w:rsidRPr="00744D54" w:rsidRDefault="0099525F" w:rsidP="0099525F">
      <w:pPr>
        <w:spacing w:after="120" w:line="276" w:lineRule="auto"/>
        <w:jc w:val="center"/>
      </w:pPr>
    </w:p>
    <w:p w:rsidR="0099525F" w:rsidRPr="00744D54" w:rsidRDefault="0099525F" w:rsidP="0099525F">
      <w:pPr>
        <w:spacing w:after="120" w:line="276" w:lineRule="auto"/>
        <w:jc w:val="center"/>
      </w:pPr>
    </w:p>
    <w:p w:rsidR="0099525F" w:rsidRPr="00744D54" w:rsidRDefault="0099525F" w:rsidP="0099525F">
      <w:pPr>
        <w:spacing w:after="120" w:line="276" w:lineRule="auto"/>
        <w:jc w:val="center"/>
      </w:pPr>
    </w:p>
    <w:p w:rsidR="0099525F" w:rsidRPr="00744D54" w:rsidRDefault="0099525F" w:rsidP="0099525F">
      <w:pPr>
        <w:spacing w:after="120" w:line="276" w:lineRule="auto"/>
        <w:jc w:val="center"/>
      </w:pPr>
    </w:p>
    <w:p w:rsidR="0099525F" w:rsidRPr="00744D54" w:rsidRDefault="0099525F" w:rsidP="0099525F">
      <w:pPr>
        <w:widowControl w:val="0"/>
        <w:spacing w:after="120" w:line="276" w:lineRule="auto"/>
        <w:jc w:val="center"/>
      </w:pPr>
      <w:r w:rsidRPr="00744D54">
        <w:t>Москва, 2017 г.</w:t>
      </w:r>
    </w:p>
    <w:p w:rsidR="005F5357" w:rsidRPr="00272097" w:rsidRDefault="005F5357" w:rsidP="00272097">
      <w:pPr>
        <w:widowControl w:val="0"/>
        <w:spacing w:after="120" w:line="276" w:lineRule="auto"/>
        <w:jc w:val="center"/>
      </w:pPr>
      <w:r w:rsidRPr="00272097">
        <w:br w:type="page"/>
      </w:r>
    </w:p>
    <w:sdt>
      <w:sdtPr>
        <w:rPr>
          <w:rFonts w:ascii="Times New Roman" w:eastAsia="Times New Roman" w:hAnsi="Times New Roman" w:cs="Times New Roman"/>
          <w:b/>
          <w:bCs w:val="0"/>
          <w:color w:val="auto"/>
          <w:sz w:val="24"/>
        </w:rPr>
        <w:id w:val="-640806771"/>
        <w:docPartObj>
          <w:docPartGallery w:val="Table of Contents"/>
          <w:docPartUnique/>
        </w:docPartObj>
      </w:sdtPr>
      <w:sdtEndPr>
        <w:rPr>
          <w:b w:val="0"/>
        </w:rPr>
      </w:sdtEndPr>
      <w:sdtContent>
        <w:p w:rsidR="005F5357" w:rsidRPr="00272097" w:rsidRDefault="005F5357" w:rsidP="00272097">
          <w:pPr>
            <w:pStyle w:val="a5"/>
            <w:rPr>
              <w:rFonts w:ascii="Times New Roman" w:hAnsi="Times New Roman" w:cs="Times New Roman"/>
              <w:b/>
              <w:color w:val="auto"/>
              <w:sz w:val="24"/>
            </w:rPr>
          </w:pPr>
          <w:r w:rsidRPr="00272097">
            <w:rPr>
              <w:rFonts w:ascii="Times New Roman" w:hAnsi="Times New Roman" w:cs="Times New Roman"/>
              <w:b/>
              <w:color w:val="auto"/>
              <w:sz w:val="24"/>
            </w:rPr>
            <w:t>Оглавление</w:t>
          </w:r>
        </w:p>
        <w:p w:rsidR="00272097" w:rsidRPr="00272097" w:rsidRDefault="002B4BA7" w:rsidP="00272097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r w:rsidRPr="00272097">
            <w:fldChar w:fldCharType="begin"/>
          </w:r>
          <w:r w:rsidR="005F5357" w:rsidRPr="00272097">
            <w:instrText xml:space="preserve"> TOC \o "1-3" \h \z \u </w:instrText>
          </w:r>
          <w:r w:rsidRPr="00272097">
            <w:fldChar w:fldCharType="separate"/>
          </w:r>
          <w:hyperlink w:anchor="_Toc486608948" w:history="1">
            <w:r w:rsidR="00272097">
              <w:rPr>
                <w:rStyle w:val="a4"/>
                <w:noProof/>
              </w:rPr>
              <w:t>Цели освоения дисциплины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_Toc486608948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3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49" w:history="1">
            <w:r w:rsidR="00272097" w:rsidRPr="00272097">
              <w:rPr>
                <w:rStyle w:val="a4"/>
                <w:noProof/>
              </w:rPr>
              <w:t>Место дисциплины в структуре образовательной программы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_Toc486608949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3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50" w:history="1">
            <w:r w:rsidR="00272097" w:rsidRPr="00272097">
              <w:rPr>
                <w:rStyle w:val="a4"/>
                <w:noProof/>
              </w:rPr>
              <w:t>Перечень планируемых результатов обучения по дисциплине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_Toc486608950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3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51" w:history="1">
            <w:r w:rsidR="00272097" w:rsidRPr="00272097">
              <w:rPr>
                <w:rStyle w:val="a4"/>
                <w:noProof/>
              </w:rPr>
              <w:t>Компетенция, формируемая дисциплиной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_Toc486608951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3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52" w:history="1">
            <w:r w:rsidR="00272097" w:rsidRPr="00272097">
              <w:rPr>
                <w:rStyle w:val="a4"/>
                <w:noProof/>
              </w:rPr>
              <w:t>Этапы освоения компетенции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_Toc486608952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3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53" w:history="1">
            <w:r w:rsidR="00272097" w:rsidRPr="00272097">
              <w:rPr>
                <w:rStyle w:val="a4"/>
                <w:noProof/>
              </w:rPr>
              <w:t>Знания, умения и навыки, получаемые в результате освоения дисциплины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_Toc486608953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4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54" w:history="1">
            <w:r w:rsidR="00272097" w:rsidRPr="00272097">
              <w:rPr>
                <w:rStyle w:val="a4"/>
                <w:noProof/>
              </w:rPr>
              <w:t>Объем дисциплины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_Toc486608954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5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55" w:history="1">
            <w:r w:rsidR="00272097" w:rsidRPr="00272097">
              <w:rPr>
                <w:rStyle w:val="a4"/>
                <w:noProof/>
              </w:rPr>
              <w:t>Разделы дисциплины и трудоемкость по видам учебных занятий (в академических часах)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_Toc486608955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5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56" w:history="1">
            <w:r w:rsidR="00272097" w:rsidRPr="00272097">
              <w:rPr>
                <w:rStyle w:val="a4"/>
                <w:noProof/>
              </w:rPr>
              <w:t>Учебно-методическое обеспечение самостоятельной работы обучающихся</w:t>
            </w:r>
            <w:r w:rsidR="00272097" w:rsidRPr="00272097">
              <w:rPr>
                <w:rStyle w:val="a4"/>
                <w:i/>
                <w:noProof/>
              </w:rPr>
              <w:t xml:space="preserve"> </w:t>
            </w:r>
            <w:r w:rsidR="00272097" w:rsidRPr="00272097">
              <w:rPr>
                <w:rStyle w:val="a4"/>
                <w:noProof/>
              </w:rPr>
              <w:t>по дисциплине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_Toc486608956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7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57" w:history="1">
            <w:r w:rsidR="00272097" w:rsidRPr="00272097">
              <w:rPr>
                <w:rStyle w:val="a4"/>
                <w:noProof/>
              </w:rPr>
              <w:t>Фонд оценочных средств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_Toc486608957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8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58" w:history="1">
            <w:r w:rsidR="00272097" w:rsidRPr="00272097">
              <w:rPr>
                <w:rStyle w:val="a4"/>
                <w:noProof/>
              </w:rPr>
              <w:t>Показатели оценивания основного этапа освоения компетенции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_Toc486608958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8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59" w:history="1">
            <w:r w:rsidR="00272097" w:rsidRPr="00272097">
              <w:rPr>
                <w:rStyle w:val="a4"/>
                <w:noProof/>
              </w:rPr>
              <w:t>Перечень вопросов к экзамену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_Toc486608959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8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60" w:history="1">
            <w:r w:rsidR="00272097" w:rsidRPr="00272097">
              <w:rPr>
                <w:rStyle w:val="a4"/>
                <w:noProof/>
              </w:rPr>
              <w:t>Перечень  практических заданий к экзамену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_Toc486608960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9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61" w:history="1">
            <w:r w:rsidR="00272097" w:rsidRPr="00272097">
              <w:rPr>
                <w:rStyle w:val="a4"/>
                <w:noProof/>
              </w:rPr>
              <w:t>Критерии оценивания основного этапа освоения компетенции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_Toc486608961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10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62" w:history="1">
            <w:r w:rsidR="00272097" w:rsidRPr="00272097">
              <w:rPr>
                <w:rStyle w:val="a4"/>
                <w:noProof/>
              </w:rPr>
              <w:t>Описание шкал оценивания основного этапа освоения компетенции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_Toc486608962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10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63" w:history="1">
            <w:r w:rsidR="00272097" w:rsidRPr="00272097">
              <w:rPr>
                <w:rStyle w:val="a4"/>
                <w:noProof/>
              </w:rPr>
              <w:t>Средства оценивания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_Toc486608963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11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64" w:history="1">
            <w:r w:rsidR="00272097" w:rsidRPr="00272097">
              <w:rPr>
                <w:rStyle w:val="a4"/>
                <w:noProof/>
              </w:rPr>
              <w:t>Литература для освоения дисциплины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_Toc486608964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11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65" w:history="1">
            <w:r w:rsidR="00272097" w:rsidRPr="00272097">
              <w:rPr>
                <w:rStyle w:val="a4"/>
                <w:noProof/>
              </w:rPr>
              <w:t>а) Основная литература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_Toc486608965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11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31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66" w:history="1">
            <w:r w:rsidR="00272097" w:rsidRPr="00272097">
              <w:rPr>
                <w:rStyle w:val="a4"/>
                <w:noProof/>
              </w:rPr>
              <w:t>б) Дополнительная литература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_Toc486608966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12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67" w:history="1">
            <w:r w:rsidR="00272097" w:rsidRPr="00272097">
              <w:rPr>
                <w:rStyle w:val="a4"/>
                <w:noProof/>
              </w:rPr>
              <w:t>Интернет-ресурсы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_Toc486608967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13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68" w:history="1">
            <w:r w:rsidR="00272097" w:rsidRPr="00272097">
              <w:rPr>
                <w:rStyle w:val="a4"/>
                <w:noProof/>
              </w:rPr>
              <w:t>Методические указания для обучающихся по освоению дисциплины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_Toc486608968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13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272097" w:rsidRPr="00272097" w:rsidRDefault="0030718A" w:rsidP="00272097">
          <w:pPr>
            <w:pStyle w:val="22"/>
            <w:tabs>
              <w:tab w:val="right" w:leader="dot" w:pos="9345"/>
            </w:tabs>
            <w:spacing w:after="120" w:line="276" w:lineRule="auto"/>
            <w:rPr>
              <w:rFonts w:eastAsiaTheme="minorEastAsia"/>
              <w:noProof/>
            </w:rPr>
          </w:pPr>
          <w:hyperlink w:anchor="_Toc486608969" w:history="1">
            <w:r w:rsidR="00272097" w:rsidRPr="00272097">
              <w:rPr>
                <w:rStyle w:val="a4"/>
                <w:noProof/>
              </w:rPr>
              <w:t>Материально-техническая база для осуществления образовательного процесса</w:t>
            </w:r>
            <w:r w:rsidR="00272097" w:rsidRPr="00272097">
              <w:rPr>
                <w:noProof/>
                <w:webHidden/>
              </w:rPr>
              <w:tab/>
            </w:r>
            <w:r w:rsidR="00272097" w:rsidRPr="00272097">
              <w:rPr>
                <w:noProof/>
                <w:webHidden/>
              </w:rPr>
              <w:fldChar w:fldCharType="begin"/>
            </w:r>
            <w:r w:rsidR="00272097" w:rsidRPr="00272097">
              <w:rPr>
                <w:noProof/>
                <w:webHidden/>
              </w:rPr>
              <w:instrText xml:space="preserve"> PAGEREF _Toc486608969 \h </w:instrText>
            </w:r>
            <w:r w:rsidR="00272097" w:rsidRPr="00272097">
              <w:rPr>
                <w:noProof/>
                <w:webHidden/>
              </w:rPr>
            </w:r>
            <w:r w:rsidR="00272097" w:rsidRPr="00272097">
              <w:rPr>
                <w:noProof/>
                <w:webHidden/>
              </w:rPr>
              <w:fldChar w:fldCharType="separate"/>
            </w:r>
            <w:r w:rsidR="00BA134C">
              <w:rPr>
                <w:noProof/>
                <w:webHidden/>
              </w:rPr>
              <w:t>14</w:t>
            </w:r>
            <w:r w:rsidR="00272097" w:rsidRPr="00272097">
              <w:rPr>
                <w:noProof/>
                <w:webHidden/>
              </w:rPr>
              <w:fldChar w:fldCharType="end"/>
            </w:r>
          </w:hyperlink>
        </w:p>
        <w:p w:rsidR="005F5357" w:rsidRPr="00272097" w:rsidRDefault="002B4BA7" w:rsidP="00272097">
          <w:pPr>
            <w:spacing w:after="120" w:line="276" w:lineRule="auto"/>
          </w:pPr>
          <w:r w:rsidRPr="00272097">
            <w:rPr>
              <w:b/>
              <w:bCs/>
            </w:rPr>
            <w:fldChar w:fldCharType="end"/>
          </w:r>
        </w:p>
      </w:sdtContent>
    </w:sdt>
    <w:p w:rsidR="005F5357" w:rsidRPr="00272097" w:rsidRDefault="005F5357" w:rsidP="00272097">
      <w:pPr>
        <w:pStyle w:val="2"/>
        <w:rPr>
          <w:rFonts w:ascii="Times New Roman" w:hAnsi="Times New Roman" w:cs="Times New Roman"/>
        </w:rPr>
      </w:pPr>
    </w:p>
    <w:p w:rsidR="005F5357" w:rsidRPr="00272097" w:rsidRDefault="005F5357" w:rsidP="00272097">
      <w:pPr>
        <w:pStyle w:val="2"/>
        <w:rPr>
          <w:rFonts w:ascii="Times New Roman" w:hAnsi="Times New Roman" w:cs="Times New Roman"/>
        </w:rPr>
      </w:pPr>
    </w:p>
    <w:p w:rsidR="005F5357" w:rsidRPr="00272097" w:rsidRDefault="005F5357" w:rsidP="00272097">
      <w:pPr>
        <w:pStyle w:val="2"/>
        <w:rPr>
          <w:rFonts w:ascii="Times New Roman" w:hAnsi="Times New Roman" w:cs="Times New Roman"/>
        </w:rPr>
      </w:pPr>
    </w:p>
    <w:p w:rsidR="005F5357" w:rsidRPr="00272097" w:rsidRDefault="005F5357" w:rsidP="00272097">
      <w:pPr>
        <w:pStyle w:val="2"/>
        <w:rPr>
          <w:rFonts w:ascii="Times New Roman" w:hAnsi="Times New Roman" w:cs="Times New Roman"/>
        </w:rPr>
      </w:pPr>
    </w:p>
    <w:p w:rsidR="005F5357" w:rsidRPr="00272097" w:rsidRDefault="005F5357" w:rsidP="00272097">
      <w:pPr>
        <w:pStyle w:val="2"/>
        <w:rPr>
          <w:rFonts w:ascii="Times New Roman" w:hAnsi="Times New Roman" w:cs="Times New Roman"/>
        </w:rPr>
      </w:pPr>
    </w:p>
    <w:p w:rsidR="005F5357" w:rsidRPr="00272097" w:rsidRDefault="005F5357" w:rsidP="00272097">
      <w:pPr>
        <w:spacing w:after="120" w:line="276" w:lineRule="auto"/>
      </w:pPr>
    </w:p>
    <w:p w:rsidR="005F5357" w:rsidRPr="00272097" w:rsidRDefault="005F5357" w:rsidP="00272097">
      <w:pPr>
        <w:pStyle w:val="2"/>
        <w:rPr>
          <w:rFonts w:ascii="Times New Roman" w:hAnsi="Times New Roman" w:cs="Times New Roman"/>
        </w:rPr>
      </w:pPr>
      <w:bookmarkStart w:id="72" w:name="_Toc486608948"/>
      <w:r w:rsidRPr="00272097">
        <w:rPr>
          <w:rFonts w:ascii="Times New Roman" w:hAnsi="Times New Roman" w:cs="Times New Roman"/>
        </w:rPr>
        <w:lastRenderedPageBreak/>
        <w:t>Цели освоения дисциплины</w:t>
      </w:r>
      <w:bookmarkEnd w:id="72"/>
    </w:p>
    <w:p w:rsidR="005F5357" w:rsidRPr="00272097" w:rsidRDefault="005F5357" w:rsidP="0027209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72097">
        <w:rPr>
          <w:b w:val="0"/>
        </w:rPr>
        <w:t>Целью освоения дисциплины является формирование у студентов общекультурной компетенции ОК</w:t>
      </w:r>
      <w:r w:rsidR="00B43D04" w:rsidRPr="00272097">
        <w:rPr>
          <w:b w:val="0"/>
        </w:rPr>
        <w:t>–</w:t>
      </w:r>
      <w:r w:rsidRPr="00272097">
        <w:rPr>
          <w:b w:val="0"/>
        </w:rPr>
        <w:t xml:space="preserve">4: </w:t>
      </w:r>
      <w:r w:rsidRPr="00272097">
        <w:rPr>
          <w:b w:val="0"/>
          <w:bCs/>
          <w:color w:val="000000"/>
        </w:rPr>
        <w:t>способность использовать основы правовых знаний в различных сферах деятельности на материале канонического права Православной Церкви.</w:t>
      </w:r>
    </w:p>
    <w:p w:rsidR="005F5357" w:rsidRPr="00272097" w:rsidRDefault="005F5357" w:rsidP="0027209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  <w:bCs/>
          <w:color w:val="000000"/>
        </w:rPr>
      </w:pPr>
    </w:p>
    <w:p w:rsidR="005F5357" w:rsidRPr="00272097" w:rsidRDefault="005F5357" w:rsidP="00272097">
      <w:pPr>
        <w:pStyle w:val="2"/>
        <w:rPr>
          <w:rFonts w:ascii="Times New Roman" w:hAnsi="Times New Roman" w:cs="Times New Roman"/>
        </w:rPr>
      </w:pPr>
      <w:bookmarkStart w:id="73" w:name="_Toc486608949"/>
      <w:r w:rsidRPr="00272097">
        <w:rPr>
          <w:rFonts w:ascii="Times New Roman" w:hAnsi="Times New Roman" w:cs="Times New Roman"/>
        </w:rPr>
        <w:t>Место дисциплины в структуре образовательной программы</w:t>
      </w:r>
      <w:bookmarkEnd w:id="73"/>
    </w:p>
    <w:p w:rsidR="005F5357" w:rsidRPr="00272097" w:rsidRDefault="005F5357" w:rsidP="00272097">
      <w:pPr>
        <w:spacing w:after="120" w:line="276" w:lineRule="auto"/>
        <w:jc w:val="both"/>
      </w:pPr>
      <w:r w:rsidRPr="00272097">
        <w:t xml:space="preserve">Дисциплина «Каноническое право» относится к обязательным дисциплинам </w:t>
      </w:r>
      <w:r w:rsidR="003D1279">
        <w:t>вариативной</w:t>
      </w:r>
      <w:r w:rsidRPr="00272097">
        <w:t xml:space="preserve"> части учебного плана. Она логически и содержательно взаимосвязана с преподаванием таких курсов, как «</w:t>
      </w:r>
      <w:r w:rsidRPr="00272097">
        <w:rPr>
          <w:color w:val="000000"/>
        </w:rPr>
        <w:t>История Древней Христианской Церкви</w:t>
      </w:r>
      <w:r w:rsidRPr="00272097">
        <w:t xml:space="preserve">»; «История Русской Православной Церкви». Для ее усвоения обучающийся должен иметь общие представления об основах теологии, истории Древней Христианской Церкви, истории становления и развития Русской Православной Церкви, истории русской культуры. </w:t>
      </w:r>
    </w:p>
    <w:p w:rsidR="005F5357" w:rsidRPr="00272097" w:rsidRDefault="005F5357" w:rsidP="00272097">
      <w:pPr>
        <w:spacing w:after="120" w:line="276" w:lineRule="auto"/>
        <w:jc w:val="both"/>
      </w:pPr>
      <w:r w:rsidRPr="00272097">
        <w:t>Освоение данной дисциплины необходимо как предшествующее для успешной сдачи итогового государственного экзамена.</w:t>
      </w:r>
    </w:p>
    <w:p w:rsidR="005F5357" w:rsidRPr="00272097" w:rsidRDefault="005F5357" w:rsidP="00272097">
      <w:pPr>
        <w:spacing w:after="120" w:line="276" w:lineRule="auto"/>
        <w:ind w:firstLine="567"/>
        <w:jc w:val="both"/>
      </w:pPr>
    </w:p>
    <w:p w:rsidR="00525A9F" w:rsidRPr="00272097" w:rsidRDefault="005F5357" w:rsidP="00272097">
      <w:pPr>
        <w:pStyle w:val="2"/>
        <w:rPr>
          <w:rFonts w:ascii="Times New Roman" w:hAnsi="Times New Roman" w:cs="Times New Roman"/>
        </w:rPr>
      </w:pPr>
      <w:r w:rsidRPr="00272097">
        <w:rPr>
          <w:rFonts w:ascii="Times New Roman" w:hAnsi="Times New Roman" w:cs="Times New Roman"/>
        </w:rPr>
        <w:t xml:space="preserve"> </w:t>
      </w:r>
      <w:bookmarkStart w:id="74" w:name="_Toc486608950"/>
      <w:r w:rsidRPr="00272097">
        <w:rPr>
          <w:rFonts w:ascii="Times New Roman" w:hAnsi="Times New Roman" w:cs="Times New Roman"/>
        </w:rPr>
        <w:t xml:space="preserve">Перечень планируемых результатов </w:t>
      </w:r>
      <w:proofErr w:type="gramStart"/>
      <w:r w:rsidRPr="00272097">
        <w:rPr>
          <w:rFonts w:ascii="Times New Roman" w:hAnsi="Times New Roman" w:cs="Times New Roman"/>
        </w:rPr>
        <w:t xml:space="preserve">обучения по </w:t>
      </w:r>
      <w:r w:rsidR="00B43D04" w:rsidRPr="00272097">
        <w:rPr>
          <w:rFonts w:ascii="Times New Roman" w:hAnsi="Times New Roman" w:cs="Times New Roman"/>
        </w:rPr>
        <w:t>дисциплине</w:t>
      </w:r>
      <w:bookmarkEnd w:id="74"/>
      <w:proofErr w:type="gramEnd"/>
    </w:p>
    <w:p w:rsidR="005F5357" w:rsidRPr="00272097" w:rsidRDefault="00525A9F" w:rsidP="00272097">
      <w:pPr>
        <w:pStyle w:val="3"/>
        <w:spacing w:after="120" w:line="276" w:lineRule="auto"/>
        <w:rPr>
          <w:sz w:val="24"/>
        </w:rPr>
      </w:pPr>
      <w:bookmarkStart w:id="75" w:name="_Toc486608951"/>
      <w:r w:rsidRPr="00272097">
        <w:rPr>
          <w:sz w:val="24"/>
        </w:rPr>
        <w:t>Компетенция, формируемая дисциплиной</w:t>
      </w:r>
      <w:bookmarkEnd w:id="75"/>
    </w:p>
    <w:p w:rsidR="00525A9F" w:rsidRPr="00272097" w:rsidRDefault="003857AF" w:rsidP="00272097">
      <w:pPr>
        <w:widowControl w:val="0"/>
        <w:spacing w:after="120" w:line="276" w:lineRule="auto"/>
        <w:jc w:val="both"/>
      </w:pPr>
      <w:r w:rsidRPr="00272097">
        <w:t xml:space="preserve">Дисциплина призвана сформировать у обучающихся общекультурную компетенцию ОК-4: способность использовать основы правовых знаний в различных сферах деятельности. </w:t>
      </w:r>
    </w:p>
    <w:p w:rsidR="00525A9F" w:rsidRPr="00272097" w:rsidRDefault="00525A9F" w:rsidP="00272097">
      <w:pPr>
        <w:pStyle w:val="3"/>
        <w:spacing w:after="120" w:line="276" w:lineRule="auto"/>
        <w:rPr>
          <w:sz w:val="24"/>
        </w:rPr>
      </w:pPr>
      <w:bookmarkStart w:id="76" w:name="_Toc473664500"/>
      <w:bookmarkStart w:id="77" w:name="_Toc473718078"/>
      <w:bookmarkStart w:id="78" w:name="_Toc473892880"/>
      <w:bookmarkStart w:id="79" w:name="_Toc474840589"/>
      <w:bookmarkStart w:id="80" w:name="_Toc475970636"/>
      <w:bookmarkStart w:id="81" w:name="_Toc477858777"/>
      <w:bookmarkStart w:id="82" w:name="_Toc486608952"/>
      <w:r w:rsidRPr="00272097">
        <w:rPr>
          <w:sz w:val="24"/>
        </w:rPr>
        <w:t>Этапы освоения компетенции</w:t>
      </w:r>
      <w:bookmarkEnd w:id="76"/>
      <w:bookmarkEnd w:id="77"/>
      <w:bookmarkEnd w:id="78"/>
      <w:bookmarkEnd w:id="79"/>
      <w:bookmarkEnd w:id="80"/>
      <w:bookmarkEnd w:id="81"/>
      <w:bookmarkEnd w:id="82"/>
    </w:p>
    <w:p w:rsidR="00525A9F" w:rsidRPr="00272097" w:rsidRDefault="00525A9F" w:rsidP="00272097">
      <w:pPr>
        <w:spacing w:after="120" w:line="276" w:lineRule="auto"/>
        <w:jc w:val="both"/>
      </w:pPr>
      <w:r w:rsidRPr="00272097">
        <w:t xml:space="preserve"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</w:t>
      </w:r>
      <w:r w:rsidR="00272097" w:rsidRPr="00272097">
        <w:t xml:space="preserve">и практик </w:t>
      </w:r>
      <w:r w:rsidRPr="00272097">
        <w:t xml:space="preserve">образовательной программы, обеспечивающих освоение данной компетенции; формирование завершающего этапа происходит во взаимосвязи </w:t>
      </w:r>
      <w:r w:rsidR="00272097" w:rsidRPr="00272097">
        <w:t xml:space="preserve">всех </w:t>
      </w:r>
      <w:r w:rsidRPr="00272097">
        <w:t xml:space="preserve">дисциплин </w:t>
      </w:r>
      <w:r w:rsidR="00272097" w:rsidRPr="00272097">
        <w:t xml:space="preserve">и практик </w:t>
      </w:r>
      <w:r w:rsidRPr="00272097">
        <w:t>образовательной программы</w:t>
      </w:r>
      <w:r w:rsidR="00272097" w:rsidRPr="00272097">
        <w:t>.</w:t>
      </w:r>
    </w:p>
    <w:p w:rsidR="00525A9F" w:rsidRPr="00272097" w:rsidRDefault="00525A9F" w:rsidP="00272097">
      <w:pPr>
        <w:spacing w:after="120" w:line="276" w:lineRule="auto"/>
        <w:jc w:val="both"/>
      </w:pPr>
      <w:r w:rsidRPr="00272097">
        <w:t xml:space="preserve">На начальном этапе в течение семестра формируются </w:t>
      </w:r>
      <w:proofErr w:type="spellStart"/>
      <w:r w:rsidRPr="00272097">
        <w:t>знаниевые</w:t>
      </w:r>
      <w:proofErr w:type="spellEnd"/>
      <w:r w:rsidRPr="00272097">
        <w:t xml:space="preserve">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</w:t>
      </w:r>
      <w:proofErr w:type="gramStart"/>
      <w:r w:rsidRPr="00272097">
        <w:t>Обучающийся</w:t>
      </w:r>
      <w:proofErr w:type="gramEnd"/>
      <w:r w:rsidRPr="00272097">
        <w:t xml:space="preserve">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:rsidR="00525A9F" w:rsidRPr="00272097" w:rsidRDefault="00525A9F" w:rsidP="00272097">
      <w:pPr>
        <w:spacing w:after="120" w:line="276" w:lineRule="auto"/>
        <w:jc w:val="both"/>
      </w:pPr>
      <w:r w:rsidRPr="00272097">
        <w:t xml:space="preserve">Основной этап. Освоение этого этапа проходит к концу семестрового обучения. </w:t>
      </w:r>
      <w:proofErr w:type="gramStart"/>
      <w:r w:rsidRPr="00272097">
        <w:t xml:space="preserve">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</w:t>
      </w:r>
      <w:proofErr w:type="spellStart"/>
      <w:r w:rsidRPr="00272097">
        <w:t>саморегуляцию</w:t>
      </w:r>
      <w:proofErr w:type="spellEnd"/>
      <w:r w:rsidRPr="00272097">
        <w:t xml:space="preserve"> в ходе работы и перенося знания и умения на новые условия.</w:t>
      </w:r>
      <w:proofErr w:type="gramEnd"/>
      <w:r w:rsidRPr="00272097">
        <w:t xml:space="preserve"> Контроль качества освоения основного этапа компетенции выносится на промежуточную аттестацию.</w:t>
      </w:r>
    </w:p>
    <w:p w:rsidR="00525A9F" w:rsidRPr="00272097" w:rsidRDefault="00525A9F" w:rsidP="00272097">
      <w:pPr>
        <w:spacing w:after="120" w:line="276" w:lineRule="auto"/>
        <w:jc w:val="both"/>
      </w:pPr>
      <w:r w:rsidRPr="00272097">
        <w:t xml:space="preserve">Завершающий этап подразумевает достижение </w:t>
      </w:r>
      <w:proofErr w:type="gramStart"/>
      <w:r w:rsidRPr="00272097">
        <w:t>обучающимся</w:t>
      </w:r>
      <w:proofErr w:type="gramEnd"/>
      <w:r w:rsidRPr="00272097">
        <w:t xml:space="preserve">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</w:t>
      </w:r>
      <w:r w:rsidRPr="00272097">
        <w:lastRenderedPageBreak/>
        <w:t>использовать эти знания, умения и навыки при решении задач повышенной сложности и в нестандартных условиях. Формирование этого этапа подразумевает взаимосвязь всех дисциплин образовательной программы.</w:t>
      </w:r>
    </w:p>
    <w:p w:rsidR="00525A9F" w:rsidRPr="00272097" w:rsidRDefault="00525A9F" w:rsidP="00272097">
      <w:pPr>
        <w:pStyle w:val="3"/>
        <w:spacing w:after="120" w:line="276" w:lineRule="auto"/>
        <w:rPr>
          <w:sz w:val="24"/>
        </w:rPr>
      </w:pPr>
      <w:bookmarkStart w:id="83" w:name="_Toc472951667"/>
      <w:bookmarkStart w:id="84" w:name="_Toc474840590"/>
      <w:bookmarkStart w:id="85" w:name="_Toc475970637"/>
      <w:bookmarkStart w:id="86" w:name="_Toc477858778"/>
      <w:bookmarkStart w:id="87" w:name="_Toc486608953"/>
      <w:r w:rsidRPr="00272097">
        <w:rPr>
          <w:sz w:val="24"/>
        </w:rPr>
        <w:t>Знания, умения и навыки, получаемые в результате освоения дисциплины</w:t>
      </w:r>
      <w:bookmarkEnd w:id="83"/>
      <w:bookmarkEnd w:id="84"/>
      <w:bookmarkEnd w:id="85"/>
      <w:bookmarkEnd w:id="86"/>
      <w:bookmarkEnd w:id="87"/>
    </w:p>
    <w:p w:rsidR="00BA134C" w:rsidRDefault="00BA134C" w:rsidP="00482E7B">
      <w:pPr>
        <w:spacing w:after="120" w:line="276" w:lineRule="auto"/>
        <w:jc w:val="both"/>
      </w:pPr>
      <w:r w:rsidRPr="00C2297D">
        <w:t xml:space="preserve">В результате освоения дисциплины </w:t>
      </w:r>
      <w:proofErr w:type="gramStart"/>
      <w:r w:rsidRPr="00C2297D">
        <w:t>обучающийся</w:t>
      </w:r>
      <w:proofErr w:type="gramEnd"/>
      <w:r w:rsidRPr="00C2297D">
        <w:t xml:space="preserve"> приобретает знания, умения и навыки, необходимые для обеспечения </w:t>
      </w:r>
      <w:r>
        <w:t>профессиональной деятельности</w:t>
      </w:r>
      <w:r w:rsidRPr="00C2297D">
        <w:t>, указанн</w:t>
      </w:r>
      <w:r>
        <w:t>ой</w:t>
      </w:r>
      <w:r w:rsidRPr="00C2297D">
        <w:t xml:space="preserve"> в п. 2. </w:t>
      </w:r>
      <w:proofErr w:type="spellStart"/>
      <w:r>
        <w:t>ООП</w:t>
      </w:r>
      <w:proofErr w:type="spellEnd"/>
      <w:r>
        <w:t>.</w:t>
      </w:r>
    </w:p>
    <w:p w:rsidR="00BA134C" w:rsidRPr="00C2297D" w:rsidRDefault="00BA134C" w:rsidP="00482E7B">
      <w:pPr>
        <w:spacing w:after="120" w:line="276" w:lineRule="auto"/>
        <w:jc w:val="both"/>
      </w:pPr>
      <w:r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539"/>
        <w:gridCol w:w="5032"/>
      </w:tblGrid>
      <w:tr w:rsidR="00525A9F" w:rsidRPr="00272097" w:rsidTr="00F15E66">
        <w:tc>
          <w:tcPr>
            <w:tcW w:w="0" w:type="auto"/>
          </w:tcPr>
          <w:p w:rsidR="00525A9F" w:rsidRPr="00272097" w:rsidRDefault="00525A9F" w:rsidP="00272097">
            <w:pPr>
              <w:spacing w:after="120" w:line="276" w:lineRule="auto"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b/>
                <w:sz w:val="24"/>
                <w:szCs w:val="24"/>
                <w:lang w:eastAsia="en-US"/>
              </w:rPr>
              <w:t>Этап освоения компетенции</w:t>
            </w:r>
          </w:p>
        </w:tc>
        <w:tc>
          <w:tcPr>
            <w:tcW w:w="0" w:type="auto"/>
          </w:tcPr>
          <w:p w:rsidR="00525A9F" w:rsidRPr="00272097" w:rsidRDefault="00525A9F" w:rsidP="00272097">
            <w:pPr>
              <w:spacing w:after="120" w:line="276" w:lineRule="auto"/>
              <w:contextualSpacing/>
              <w:jc w:val="both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b/>
                <w:sz w:val="24"/>
                <w:szCs w:val="24"/>
                <w:lang w:eastAsia="en-US"/>
              </w:rPr>
              <w:t>Предполагаемые результаты освоения</w:t>
            </w:r>
          </w:p>
        </w:tc>
      </w:tr>
      <w:tr w:rsidR="00525A9F" w:rsidRPr="00272097" w:rsidTr="00F15E66">
        <w:tc>
          <w:tcPr>
            <w:tcW w:w="0" w:type="auto"/>
            <w:vMerge w:val="restart"/>
          </w:tcPr>
          <w:p w:rsidR="00525A9F" w:rsidRPr="00272097" w:rsidRDefault="00525A9F" w:rsidP="00272097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 xml:space="preserve">Начальный этап: изучение </w:t>
            </w:r>
            <w:proofErr w:type="spellStart"/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канонико</w:t>
            </w:r>
            <w:proofErr w:type="spellEnd"/>
            <w:r w:rsidRPr="00272097">
              <w:rPr>
                <w:rFonts w:eastAsiaTheme="minorHAnsi"/>
                <w:sz w:val="24"/>
                <w:szCs w:val="24"/>
                <w:lang w:eastAsia="en-US"/>
              </w:rPr>
              <w:t>-правовой деятельности Церкви.</w:t>
            </w:r>
          </w:p>
          <w:p w:rsidR="00525A9F" w:rsidRPr="00272097" w:rsidRDefault="00525A9F" w:rsidP="00272097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272097" w:rsidRDefault="00525A9F" w:rsidP="00272097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Знание основных понятий юридической науки;</w:t>
            </w:r>
          </w:p>
          <w:p w:rsidR="00525A9F" w:rsidRPr="00272097" w:rsidRDefault="00525A9F" w:rsidP="00272097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Знание основных положений государственного законодательства о религии;</w:t>
            </w:r>
          </w:p>
          <w:p w:rsidR="00525A9F" w:rsidRPr="00272097" w:rsidRDefault="00525A9F" w:rsidP="0027209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Знание основных этапов развития канонического права;</w:t>
            </w:r>
          </w:p>
          <w:p w:rsidR="00525A9F" w:rsidRPr="00272097" w:rsidRDefault="00525A9F" w:rsidP="0027209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Знание хронологической последовательности и</w:t>
            </w:r>
            <w:r w:rsidR="00C9593B" w:rsidRPr="002720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исторического значения Вселенских и поместных соборов;</w:t>
            </w:r>
          </w:p>
        </w:tc>
      </w:tr>
      <w:tr w:rsidR="00525A9F" w:rsidRPr="00272097" w:rsidTr="00F15E66">
        <w:tc>
          <w:tcPr>
            <w:tcW w:w="0" w:type="auto"/>
            <w:vMerge/>
          </w:tcPr>
          <w:p w:rsidR="00525A9F" w:rsidRPr="00272097" w:rsidRDefault="00525A9F" w:rsidP="00272097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272097" w:rsidRDefault="00525A9F" w:rsidP="0027209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Умение выявлять юридически значимые положения в</w:t>
            </w:r>
            <w:r w:rsidR="00C9593B" w:rsidRPr="002720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сочинениях канонического содержания;</w:t>
            </w:r>
          </w:p>
          <w:p w:rsidR="00525A9F" w:rsidRPr="00272097" w:rsidRDefault="00525A9F" w:rsidP="00272097">
            <w:pPr>
              <w:spacing w:after="120" w:line="276" w:lineRule="auto"/>
              <w:ind w:left="55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 xml:space="preserve">Умение собирать, систематизировать и анализировать информацию по конкретному вопросу в области государственного законодательства о религии; </w:t>
            </w:r>
          </w:p>
          <w:p w:rsidR="00525A9F" w:rsidRPr="00272097" w:rsidRDefault="00525A9F" w:rsidP="0027209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Умение толковать отдельные каноны, а также</w:t>
            </w:r>
            <w:r w:rsidR="00C9593B" w:rsidRPr="002720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нормативно-правовые акты канонического содержания в контексте христианской церковной традиции.</w:t>
            </w:r>
          </w:p>
        </w:tc>
      </w:tr>
      <w:tr w:rsidR="00525A9F" w:rsidRPr="00272097" w:rsidTr="00F15E66">
        <w:tc>
          <w:tcPr>
            <w:tcW w:w="0" w:type="auto"/>
            <w:vMerge/>
          </w:tcPr>
          <w:p w:rsidR="00525A9F" w:rsidRPr="00272097" w:rsidRDefault="00525A9F" w:rsidP="00272097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272097" w:rsidRDefault="00525A9F" w:rsidP="0027209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Владение понятийным аппаратом в области</w:t>
            </w:r>
            <w:r w:rsidR="00C9593B" w:rsidRPr="002720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канонической правовой науки;</w:t>
            </w:r>
          </w:p>
          <w:p w:rsidR="00525A9F" w:rsidRPr="00272097" w:rsidRDefault="00525A9F" w:rsidP="00272097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Владение навыками использования элементов юридического знания в области религии;</w:t>
            </w:r>
          </w:p>
          <w:p w:rsidR="00525A9F" w:rsidRPr="00272097" w:rsidRDefault="00525A9F" w:rsidP="00272097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Владение навыками ведения компетентного спора.</w:t>
            </w:r>
          </w:p>
        </w:tc>
      </w:tr>
      <w:tr w:rsidR="00525A9F" w:rsidRPr="00272097" w:rsidTr="00F15E66">
        <w:tc>
          <w:tcPr>
            <w:tcW w:w="0" w:type="auto"/>
            <w:vMerge w:val="restart"/>
          </w:tcPr>
          <w:p w:rsidR="00525A9F" w:rsidRPr="00272097" w:rsidRDefault="00525A9F" w:rsidP="00272097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Основной: знакомство с правовым и документальным обеспечением религиозной жизни общества и использования приобретенных знаний.</w:t>
            </w:r>
          </w:p>
          <w:p w:rsidR="00525A9F" w:rsidRPr="00272097" w:rsidRDefault="00525A9F" w:rsidP="00272097">
            <w:pPr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272097" w:rsidRDefault="00525A9F" w:rsidP="0027209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Знание изданий канонических текстов и основных научных исследований по важнейшим историко-правовым вопросам.</w:t>
            </w:r>
          </w:p>
          <w:p w:rsidR="00525A9F" w:rsidRPr="00272097" w:rsidRDefault="00525A9F" w:rsidP="00272097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 xml:space="preserve">Знание общих принципов и методов правого </w:t>
            </w:r>
            <w:r w:rsidRPr="00272097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законодательства; </w:t>
            </w:r>
          </w:p>
          <w:p w:rsidR="00525A9F" w:rsidRPr="00272097" w:rsidRDefault="00525A9F" w:rsidP="00272097">
            <w:pPr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Знание структуры и специфики правовых регламентаций в религиозной проблематике, функции и принципы построения ее существенных элементов.</w:t>
            </w:r>
          </w:p>
        </w:tc>
      </w:tr>
      <w:tr w:rsidR="00525A9F" w:rsidRPr="00272097" w:rsidTr="00F15E66">
        <w:tc>
          <w:tcPr>
            <w:tcW w:w="0" w:type="auto"/>
            <w:vMerge/>
          </w:tcPr>
          <w:p w:rsidR="00525A9F" w:rsidRPr="00272097" w:rsidRDefault="00525A9F" w:rsidP="00272097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C9593B" w:rsidRPr="00272097" w:rsidRDefault="00525A9F" w:rsidP="0027209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Умение выполнять историко-правовой анализ канонических текстов;</w:t>
            </w:r>
          </w:p>
          <w:p w:rsidR="00C9593B" w:rsidRPr="00272097" w:rsidRDefault="00525A9F" w:rsidP="00272097">
            <w:pPr>
              <w:autoSpaceDE w:val="0"/>
              <w:autoSpaceDN w:val="0"/>
              <w:adjustRightInd w:val="0"/>
              <w:spacing w:after="120" w:line="276" w:lineRule="auto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Умение реализовывать полученные знания при решении конкретных вопросов и проблем в законодательстве о религии;</w:t>
            </w:r>
          </w:p>
          <w:p w:rsidR="00C9593B" w:rsidRPr="00272097" w:rsidRDefault="00525A9F" w:rsidP="00272097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Умение анализировать основные проблемы в рамках современного законодательства о религии с применением полученных знаний.</w:t>
            </w:r>
          </w:p>
          <w:p w:rsidR="00525A9F" w:rsidRPr="00272097" w:rsidRDefault="00525A9F" w:rsidP="00272097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Умение аргументировано</w:t>
            </w:r>
            <w:r w:rsidR="00C9593B" w:rsidRPr="00272097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обосновывать свои суждения и выводы с помощью приобретенных знаний;</w:t>
            </w:r>
          </w:p>
        </w:tc>
      </w:tr>
      <w:tr w:rsidR="00525A9F" w:rsidRPr="00272097" w:rsidTr="00F15E66">
        <w:tc>
          <w:tcPr>
            <w:tcW w:w="0" w:type="auto"/>
            <w:vMerge/>
          </w:tcPr>
          <w:p w:rsidR="00525A9F" w:rsidRPr="00272097" w:rsidRDefault="00525A9F" w:rsidP="00272097">
            <w:pPr>
              <w:spacing w:after="120" w:line="276" w:lineRule="auto"/>
              <w:contextualSpacing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</w:tcPr>
          <w:p w:rsidR="00525A9F" w:rsidRPr="00272097" w:rsidRDefault="00525A9F" w:rsidP="00272097">
            <w:pPr>
              <w:widowControl w:val="0"/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использования элементов юридического знания в области религии; </w:t>
            </w:r>
          </w:p>
          <w:p w:rsidR="00525A9F" w:rsidRPr="00272097" w:rsidRDefault="00525A9F" w:rsidP="00272097">
            <w:pPr>
              <w:widowControl w:val="0"/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Владение методологией юридического анализа, навыками системного анализа научных проблем;</w:t>
            </w:r>
          </w:p>
          <w:p w:rsidR="00525A9F" w:rsidRPr="00272097" w:rsidRDefault="00525A9F" w:rsidP="00272097">
            <w:pPr>
              <w:widowControl w:val="0"/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 xml:space="preserve">Владение навыками презентации результатов своего исследования; </w:t>
            </w:r>
          </w:p>
          <w:p w:rsidR="00525A9F" w:rsidRPr="00272097" w:rsidRDefault="00525A9F" w:rsidP="00272097">
            <w:pPr>
              <w:autoSpaceDE w:val="0"/>
              <w:autoSpaceDN w:val="0"/>
              <w:adjustRightInd w:val="0"/>
              <w:spacing w:after="120" w:line="276" w:lineRule="auto"/>
              <w:ind w:left="-1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72097">
              <w:rPr>
                <w:rFonts w:eastAsiaTheme="minorHAnsi"/>
                <w:sz w:val="24"/>
                <w:szCs w:val="24"/>
                <w:lang w:eastAsia="en-US"/>
              </w:rPr>
              <w:t>Владение навыком историко-правового анализа канонического материала.</w:t>
            </w:r>
          </w:p>
        </w:tc>
      </w:tr>
    </w:tbl>
    <w:p w:rsidR="005F5357" w:rsidRPr="00272097" w:rsidRDefault="005F5357" w:rsidP="00272097">
      <w:pPr>
        <w:spacing w:after="120" w:line="276" w:lineRule="auto"/>
        <w:jc w:val="both"/>
      </w:pPr>
    </w:p>
    <w:p w:rsidR="005F5357" w:rsidRPr="00272097" w:rsidRDefault="00081A1B" w:rsidP="00272097">
      <w:pPr>
        <w:pStyle w:val="2"/>
        <w:rPr>
          <w:rFonts w:ascii="Times New Roman" w:hAnsi="Times New Roman" w:cs="Times New Roman"/>
        </w:rPr>
      </w:pPr>
      <w:bookmarkStart w:id="88" w:name="_Toc486608954"/>
      <w:r w:rsidRPr="00272097">
        <w:rPr>
          <w:rFonts w:ascii="Times New Roman" w:hAnsi="Times New Roman" w:cs="Times New Roman"/>
        </w:rPr>
        <w:t xml:space="preserve">Объем </w:t>
      </w:r>
      <w:r w:rsidR="005F5357" w:rsidRPr="00272097">
        <w:rPr>
          <w:rFonts w:ascii="Times New Roman" w:hAnsi="Times New Roman" w:cs="Times New Roman"/>
        </w:rPr>
        <w:t>дисциплины</w:t>
      </w:r>
      <w:bookmarkEnd w:id="88"/>
    </w:p>
    <w:p w:rsidR="005F5357" w:rsidRPr="00272097" w:rsidRDefault="005F5357" w:rsidP="00272097">
      <w:pPr>
        <w:pStyle w:val="a3"/>
        <w:spacing w:after="120" w:line="276" w:lineRule="auto"/>
        <w:ind w:firstLine="0"/>
      </w:pPr>
      <w:r w:rsidRPr="00272097">
        <w:t xml:space="preserve">Общая трудоемкость дисциплины составляет </w:t>
      </w:r>
      <w:r w:rsidR="003D1279">
        <w:t>4</w:t>
      </w:r>
      <w:r w:rsidRPr="00272097">
        <w:t xml:space="preserve"> </w:t>
      </w:r>
      <w:proofErr w:type="gramStart"/>
      <w:r w:rsidR="00C9593B" w:rsidRPr="00272097">
        <w:t>зачетных</w:t>
      </w:r>
      <w:proofErr w:type="gramEnd"/>
      <w:r w:rsidRPr="00272097">
        <w:t xml:space="preserve"> единиц</w:t>
      </w:r>
      <w:r w:rsidR="00C9593B" w:rsidRPr="00272097">
        <w:t>ы</w:t>
      </w:r>
      <w:r w:rsidRPr="00272097">
        <w:t>, 1</w:t>
      </w:r>
      <w:r w:rsidR="003D1279">
        <w:t>44.</w:t>
      </w:r>
    </w:p>
    <w:p w:rsidR="002B5252" w:rsidRPr="00272097" w:rsidRDefault="002B5252" w:rsidP="00272097">
      <w:pPr>
        <w:pStyle w:val="a3"/>
        <w:spacing w:after="120" w:line="276" w:lineRule="auto"/>
        <w:ind w:firstLine="0"/>
      </w:pPr>
    </w:p>
    <w:p w:rsidR="005F5357" w:rsidRPr="00272097" w:rsidRDefault="005F5357" w:rsidP="00272097">
      <w:pPr>
        <w:pStyle w:val="2"/>
        <w:rPr>
          <w:rFonts w:ascii="Times New Roman" w:hAnsi="Times New Roman" w:cs="Times New Roman"/>
        </w:rPr>
      </w:pPr>
      <w:bookmarkStart w:id="89" w:name="_Toc486608955"/>
      <w:r w:rsidRPr="00272097">
        <w:rPr>
          <w:rFonts w:ascii="Times New Roman" w:hAnsi="Times New Roman" w:cs="Times New Roman"/>
        </w:rPr>
        <w:t>Разделы дисциплины и трудоемкость по видам учебных занятий (в академических часах)</w:t>
      </w:r>
      <w:bookmarkEnd w:id="89"/>
    </w:p>
    <w:tbl>
      <w:tblPr>
        <w:tblW w:w="0" w:type="auto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"/>
        <w:gridCol w:w="3367"/>
        <w:gridCol w:w="668"/>
        <w:gridCol w:w="679"/>
        <w:gridCol w:w="588"/>
        <w:gridCol w:w="637"/>
        <w:gridCol w:w="999"/>
        <w:gridCol w:w="2086"/>
      </w:tblGrid>
      <w:tr w:rsidR="00BA134C" w:rsidRPr="00272097" w:rsidTr="005C147C">
        <w:trPr>
          <w:cantSplit/>
          <w:trHeight w:val="1312"/>
        </w:trPr>
        <w:tc>
          <w:tcPr>
            <w:tcW w:w="0" w:type="auto"/>
            <w:vMerge w:val="restart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i/>
              </w:rPr>
            </w:pPr>
            <w:r w:rsidRPr="00272097">
              <w:rPr>
                <w:i/>
              </w:rPr>
              <w:t>№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28" w:type="dxa"/>
              <w:left w:w="17" w:type="dxa"/>
              <w:right w:w="17" w:type="dxa"/>
            </w:tcMar>
            <w:vAlign w:val="center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i/>
              </w:rPr>
            </w:pPr>
            <w:r w:rsidRPr="00272097">
              <w:rPr>
                <w:i/>
              </w:rPr>
              <w:t>Раздел</w:t>
            </w:r>
          </w:p>
          <w:p w:rsidR="00BA134C" w:rsidRPr="00272097" w:rsidRDefault="00BA134C" w:rsidP="00272097">
            <w:pPr>
              <w:spacing w:after="120" w:line="276" w:lineRule="auto"/>
              <w:jc w:val="both"/>
              <w:rPr>
                <w:i/>
              </w:rPr>
            </w:pPr>
            <w:r w:rsidRPr="00272097">
              <w:rPr>
                <w:i/>
              </w:rPr>
              <w:t>дисциплины</w:t>
            </w:r>
          </w:p>
        </w:tc>
        <w:tc>
          <w:tcPr>
            <w:tcW w:w="0" w:type="auto"/>
            <w:vMerge w:val="restart"/>
            <w:shd w:val="clear" w:color="auto" w:fill="auto"/>
            <w:textDirection w:val="btLr"/>
            <w:vAlign w:val="center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i/>
              </w:rPr>
            </w:pPr>
            <w:r w:rsidRPr="00272097">
              <w:rPr>
                <w:i/>
              </w:rPr>
              <w:t>Семестр</w:t>
            </w:r>
          </w:p>
        </w:tc>
        <w:tc>
          <w:tcPr>
            <w:tcW w:w="0" w:type="auto"/>
            <w:gridSpan w:val="4"/>
            <w:vAlign w:val="center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i/>
              </w:rPr>
            </w:pPr>
            <w:r w:rsidRPr="00272097">
              <w:rPr>
                <w:i/>
              </w:rPr>
              <w:t>Виды учебной работы, включая</w:t>
            </w:r>
            <w:r>
              <w:rPr>
                <w:i/>
              </w:rPr>
              <w:t xml:space="preserve"> их</w:t>
            </w:r>
            <w:r w:rsidRPr="00272097">
              <w:rPr>
                <w:i/>
              </w:rPr>
              <w:t xml:space="preserve"> трудоемкость (в часах)</w:t>
            </w:r>
          </w:p>
        </w:tc>
        <w:tc>
          <w:tcPr>
            <w:tcW w:w="0" w:type="auto"/>
            <w:vMerge w:val="restart"/>
            <w:vAlign w:val="center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i/>
              </w:rPr>
            </w:pPr>
            <w:r w:rsidRPr="00272097">
              <w:rPr>
                <w:i/>
              </w:rPr>
              <w:t>Формы текущего контроля ус</w:t>
            </w:r>
            <w:r>
              <w:rPr>
                <w:i/>
              </w:rPr>
              <w:t xml:space="preserve">певаемости и промежуточной аттестации </w:t>
            </w:r>
          </w:p>
        </w:tc>
      </w:tr>
      <w:tr w:rsidR="00BA134C" w:rsidRPr="00272097" w:rsidTr="00BA134C">
        <w:trPr>
          <w:cantSplit/>
          <w:trHeight w:val="293"/>
        </w:trPr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BA134C" w:rsidRDefault="00BA134C" w:rsidP="00272097">
            <w:pPr>
              <w:spacing w:after="120" w:line="276" w:lineRule="auto"/>
              <w:jc w:val="center"/>
              <w:rPr>
                <w:i/>
              </w:rPr>
            </w:pPr>
            <w:r w:rsidRPr="00BA134C">
              <w:rPr>
                <w:i/>
              </w:rPr>
              <w:t>Лек.</w:t>
            </w:r>
          </w:p>
        </w:tc>
        <w:tc>
          <w:tcPr>
            <w:tcW w:w="0" w:type="auto"/>
          </w:tcPr>
          <w:p w:rsidR="00BA134C" w:rsidRPr="00BA134C" w:rsidRDefault="00BA134C" w:rsidP="00272097">
            <w:pPr>
              <w:spacing w:after="120" w:line="276" w:lineRule="auto"/>
              <w:jc w:val="both"/>
              <w:rPr>
                <w:i/>
              </w:rPr>
            </w:pPr>
            <w:r w:rsidRPr="00BA134C">
              <w:rPr>
                <w:i/>
              </w:rPr>
              <w:t>Пр.</w:t>
            </w:r>
          </w:p>
        </w:tc>
        <w:tc>
          <w:tcPr>
            <w:tcW w:w="0" w:type="auto"/>
          </w:tcPr>
          <w:p w:rsidR="00BA134C" w:rsidRPr="00BA134C" w:rsidRDefault="00BA134C" w:rsidP="00272097">
            <w:pPr>
              <w:spacing w:after="120" w:line="276" w:lineRule="auto"/>
              <w:jc w:val="both"/>
              <w:rPr>
                <w:i/>
              </w:rPr>
            </w:pPr>
            <w:proofErr w:type="spellStart"/>
            <w:r w:rsidRPr="00BA134C">
              <w:rPr>
                <w:i/>
              </w:rPr>
              <w:t>С.р</w:t>
            </w:r>
            <w:proofErr w:type="spellEnd"/>
            <w:r w:rsidRPr="00BA134C">
              <w:rPr>
                <w:i/>
              </w:rPr>
              <w:t>.</w:t>
            </w:r>
          </w:p>
        </w:tc>
        <w:tc>
          <w:tcPr>
            <w:tcW w:w="0" w:type="auto"/>
          </w:tcPr>
          <w:p w:rsidR="00BA134C" w:rsidRPr="00BA134C" w:rsidRDefault="00BA134C" w:rsidP="00272097">
            <w:pPr>
              <w:spacing w:after="120" w:line="276" w:lineRule="auto"/>
              <w:jc w:val="both"/>
              <w:rPr>
                <w:i/>
              </w:rPr>
            </w:pPr>
            <w:r w:rsidRPr="00BA134C">
              <w:rPr>
                <w:i/>
              </w:rPr>
              <w:t>Контр.</w:t>
            </w: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</w:tr>
      <w:tr w:rsidR="00BA134C" w:rsidRPr="00272097" w:rsidTr="00BA134C">
        <w:trPr>
          <w:trHeight w:val="369"/>
        </w:trPr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1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Понятие канонического права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7</w:t>
            </w:r>
          </w:p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Посещение, опрос</w:t>
            </w:r>
          </w:p>
        </w:tc>
      </w:tr>
      <w:tr w:rsidR="00BA134C" w:rsidRPr="00272097" w:rsidTr="00BA134C"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lastRenderedPageBreak/>
              <w:t>2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Древнейшие источники канонического права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Посещение, опрос</w:t>
            </w:r>
          </w:p>
        </w:tc>
      </w:tr>
      <w:tr w:rsidR="00BA134C" w:rsidRPr="00272097" w:rsidTr="00BA134C"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lastRenderedPageBreak/>
              <w:t>3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rPr>
                <w:lang w:val="en-US"/>
              </w:rPr>
              <w:t>IV</w:t>
            </w:r>
            <w:r w:rsidRPr="00272097">
              <w:t>-</w:t>
            </w:r>
            <w:r w:rsidRPr="00272097">
              <w:rPr>
                <w:lang w:val="en-US"/>
              </w:rPr>
              <w:t>V</w:t>
            </w:r>
            <w:r w:rsidRPr="00272097">
              <w:t xml:space="preserve"> вв. в истории канонического права. Церковь в Поздней Римской </w:t>
            </w:r>
            <w:proofErr w:type="spellStart"/>
            <w:r w:rsidRPr="00272097">
              <w:t>Империии</w:t>
            </w:r>
            <w:proofErr w:type="spellEnd"/>
            <w:r w:rsidRPr="00272097">
              <w:t xml:space="preserve">. Первые соборы. 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Посещение, опрос</w:t>
            </w:r>
          </w:p>
        </w:tc>
      </w:tr>
      <w:tr w:rsidR="00BA134C" w:rsidRPr="00272097" w:rsidTr="00BA134C"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4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 xml:space="preserve">Поместные соборы в </w:t>
            </w:r>
            <w:proofErr w:type="spellStart"/>
            <w:r w:rsidRPr="00272097">
              <w:t>Неокессарии</w:t>
            </w:r>
            <w:proofErr w:type="spellEnd"/>
            <w:r w:rsidRPr="00272097">
              <w:t xml:space="preserve"> и </w:t>
            </w:r>
            <w:proofErr w:type="spellStart"/>
            <w:r w:rsidRPr="00272097">
              <w:t>Ганграх</w:t>
            </w:r>
            <w:proofErr w:type="spellEnd"/>
            <w:r w:rsidRPr="00272097">
              <w:t xml:space="preserve">. 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Посещение, опрос</w:t>
            </w:r>
          </w:p>
        </w:tc>
      </w:tr>
      <w:tr w:rsidR="00BA134C" w:rsidRPr="00272097" w:rsidTr="00BA134C"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5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 xml:space="preserve">Понятие Вселенского собора. Первый Вселенский собор в </w:t>
            </w:r>
            <w:proofErr w:type="spellStart"/>
            <w:r w:rsidRPr="00272097">
              <w:t>Никее</w:t>
            </w:r>
            <w:proofErr w:type="spellEnd"/>
            <w:r w:rsidRPr="00272097"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Посещение, опрос</w:t>
            </w:r>
          </w:p>
        </w:tc>
      </w:tr>
      <w:tr w:rsidR="00BA134C" w:rsidRPr="00272097" w:rsidTr="00BA134C"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6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 xml:space="preserve">Поместный собор в </w:t>
            </w:r>
            <w:proofErr w:type="spellStart"/>
            <w:r w:rsidRPr="00272097">
              <w:t>Антиохии</w:t>
            </w:r>
            <w:proofErr w:type="spellEnd"/>
            <w:r w:rsidRPr="00272097"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Посещение, опрос</w:t>
            </w:r>
          </w:p>
        </w:tc>
      </w:tr>
      <w:tr w:rsidR="00BA134C" w:rsidRPr="00272097" w:rsidTr="00BA134C"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7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 xml:space="preserve">Поместный собор в </w:t>
            </w:r>
            <w:proofErr w:type="spellStart"/>
            <w:r w:rsidRPr="00272097">
              <w:t>Сардикии</w:t>
            </w:r>
            <w:proofErr w:type="spellEnd"/>
            <w:r w:rsidRPr="00272097">
              <w:t>. Второй Вселенский собор в Константинополе.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Посещение, опрос</w:t>
            </w:r>
          </w:p>
        </w:tc>
      </w:tr>
      <w:tr w:rsidR="00BA134C" w:rsidRPr="00272097" w:rsidTr="00BA134C"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8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 xml:space="preserve">Поместный собор в </w:t>
            </w:r>
            <w:proofErr w:type="spellStart"/>
            <w:r w:rsidRPr="00272097">
              <w:t>Лаодикии</w:t>
            </w:r>
            <w:proofErr w:type="spellEnd"/>
            <w:r w:rsidRPr="00272097">
              <w:t xml:space="preserve">. 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Посещение, опрос</w:t>
            </w:r>
          </w:p>
        </w:tc>
      </w:tr>
      <w:tr w:rsidR="00BA134C" w:rsidRPr="00272097" w:rsidTr="00BA134C"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9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Каноны</w:t>
            </w:r>
            <w:proofErr w:type="gramStart"/>
            <w:r w:rsidRPr="00272097">
              <w:t xml:space="preserve"> С</w:t>
            </w:r>
            <w:proofErr w:type="gramEnd"/>
            <w:r w:rsidRPr="00272097">
              <w:t>в. Отцов Церкви: их происхождение, правовой статус, каноническое значение. Каноны</w:t>
            </w:r>
            <w:proofErr w:type="gramStart"/>
            <w:r w:rsidRPr="00272097">
              <w:t xml:space="preserve"> С</w:t>
            </w:r>
            <w:proofErr w:type="gramEnd"/>
            <w:r w:rsidRPr="00272097">
              <w:t xml:space="preserve">в. Василия Великого. 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3D1279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Анализ текста</w:t>
            </w:r>
          </w:p>
        </w:tc>
      </w:tr>
      <w:tr w:rsidR="00BA134C" w:rsidRPr="00272097" w:rsidTr="00BA134C"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10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 xml:space="preserve">Каноны </w:t>
            </w:r>
            <w:proofErr w:type="spellStart"/>
            <w:r w:rsidRPr="00272097">
              <w:t>свв</w:t>
            </w:r>
            <w:proofErr w:type="spellEnd"/>
            <w:r w:rsidRPr="00272097">
              <w:t xml:space="preserve">. Григория </w:t>
            </w:r>
            <w:proofErr w:type="spellStart"/>
            <w:r w:rsidRPr="00272097">
              <w:t>Нисского</w:t>
            </w:r>
            <w:proofErr w:type="spellEnd"/>
            <w:r w:rsidRPr="00272097">
              <w:t xml:space="preserve">, Тимофея Александрийского, Григория Богослова и </w:t>
            </w:r>
            <w:proofErr w:type="spellStart"/>
            <w:r w:rsidRPr="00272097">
              <w:t>Амфилохия</w:t>
            </w:r>
            <w:proofErr w:type="spellEnd"/>
            <w:r w:rsidRPr="00272097">
              <w:t xml:space="preserve"> </w:t>
            </w:r>
            <w:proofErr w:type="spellStart"/>
            <w:r w:rsidRPr="00272097">
              <w:t>Иконийского</w:t>
            </w:r>
            <w:proofErr w:type="spellEnd"/>
            <w:r w:rsidRPr="00272097">
              <w:t xml:space="preserve">. 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3D1279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Анализ текста</w:t>
            </w:r>
          </w:p>
        </w:tc>
      </w:tr>
      <w:tr w:rsidR="00BA134C" w:rsidRPr="00272097" w:rsidTr="00BA134C"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11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 xml:space="preserve">Каноны Феофила и св. </w:t>
            </w:r>
            <w:proofErr w:type="spellStart"/>
            <w:r>
              <w:t>Кирилла</w:t>
            </w:r>
            <w:r w:rsidRPr="00272097">
              <w:t>Александрийских</w:t>
            </w:r>
            <w:proofErr w:type="spellEnd"/>
            <w:r w:rsidRPr="00272097">
              <w:t xml:space="preserve">; послания Патриархов Геннадия и </w:t>
            </w:r>
            <w:proofErr w:type="spellStart"/>
            <w:r w:rsidRPr="00272097">
              <w:t>Тарасия</w:t>
            </w:r>
            <w:proofErr w:type="spellEnd"/>
            <w:r w:rsidRPr="00272097">
              <w:t xml:space="preserve"> о симонии. 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3D1279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3D1279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Анализ текста</w:t>
            </w:r>
          </w:p>
        </w:tc>
      </w:tr>
      <w:tr w:rsidR="00BA134C" w:rsidRPr="00272097" w:rsidTr="00BA134C"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12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Поместный собор в Карфагене 419 г.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Посещение, опрос</w:t>
            </w:r>
          </w:p>
        </w:tc>
      </w:tr>
      <w:tr w:rsidR="00BA134C" w:rsidRPr="00272097" w:rsidTr="00BA134C">
        <w:trPr>
          <w:trHeight w:val="855"/>
        </w:trPr>
        <w:tc>
          <w:tcPr>
            <w:tcW w:w="0" w:type="auto"/>
            <w:tcBorders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 xml:space="preserve">Третий (Эфесский) и Четвертый (Халкидонский) 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Посещение, опрос</w:t>
            </w:r>
          </w:p>
        </w:tc>
      </w:tr>
      <w:tr w:rsidR="00BA134C" w:rsidRPr="00272097" w:rsidTr="00BA134C">
        <w:trPr>
          <w:trHeight w:val="470"/>
        </w:trPr>
        <w:tc>
          <w:tcPr>
            <w:tcW w:w="0" w:type="auto"/>
            <w:tcBorders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 xml:space="preserve">Вселенские соборы. Борьба с </w:t>
            </w:r>
            <w:proofErr w:type="spellStart"/>
            <w:r w:rsidRPr="00272097">
              <w:t>несторианством</w:t>
            </w:r>
            <w:proofErr w:type="spellEnd"/>
            <w:r w:rsidRPr="00272097">
              <w:t>.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Анализ текста</w:t>
            </w:r>
          </w:p>
        </w:tc>
      </w:tr>
      <w:tr w:rsidR="00BA134C" w:rsidRPr="00272097" w:rsidTr="00BA134C">
        <w:trPr>
          <w:trHeight w:val="470"/>
        </w:trPr>
        <w:tc>
          <w:tcPr>
            <w:tcW w:w="0" w:type="auto"/>
            <w:gridSpan w:val="3"/>
            <w:tcBorders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  <w:bCs/>
              </w:rPr>
            </w:pPr>
            <w:r w:rsidRPr="00272097">
              <w:rPr>
                <w:b/>
                <w:bCs/>
              </w:rPr>
              <w:lastRenderedPageBreak/>
              <w:t>Итого за 7 семестр</w:t>
            </w: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  <w:bCs/>
              </w:rPr>
            </w:pPr>
          </w:p>
        </w:tc>
        <w:tc>
          <w:tcPr>
            <w:tcW w:w="0" w:type="auto"/>
          </w:tcPr>
          <w:p w:rsidR="00BA134C" w:rsidRPr="00272097" w:rsidRDefault="00BA134C" w:rsidP="00613E53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0" w:type="auto"/>
          </w:tcPr>
          <w:p w:rsidR="00BA134C" w:rsidRPr="00272097" w:rsidRDefault="00BA134C" w:rsidP="00613E53">
            <w:pPr>
              <w:spacing w:after="12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BA134C" w:rsidRPr="00272097" w:rsidTr="0044075B">
        <w:trPr>
          <w:trHeight w:val="2116"/>
        </w:trPr>
        <w:tc>
          <w:tcPr>
            <w:tcW w:w="0" w:type="auto"/>
            <w:tcBorders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Систематизация канонического права (</w:t>
            </w:r>
            <w:r w:rsidRPr="00272097">
              <w:rPr>
                <w:lang w:val="en-US"/>
              </w:rPr>
              <w:t>VI</w:t>
            </w:r>
            <w:r w:rsidRPr="00272097">
              <w:t>-</w:t>
            </w:r>
            <w:r w:rsidRPr="00272097">
              <w:rPr>
                <w:lang w:val="en-US"/>
              </w:rPr>
              <w:t>IX</w:t>
            </w:r>
            <w:r w:rsidRPr="00272097">
              <w:t xml:space="preserve"> вв.). Вселенские соборы </w:t>
            </w:r>
            <w:r w:rsidRPr="00272097">
              <w:rPr>
                <w:lang w:val="en-US"/>
              </w:rPr>
              <w:t>VI</w:t>
            </w:r>
            <w:r w:rsidRPr="00272097">
              <w:t>-</w:t>
            </w:r>
            <w:r w:rsidRPr="00272097">
              <w:rPr>
                <w:lang w:val="en-US"/>
              </w:rPr>
              <w:t>VII</w:t>
            </w:r>
            <w:r w:rsidRPr="00272097">
              <w:t xml:space="preserve"> вв. Систематизация канонического права на </w:t>
            </w:r>
            <w:proofErr w:type="spellStart"/>
            <w:r w:rsidRPr="00272097">
              <w:t>Пято</w:t>
            </w:r>
            <w:proofErr w:type="spellEnd"/>
            <w:r w:rsidRPr="00272097">
              <w:t>-Шестом (</w:t>
            </w:r>
            <w:proofErr w:type="spellStart"/>
            <w:r w:rsidRPr="00272097">
              <w:t>Трулльском</w:t>
            </w:r>
            <w:proofErr w:type="spellEnd"/>
            <w:r w:rsidRPr="00272097">
              <w:t>) Соборе 691-692 гг.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8</w:t>
            </w:r>
          </w:p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lang w:val="en-US"/>
              </w:rPr>
            </w:pPr>
          </w:p>
        </w:tc>
        <w:tc>
          <w:tcPr>
            <w:tcW w:w="0" w:type="auto"/>
            <w:vMerge w:val="restart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 w:val="restart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Анализ текста</w:t>
            </w:r>
          </w:p>
        </w:tc>
      </w:tr>
      <w:tr w:rsidR="00BA134C" w:rsidRPr="00272097" w:rsidTr="0044075B">
        <w:trPr>
          <w:trHeight w:val="1425"/>
        </w:trPr>
        <w:tc>
          <w:tcPr>
            <w:tcW w:w="0" w:type="auto"/>
            <w:tcBorders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 xml:space="preserve">Борьба с иконоборчеством. Седьмой Вселенский собор в </w:t>
            </w:r>
            <w:proofErr w:type="spellStart"/>
            <w:r w:rsidRPr="00272097">
              <w:t>Никее</w:t>
            </w:r>
            <w:proofErr w:type="spellEnd"/>
            <w:r w:rsidRPr="00272097">
              <w:t>. Каноны Константинопольских соборов 861 и 879 гг.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3D1279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Посещение, опрос</w:t>
            </w:r>
          </w:p>
        </w:tc>
      </w:tr>
      <w:tr w:rsidR="00BA134C" w:rsidRPr="00272097" w:rsidTr="0044075B">
        <w:trPr>
          <w:trHeight w:val="534"/>
        </w:trPr>
        <w:tc>
          <w:tcPr>
            <w:tcW w:w="0" w:type="auto"/>
            <w:tcBorders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Государственное законодательство о Церкви. Законодательные своды римских и византийских императоров.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Анализ текста</w:t>
            </w:r>
          </w:p>
        </w:tc>
      </w:tr>
      <w:tr w:rsidR="00BA134C" w:rsidRPr="00272097" w:rsidTr="0044075B">
        <w:trPr>
          <w:trHeight w:val="555"/>
        </w:trPr>
        <w:tc>
          <w:tcPr>
            <w:tcW w:w="0" w:type="auto"/>
            <w:tcBorders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 xml:space="preserve">Систематизация канонического права. Византийские номоканоны. Византийские </w:t>
            </w:r>
            <w:proofErr w:type="spellStart"/>
            <w:r w:rsidRPr="00272097">
              <w:t>канонисты</w:t>
            </w:r>
            <w:proofErr w:type="spellEnd"/>
            <w:r w:rsidRPr="00272097">
              <w:t xml:space="preserve"> </w:t>
            </w:r>
            <w:r w:rsidRPr="00272097">
              <w:rPr>
                <w:lang w:val="en-US"/>
              </w:rPr>
              <w:t>XII</w:t>
            </w:r>
            <w:r w:rsidRPr="00272097">
              <w:t xml:space="preserve"> в.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Анализ текста</w:t>
            </w:r>
          </w:p>
        </w:tc>
      </w:tr>
      <w:tr w:rsidR="00BA134C" w:rsidRPr="00272097" w:rsidTr="00BA134C">
        <w:trPr>
          <w:trHeight w:val="330"/>
        </w:trPr>
        <w:tc>
          <w:tcPr>
            <w:tcW w:w="0" w:type="auto"/>
            <w:tcBorders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Рецепция византийского канонического права в России. Русские кормчие книги.</w:t>
            </w:r>
          </w:p>
        </w:tc>
        <w:tc>
          <w:tcPr>
            <w:tcW w:w="0" w:type="auto"/>
            <w:vMerge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  <w:vMerge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</w:pPr>
            <w:r w:rsidRPr="00272097">
              <w:t>Посещение, опрос</w:t>
            </w:r>
          </w:p>
        </w:tc>
      </w:tr>
      <w:tr w:rsidR="00BA134C" w:rsidRPr="00272097" w:rsidTr="00BA134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  <w:r w:rsidRPr="00272097">
              <w:rPr>
                <w:b/>
              </w:rPr>
              <w:t>Итого за 8 семестр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A134C" w:rsidRPr="00272097" w:rsidRDefault="00BA134C" w:rsidP="00BA134C">
            <w:pPr>
              <w:spacing w:after="120" w:line="276" w:lineRule="auto"/>
              <w:jc w:val="both"/>
              <w:rPr>
                <w:b/>
                <w:lang w:val="en-US"/>
              </w:rPr>
            </w:pPr>
          </w:p>
        </w:tc>
        <w:tc>
          <w:tcPr>
            <w:tcW w:w="0" w:type="auto"/>
          </w:tcPr>
          <w:p w:rsidR="00BA134C" w:rsidRPr="00272097" w:rsidRDefault="00BA134C" w:rsidP="00613E53">
            <w:pPr>
              <w:spacing w:after="120" w:line="276" w:lineRule="auto"/>
              <w:jc w:val="both"/>
              <w:rPr>
                <w:b/>
                <w:lang w:val="en-US"/>
              </w:rPr>
            </w:pPr>
            <w:r>
              <w:rPr>
                <w:b/>
              </w:rPr>
              <w:t>28</w:t>
            </w:r>
          </w:p>
        </w:tc>
        <w:tc>
          <w:tcPr>
            <w:tcW w:w="0" w:type="auto"/>
          </w:tcPr>
          <w:p w:rsidR="00BA134C" w:rsidRPr="00272097" w:rsidRDefault="00BA134C" w:rsidP="00613E53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0" w:type="auto"/>
          </w:tcPr>
          <w:p w:rsidR="00BA134C" w:rsidRPr="00272097" w:rsidRDefault="00BA134C" w:rsidP="00613E53">
            <w:pPr>
              <w:spacing w:after="120" w:line="276" w:lineRule="auto"/>
              <w:jc w:val="both"/>
              <w:rPr>
                <w:b/>
              </w:rPr>
            </w:pPr>
            <w:r w:rsidRPr="00272097">
              <w:rPr>
                <w:b/>
              </w:rPr>
              <w:t>27</w:t>
            </w: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  <w:r w:rsidRPr="00272097">
              <w:rPr>
                <w:b/>
              </w:rPr>
              <w:t>Экзамен</w:t>
            </w:r>
          </w:p>
        </w:tc>
      </w:tr>
      <w:tr w:rsidR="00BA134C" w:rsidRPr="00272097" w:rsidTr="00BA134C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  <w:r w:rsidRPr="00272097">
              <w:rPr>
                <w:b/>
              </w:rPr>
              <w:t>Итого за курс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0" w:type="auto"/>
          </w:tcPr>
          <w:p w:rsidR="00BA134C" w:rsidRPr="00272097" w:rsidRDefault="00BA134C" w:rsidP="00BA134C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</w:tcPr>
          <w:p w:rsidR="00BA134C" w:rsidRPr="00272097" w:rsidRDefault="00BA134C" w:rsidP="00613E53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58</w:t>
            </w:r>
          </w:p>
        </w:tc>
        <w:tc>
          <w:tcPr>
            <w:tcW w:w="0" w:type="auto"/>
          </w:tcPr>
          <w:p w:rsidR="00BA134C" w:rsidRPr="00272097" w:rsidRDefault="00BA134C" w:rsidP="00613E53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59</w:t>
            </w:r>
          </w:p>
        </w:tc>
        <w:tc>
          <w:tcPr>
            <w:tcW w:w="0" w:type="auto"/>
          </w:tcPr>
          <w:p w:rsidR="00BA134C" w:rsidRPr="00272097" w:rsidRDefault="00BA134C" w:rsidP="00613E53">
            <w:pPr>
              <w:spacing w:after="120" w:line="276" w:lineRule="auto"/>
              <w:jc w:val="both"/>
              <w:rPr>
                <w:b/>
              </w:rPr>
            </w:pPr>
            <w:r w:rsidRPr="00272097">
              <w:rPr>
                <w:b/>
              </w:rPr>
              <w:t>27</w:t>
            </w: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</w:p>
        </w:tc>
      </w:tr>
      <w:tr w:rsidR="00BA134C" w:rsidRPr="00272097" w:rsidTr="004A7555">
        <w:tc>
          <w:tcPr>
            <w:tcW w:w="0" w:type="auto"/>
            <w:tcBorders>
              <w:top w:val="single" w:sz="4" w:space="0" w:color="auto"/>
            </w:tcBorders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  <w:r w:rsidRPr="00272097">
              <w:rPr>
                <w:b/>
              </w:rPr>
              <w:t>Всего</w:t>
            </w:r>
          </w:p>
        </w:tc>
        <w:tc>
          <w:tcPr>
            <w:tcW w:w="0" w:type="auto"/>
            <w:shd w:val="clear" w:color="auto" w:fill="auto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7-8</w:t>
            </w:r>
          </w:p>
        </w:tc>
        <w:tc>
          <w:tcPr>
            <w:tcW w:w="0" w:type="auto"/>
            <w:gridSpan w:val="4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144</w:t>
            </w:r>
          </w:p>
        </w:tc>
        <w:tc>
          <w:tcPr>
            <w:tcW w:w="0" w:type="auto"/>
          </w:tcPr>
          <w:p w:rsidR="00BA134C" w:rsidRPr="00272097" w:rsidRDefault="00BA134C" w:rsidP="00272097">
            <w:pPr>
              <w:spacing w:after="120" w:line="276" w:lineRule="auto"/>
              <w:jc w:val="both"/>
              <w:rPr>
                <w:b/>
              </w:rPr>
            </w:pPr>
            <w:r>
              <w:rPr>
                <w:b/>
              </w:rPr>
              <w:t>Экзамен</w:t>
            </w:r>
          </w:p>
        </w:tc>
      </w:tr>
    </w:tbl>
    <w:p w:rsidR="005F5357" w:rsidRPr="00272097" w:rsidRDefault="005F5357" w:rsidP="00272097">
      <w:pPr>
        <w:pStyle w:val="a3"/>
        <w:spacing w:after="120" w:line="276" w:lineRule="auto"/>
        <w:ind w:firstLine="0"/>
      </w:pPr>
    </w:p>
    <w:p w:rsidR="005F5357" w:rsidRPr="00272097" w:rsidRDefault="005F5357" w:rsidP="00272097">
      <w:pPr>
        <w:pStyle w:val="2"/>
        <w:rPr>
          <w:rFonts w:ascii="Times New Roman" w:hAnsi="Times New Roman" w:cs="Times New Roman"/>
        </w:rPr>
      </w:pPr>
      <w:bookmarkStart w:id="90" w:name="_Toc486608956"/>
      <w:r w:rsidRPr="00272097">
        <w:rPr>
          <w:rFonts w:ascii="Times New Roman" w:hAnsi="Times New Roman" w:cs="Times New Roman"/>
        </w:rPr>
        <w:t xml:space="preserve">Учебно-методическое обеспечение самостоятельной работы </w:t>
      </w:r>
      <w:proofErr w:type="gramStart"/>
      <w:r w:rsidRPr="00272097">
        <w:rPr>
          <w:rFonts w:ascii="Times New Roman" w:hAnsi="Times New Roman" w:cs="Times New Roman"/>
        </w:rPr>
        <w:t>обучающихся</w:t>
      </w:r>
      <w:proofErr w:type="gramEnd"/>
      <w:r w:rsidRPr="00272097">
        <w:rPr>
          <w:rFonts w:ascii="Times New Roman" w:hAnsi="Times New Roman" w:cs="Times New Roman"/>
          <w:i/>
        </w:rPr>
        <w:t xml:space="preserve"> </w:t>
      </w:r>
      <w:r w:rsidRPr="00272097">
        <w:rPr>
          <w:rFonts w:ascii="Times New Roman" w:hAnsi="Times New Roman" w:cs="Times New Roman"/>
        </w:rPr>
        <w:t>по дисциплине</w:t>
      </w:r>
      <w:bookmarkEnd w:id="90"/>
      <w:r w:rsidRPr="00272097">
        <w:rPr>
          <w:rFonts w:ascii="Times New Roman" w:hAnsi="Times New Roman" w:cs="Times New Roman"/>
        </w:rPr>
        <w:t xml:space="preserve"> </w:t>
      </w:r>
    </w:p>
    <w:p w:rsidR="005F5357" w:rsidRPr="00272097" w:rsidRDefault="005F5357" w:rsidP="00272097">
      <w:pPr>
        <w:keepLines/>
        <w:widowControl w:val="0"/>
        <w:spacing w:after="120" w:line="276" w:lineRule="auto"/>
        <w:jc w:val="both"/>
      </w:pPr>
      <w:r w:rsidRPr="00272097">
        <w:t xml:space="preserve">Самостоятельная работа </w:t>
      </w:r>
      <w:proofErr w:type="gramStart"/>
      <w:r w:rsidRPr="00272097">
        <w:t>обучающихся</w:t>
      </w:r>
      <w:proofErr w:type="gramEnd"/>
      <w:r w:rsidRPr="00272097">
        <w:t xml:space="preserve"> обеспечивается следующими документами и материалами:</w:t>
      </w:r>
    </w:p>
    <w:p w:rsidR="005F5357" w:rsidRPr="00272097" w:rsidRDefault="005F5357" w:rsidP="00272097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272097">
        <w:t>Рабочей программой дисциплины</w:t>
      </w:r>
    </w:p>
    <w:p w:rsidR="005F5357" w:rsidRPr="00272097" w:rsidRDefault="005F5357" w:rsidP="00272097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272097">
        <w:t>Планами учебных занятий, предоставляемых преподавателем в начале каждого раздела дисциплины</w:t>
      </w:r>
    </w:p>
    <w:p w:rsidR="005F5357" w:rsidRPr="00272097" w:rsidRDefault="005F5357" w:rsidP="00272097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272097">
        <w:t>Методическими пособиями по дисциплине (см. в списке литературы)</w:t>
      </w:r>
    </w:p>
    <w:p w:rsidR="005F5357" w:rsidRPr="00272097" w:rsidRDefault="005F5357" w:rsidP="00272097">
      <w:pPr>
        <w:keepLines/>
        <w:widowControl w:val="0"/>
        <w:numPr>
          <w:ilvl w:val="0"/>
          <w:numId w:val="8"/>
        </w:numPr>
        <w:spacing w:after="120" w:line="276" w:lineRule="auto"/>
        <w:ind w:left="0" w:firstLine="0"/>
        <w:contextualSpacing/>
        <w:jc w:val="both"/>
      </w:pPr>
      <w:r w:rsidRPr="00272097">
        <w:t>Образцами проверочных заданий, представленных в фонде оценочных средств.</w:t>
      </w:r>
    </w:p>
    <w:p w:rsidR="005F5357" w:rsidRPr="00272097" w:rsidRDefault="005F5357" w:rsidP="00272097">
      <w:pPr>
        <w:pStyle w:val="1"/>
        <w:numPr>
          <w:ilvl w:val="0"/>
          <w:numId w:val="0"/>
        </w:numPr>
        <w:tabs>
          <w:tab w:val="clear" w:pos="993"/>
          <w:tab w:val="left" w:pos="1134"/>
        </w:tabs>
        <w:spacing w:before="0" w:after="120" w:line="276" w:lineRule="auto"/>
        <w:jc w:val="both"/>
        <w:rPr>
          <w:i/>
        </w:rPr>
      </w:pPr>
    </w:p>
    <w:p w:rsidR="00525A9F" w:rsidRPr="00272097" w:rsidRDefault="00272097" w:rsidP="00272097">
      <w:pPr>
        <w:pStyle w:val="2"/>
        <w:rPr>
          <w:rFonts w:ascii="Times New Roman" w:hAnsi="Times New Roman" w:cs="Times New Roman"/>
        </w:rPr>
      </w:pPr>
      <w:bookmarkStart w:id="91" w:name="_Toc486608957"/>
      <w:r w:rsidRPr="00272097">
        <w:rPr>
          <w:rFonts w:ascii="Times New Roman" w:hAnsi="Times New Roman" w:cs="Times New Roman"/>
        </w:rPr>
        <w:t>Фонд оценочных средств</w:t>
      </w:r>
      <w:bookmarkEnd w:id="91"/>
    </w:p>
    <w:p w:rsidR="00525A9F" w:rsidRPr="00272097" w:rsidRDefault="00525A9F" w:rsidP="00272097">
      <w:pPr>
        <w:keepLines/>
        <w:spacing w:after="120" w:line="276" w:lineRule="auto"/>
        <w:jc w:val="both"/>
      </w:pPr>
      <w:r w:rsidRPr="00272097">
        <w:t xml:space="preserve">Фонд оценочных средств разработан для осваиваемой в ходе реализации курса компетенции и представлен в </w:t>
      </w:r>
      <w:r w:rsidRPr="00272097">
        <w:rPr>
          <w:i/>
        </w:rPr>
        <w:t xml:space="preserve">Приложении </w:t>
      </w:r>
      <w:r w:rsidRPr="00272097">
        <w:t xml:space="preserve"> к настоящей программе.</w:t>
      </w:r>
    </w:p>
    <w:p w:rsidR="00525A9F" w:rsidRPr="00272097" w:rsidRDefault="00525A9F" w:rsidP="00272097">
      <w:pPr>
        <w:keepLines/>
        <w:spacing w:after="120" w:line="276" w:lineRule="auto"/>
        <w:jc w:val="both"/>
      </w:pPr>
      <w:r w:rsidRPr="00272097">
        <w:t>Настоящий фонд оценочных сре</w:t>
      </w:r>
      <w:proofErr w:type="gramStart"/>
      <w:r w:rsidRPr="00272097">
        <w:t>дств в с</w:t>
      </w:r>
      <w:proofErr w:type="gramEnd"/>
      <w:r w:rsidRPr="00272097">
        <w:t xml:space="preserve">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:rsidR="00525A9F" w:rsidRPr="00272097" w:rsidRDefault="00525A9F" w:rsidP="00272097">
      <w:pPr>
        <w:pStyle w:val="3"/>
        <w:spacing w:after="120" w:line="276" w:lineRule="auto"/>
        <w:rPr>
          <w:sz w:val="24"/>
        </w:rPr>
      </w:pPr>
      <w:bookmarkStart w:id="92" w:name="_Toc473664509"/>
      <w:bookmarkStart w:id="93" w:name="_Toc473718087"/>
      <w:bookmarkStart w:id="94" w:name="_Toc473892888"/>
      <w:bookmarkStart w:id="95" w:name="_Toc474840597"/>
      <w:bookmarkStart w:id="96" w:name="_Toc475970644"/>
      <w:bookmarkStart w:id="97" w:name="_Toc477858784"/>
      <w:bookmarkStart w:id="98" w:name="_Toc486608958"/>
      <w:r w:rsidRPr="00272097">
        <w:rPr>
          <w:sz w:val="24"/>
        </w:rPr>
        <w:t>Показатели оценивания основного этапа освоения компетенции</w:t>
      </w:r>
      <w:bookmarkEnd w:id="92"/>
      <w:bookmarkEnd w:id="93"/>
      <w:bookmarkEnd w:id="94"/>
      <w:bookmarkEnd w:id="95"/>
      <w:bookmarkEnd w:id="96"/>
      <w:bookmarkEnd w:id="97"/>
      <w:bookmarkEnd w:id="98"/>
    </w:p>
    <w:p w:rsidR="00272097" w:rsidRPr="00272097" w:rsidRDefault="00525A9F" w:rsidP="00272097">
      <w:pPr>
        <w:spacing w:after="120" w:line="276" w:lineRule="auto"/>
        <w:jc w:val="both"/>
      </w:pPr>
      <w:r w:rsidRPr="00272097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:rsidR="005F5357" w:rsidRPr="00272097" w:rsidRDefault="005F5357" w:rsidP="00272097">
      <w:pPr>
        <w:pStyle w:val="3"/>
        <w:spacing w:after="120" w:line="276" w:lineRule="auto"/>
        <w:rPr>
          <w:sz w:val="24"/>
        </w:rPr>
      </w:pPr>
      <w:r w:rsidRPr="00272097">
        <w:rPr>
          <w:sz w:val="24"/>
        </w:rPr>
        <w:t xml:space="preserve">             </w:t>
      </w:r>
      <w:bookmarkStart w:id="99" w:name="_Toc486608959"/>
      <w:r w:rsidR="00FC2B9F" w:rsidRPr="00272097">
        <w:rPr>
          <w:sz w:val="24"/>
        </w:rPr>
        <w:t>Перечень вопросов к экзамену</w:t>
      </w:r>
      <w:bookmarkEnd w:id="99"/>
      <w:r w:rsidRPr="00272097">
        <w:rPr>
          <w:sz w:val="24"/>
        </w:rPr>
        <w:t xml:space="preserve"> 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 xml:space="preserve">Понятие канонического права. Источники канонического права. Определение канона. Значение канонического права для церковной жизни. 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 xml:space="preserve">Понятие материального и формального источника права. Виды источников права. Система источников права в восточной церковной традиции. 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 xml:space="preserve">Св. Писание как основа канонического права. 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>Каноны св. Апостолов: происхождение, основное содержание, значение для канонического права.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 xml:space="preserve">Понятие Вселенского собора. Первый Вселенский собор в </w:t>
      </w:r>
      <w:proofErr w:type="spellStart"/>
      <w:r w:rsidRPr="00272097">
        <w:t>Никее</w:t>
      </w:r>
      <w:proofErr w:type="spellEnd"/>
      <w:r w:rsidRPr="00272097">
        <w:t xml:space="preserve"> (325 г.): его причины, цели, историческое значение. Каноническое наследие Первого Вселенского собора.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>Понятие поместного собора. Роль древних поместных соборов в письменной фиксации древних и местных церковных обычаев. Юридический статус канонов Поместных соборов по сравнению с канонами Вселенских соборов.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 xml:space="preserve">Поместный собор в </w:t>
      </w:r>
      <w:proofErr w:type="spellStart"/>
      <w:r w:rsidRPr="00272097">
        <w:t>Анкире</w:t>
      </w:r>
      <w:proofErr w:type="spellEnd"/>
      <w:r w:rsidRPr="00272097">
        <w:t xml:space="preserve"> (314 г.): цель собора, характер и содержание канонов. Значение </w:t>
      </w:r>
      <w:proofErr w:type="spellStart"/>
      <w:r w:rsidRPr="00272097">
        <w:t>Анкирского</w:t>
      </w:r>
      <w:proofErr w:type="spellEnd"/>
      <w:r w:rsidRPr="00272097">
        <w:t xml:space="preserve"> собора.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 xml:space="preserve">Поместные соборы в </w:t>
      </w:r>
      <w:proofErr w:type="spellStart"/>
      <w:r w:rsidRPr="00272097">
        <w:t>Неокесарии</w:t>
      </w:r>
      <w:proofErr w:type="spellEnd"/>
      <w:r w:rsidRPr="00272097">
        <w:t xml:space="preserve"> </w:t>
      </w:r>
      <w:proofErr w:type="spellStart"/>
      <w:r w:rsidRPr="00272097">
        <w:t>Капподокийской</w:t>
      </w:r>
      <w:proofErr w:type="spellEnd"/>
      <w:r w:rsidRPr="00272097">
        <w:t xml:space="preserve"> и в </w:t>
      </w:r>
      <w:proofErr w:type="spellStart"/>
      <w:r w:rsidRPr="00272097">
        <w:t>Ганграх</w:t>
      </w:r>
      <w:proofErr w:type="spellEnd"/>
      <w:r w:rsidRPr="00272097">
        <w:t>. Время проведения соборов, их состав. Характер и содержание канонов. Каноническое значение соборов.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 xml:space="preserve">Поместный собор в </w:t>
      </w:r>
      <w:proofErr w:type="spellStart"/>
      <w:r w:rsidRPr="00272097">
        <w:t>Антиохии</w:t>
      </w:r>
      <w:proofErr w:type="spellEnd"/>
      <w:r w:rsidRPr="00272097">
        <w:t xml:space="preserve"> (341 г.). Вопрос о легитимности Антиохийского поместного собора и его догматическое наследие. Характер и значение Антиохийского собора.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 xml:space="preserve">Поместный собор в </w:t>
      </w:r>
      <w:proofErr w:type="spellStart"/>
      <w:r w:rsidRPr="00272097">
        <w:t>Сардикии</w:t>
      </w:r>
      <w:proofErr w:type="spellEnd"/>
      <w:r w:rsidRPr="00272097">
        <w:t xml:space="preserve"> (343-344 гг.). Причины созыва собора. Состав участников. Характер и содержание правил собора.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>Созыв Второго Вселенского собора (Константинополь, 381 г.). Авторитетность собора. Каноническое наследие Второго Вселенского собора.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>Причины, цели и каноническое наследие Третьего и Четвертого Вселенских соборов.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lastRenderedPageBreak/>
        <w:t xml:space="preserve">Каноническое наследие </w:t>
      </w:r>
      <w:proofErr w:type="spellStart"/>
      <w:r w:rsidRPr="00272097">
        <w:t>Пято</w:t>
      </w:r>
      <w:proofErr w:type="spellEnd"/>
      <w:r w:rsidRPr="00272097">
        <w:t>-Шестого (</w:t>
      </w:r>
      <w:proofErr w:type="spellStart"/>
      <w:r w:rsidRPr="00272097">
        <w:t>Трулльского</w:t>
      </w:r>
      <w:proofErr w:type="spellEnd"/>
      <w:r w:rsidRPr="00272097">
        <w:t>) Вселенского собора.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>Значение святоотеческих канонов для канонического права. Каноны св. Василия Великого.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 xml:space="preserve">Сборники церковно-канонического права в Византии. Собрание и Номоканон 50 титулов. Синтагма и Номоканон 14 титулов. </w:t>
      </w:r>
    </w:p>
    <w:p w:rsidR="005F535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 xml:space="preserve">Византийские </w:t>
      </w:r>
      <w:proofErr w:type="spellStart"/>
      <w:r w:rsidRPr="00272097">
        <w:t>канонисты</w:t>
      </w:r>
      <w:proofErr w:type="spellEnd"/>
      <w:r w:rsidRPr="00272097">
        <w:t xml:space="preserve"> </w:t>
      </w:r>
      <w:proofErr w:type="spellStart"/>
      <w:r w:rsidRPr="00272097">
        <w:t>XII</w:t>
      </w:r>
      <w:proofErr w:type="spellEnd"/>
      <w:r w:rsidRPr="00272097">
        <w:t xml:space="preserve"> в.</w:t>
      </w:r>
    </w:p>
    <w:p w:rsidR="00272097" w:rsidRPr="00272097" w:rsidRDefault="005F5357" w:rsidP="00272097">
      <w:pPr>
        <w:numPr>
          <w:ilvl w:val="0"/>
          <w:numId w:val="5"/>
        </w:numPr>
        <w:spacing w:after="120" w:line="276" w:lineRule="auto"/>
        <w:ind w:left="0" w:firstLine="0"/>
        <w:jc w:val="both"/>
      </w:pPr>
      <w:r w:rsidRPr="00272097">
        <w:t>Императорское законодательство о Церкви. Кодекс Феодосия. Свод гражданского права Юстиниана. Василики.</w:t>
      </w:r>
    </w:p>
    <w:p w:rsidR="005F5357" w:rsidRPr="00272097" w:rsidRDefault="00FC2B9F" w:rsidP="00272097">
      <w:pPr>
        <w:pStyle w:val="3"/>
        <w:spacing w:after="120" w:line="276" w:lineRule="auto"/>
        <w:rPr>
          <w:sz w:val="24"/>
        </w:rPr>
      </w:pPr>
      <w:bookmarkStart w:id="100" w:name="_Toc486608960"/>
      <w:r w:rsidRPr="00272097">
        <w:rPr>
          <w:sz w:val="24"/>
        </w:rPr>
        <w:t xml:space="preserve">Перечень </w:t>
      </w:r>
      <w:r w:rsidR="005F5357" w:rsidRPr="00272097">
        <w:rPr>
          <w:sz w:val="24"/>
        </w:rPr>
        <w:t xml:space="preserve"> практических заданий к экзамену</w:t>
      </w:r>
      <w:bookmarkEnd w:id="100"/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>Первый канон Халкидонского Собора: содержание, правовой смысл, историко-</w:t>
      </w:r>
      <w:proofErr w:type="spellStart"/>
      <w:r w:rsidRPr="00272097">
        <w:t>правоове</w:t>
      </w:r>
      <w:proofErr w:type="spellEnd"/>
      <w:r w:rsidRPr="00272097">
        <w:t xml:space="preserve"> и каноническое значение.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 xml:space="preserve">Второй канон </w:t>
      </w:r>
      <w:proofErr w:type="spellStart"/>
      <w:r w:rsidRPr="00272097">
        <w:t>Трулльского</w:t>
      </w:r>
      <w:proofErr w:type="spellEnd"/>
      <w:r w:rsidRPr="00272097">
        <w:t xml:space="preserve"> Собора: содержание, правовой смысл, историко-правовое и  каноническое значение.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 xml:space="preserve">12 и 48 правила </w:t>
      </w:r>
      <w:proofErr w:type="spellStart"/>
      <w:r w:rsidRPr="00272097">
        <w:t>Трулльского</w:t>
      </w:r>
      <w:proofErr w:type="spellEnd"/>
      <w:r w:rsidRPr="00272097">
        <w:t xml:space="preserve"> Собора: содержание, историко-правовой контекст, каноническое значение.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 xml:space="preserve">13 правило </w:t>
      </w:r>
      <w:proofErr w:type="spellStart"/>
      <w:r w:rsidRPr="00272097">
        <w:t>Трулльского</w:t>
      </w:r>
      <w:proofErr w:type="spellEnd"/>
      <w:r w:rsidRPr="00272097">
        <w:t xml:space="preserve"> Собора: содержание, историко-правовой контекст, каноническое значение. 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 xml:space="preserve">Каноны </w:t>
      </w:r>
      <w:proofErr w:type="spellStart"/>
      <w:r w:rsidRPr="00272097">
        <w:t>Анкирского</w:t>
      </w:r>
      <w:proofErr w:type="spellEnd"/>
      <w:r w:rsidRPr="00272097">
        <w:t xml:space="preserve"> Поместного Собора о принятии отступников (1-9, 12). 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 xml:space="preserve">10 правило </w:t>
      </w:r>
      <w:proofErr w:type="spellStart"/>
      <w:r w:rsidRPr="00272097">
        <w:t>Анкирского</w:t>
      </w:r>
      <w:proofErr w:type="spellEnd"/>
      <w:r w:rsidRPr="00272097">
        <w:t xml:space="preserve"> Поместного Собора о брачно-правовом статусе диакона. 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 xml:space="preserve">Каноны </w:t>
      </w:r>
      <w:proofErr w:type="spellStart"/>
      <w:r w:rsidRPr="00272097">
        <w:t>Неокесарийского</w:t>
      </w:r>
      <w:proofErr w:type="spellEnd"/>
      <w:r w:rsidRPr="00272097">
        <w:t xml:space="preserve"> Поместного Собора о браке (1-3).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>9 правило св. Василия Великого: содержание, историко-правовой контекст, каноническое значение.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>14 правило Тимофея Александрийского: содержание, историко-правовой контекст, каноническое значение.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>Первый титул 16 книги Кодекса Феодосия: историко-правовой анализ, значение для развития канонического права.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>6 Новелла императора св. Юстиниана Великого: содержание, значение для развития канонического права.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>Титул II Эклоги законов «о заключении браков между христианами»: содержание, историко-правовой анализ.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 xml:space="preserve">Толкование 48 правила </w:t>
      </w:r>
      <w:proofErr w:type="spellStart"/>
      <w:r w:rsidRPr="00272097">
        <w:t>Трулльского</w:t>
      </w:r>
      <w:proofErr w:type="spellEnd"/>
      <w:r w:rsidRPr="00272097">
        <w:t xml:space="preserve"> Собора Феодором </w:t>
      </w:r>
      <w:proofErr w:type="spellStart"/>
      <w:r w:rsidRPr="00272097">
        <w:t>Вальсамоном</w:t>
      </w:r>
      <w:proofErr w:type="spellEnd"/>
      <w:r w:rsidRPr="00272097">
        <w:t>.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 xml:space="preserve">Толкование 2 главы I титула Номоканона </w:t>
      </w:r>
      <w:proofErr w:type="spellStart"/>
      <w:r w:rsidRPr="00272097">
        <w:t>XIV</w:t>
      </w:r>
      <w:proofErr w:type="spellEnd"/>
      <w:r w:rsidRPr="00272097">
        <w:t xml:space="preserve"> титулов Феодором </w:t>
      </w:r>
      <w:proofErr w:type="spellStart"/>
      <w:r w:rsidRPr="00272097">
        <w:t>Вальсамоном</w:t>
      </w:r>
      <w:proofErr w:type="spellEnd"/>
      <w:r w:rsidRPr="00272097">
        <w:t xml:space="preserve">. 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 xml:space="preserve">Толкование 3 главы I титула Номоканона </w:t>
      </w:r>
      <w:proofErr w:type="spellStart"/>
      <w:r w:rsidRPr="00272097">
        <w:t>XIV</w:t>
      </w:r>
      <w:proofErr w:type="spellEnd"/>
      <w:r w:rsidRPr="00272097">
        <w:t xml:space="preserve"> титулов Феодором </w:t>
      </w:r>
      <w:proofErr w:type="spellStart"/>
      <w:r w:rsidRPr="00272097">
        <w:t>Вальсамоном</w:t>
      </w:r>
      <w:proofErr w:type="spellEnd"/>
      <w:r w:rsidRPr="00272097">
        <w:t>.</w:t>
      </w:r>
    </w:p>
    <w:p w:rsidR="005F5357" w:rsidRPr="00272097" w:rsidRDefault="005F5357" w:rsidP="00272097">
      <w:pPr>
        <w:numPr>
          <w:ilvl w:val="0"/>
          <w:numId w:val="4"/>
        </w:numPr>
        <w:spacing w:after="120" w:line="276" w:lineRule="auto"/>
        <w:ind w:left="0" w:firstLine="0"/>
        <w:jc w:val="both"/>
      </w:pPr>
      <w:r w:rsidRPr="00272097">
        <w:t xml:space="preserve">Глава 8 буквы «П» Алфавитной Синтагмы Матфея </w:t>
      </w:r>
      <w:proofErr w:type="spellStart"/>
      <w:r w:rsidRPr="00272097">
        <w:t>Властаря</w:t>
      </w:r>
      <w:proofErr w:type="spellEnd"/>
      <w:r w:rsidRPr="00272097">
        <w:t>: источники, историко-правовое значение.</w:t>
      </w:r>
    </w:p>
    <w:p w:rsidR="00272097" w:rsidRPr="00272097" w:rsidRDefault="00272097" w:rsidP="00272097">
      <w:pPr>
        <w:spacing w:after="120" w:line="276" w:lineRule="auto"/>
        <w:jc w:val="both"/>
      </w:pPr>
    </w:p>
    <w:p w:rsidR="00525A9F" w:rsidRPr="00272097" w:rsidRDefault="00525A9F" w:rsidP="00272097">
      <w:pPr>
        <w:pStyle w:val="3"/>
        <w:spacing w:after="120" w:line="276" w:lineRule="auto"/>
        <w:rPr>
          <w:sz w:val="24"/>
        </w:rPr>
      </w:pPr>
      <w:bookmarkStart w:id="101" w:name="_Toc473664511"/>
      <w:bookmarkStart w:id="102" w:name="_Toc473718089"/>
      <w:bookmarkStart w:id="103" w:name="_Toc473892890"/>
      <w:bookmarkStart w:id="104" w:name="_Toc474840599"/>
      <w:bookmarkStart w:id="105" w:name="_Toc475970646"/>
      <w:bookmarkStart w:id="106" w:name="_Toc477858786"/>
      <w:bookmarkStart w:id="107" w:name="_Toc486608961"/>
      <w:r w:rsidRPr="00272097">
        <w:rPr>
          <w:sz w:val="24"/>
        </w:rPr>
        <w:lastRenderedPageBreak/>
        <w:t>Критерии оценивания основного этапа освоения компетенции</w:t>
      </w:r>
      <w:bookmarkEnd w:id="101"/>
      <w:bookmarkEnd w:id="102"/>
      <w:bookmarkEnd w:id="103"/>
      <w:bookmarkEnd w:id="104"/>
      <w:bookmarkEnd w:id="105"/>
      <w:bookmarkEnd w:id="106"/>
      <w:bookmarkEnd w:id="107"/>
    </w:p>
    <w:p w:rsidR="00525A9F" w:rsidRPr="00272097" w:rsidRDefault="00525A9F" w:rsidP="00272097">
      <w:pPr>
        <w:spacing w:after="120" w:line="276" w:lineRule="auto"/>
        <w:jc w:val="both"/>
      </w:pPr>
      <w:r w:rsidRPr="00272097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:rsidR="00525A9F" w:rsidRPr="00272097" w:rsidRDefault="00525A9F" w:rsidP="00272097">
      <w:pPr>
        <w:pStyle w:val="4"/>
        <w:numPr>
          <w:ilvl w:val="0"/>
          <w:numId w:val="0"/>
        </w:numPr>
        <w:spacing w:before="0" w:after="120" w:line="276" w:lineRule="auto"/>
        <w:ind w:left="1584" w:hanging="864"/>
        <w:rPr>
          <w:sz w:val="24"/>
          <w:szCs w:val="24"/>
        </w:rPr>
      </w:pPr>
      <w:bookmarkStart w:id="108" w:name="_Toc473664512"/>
      <w:bookmarkStart w:id="109" w:name="_Toc473718090"/>
      <w:bookmarkStart w:id="110" w:name="_Toc473892891"/>
      <w:bookmarkStart w:id="111" w:name="_Toc474840600"/>
      <w:bookmarkStart w:id="112" w:name="_Toc475970647"/>
      <w:bookmarkStart w:id="113" w:name="_Toc477858787"/>
      <w:r w:rsidRPr="00272097">
        <w:rPr>
          <w:sz w:val="24"/>
          <w:szCs w:val="24"/>
        </w:rPr>
        <w:t>Критерии оценивания устных опросов</w:t>
      </w:r>
      <w:bookmarkEnd w:id="108"/>
      <w:bookmarkEnd w:id="109"/>
      <w:bookmarkEnd w:id="110"/>
      <w:bookmarkEnd w:id="111"/>
      <w:bookmarkEnd w:id="112"/>
      <w:bookmarkEnd w:id="113"/>
    </w:p>
    <w:p w:rsidR="00525A9F" w:rsidRPr="00272097" w:rsidRDefault="00525A9F" w:rsidP="00272097">
      <w:pPr>
        <w:spacing w:after="120" w:line="276" w:lineRule="auto"/>
        <w:jc w:val="both"/>
        <w:rPr>
          <w:bCs/>
          <w:i/>
        </w:rPr>
      </w:pPr>
      <w:bookmarkStart w:id="114" w:name="_Toc473664513"/>
      <w:bookmarkStart w:id="115" w:name="_Toc473718091"/>
      <w:r w:rsidRPr="00272097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:rsidR="00525A9F" w:rsidRPr="00272097" w:rsidRDefault="00525A9F" w:rsidP="00272097">
      <w:pPr>
        <w:spacing w:after="120" w:line="276" w:lineRule="auto"/>
        <w:jc w:val="both"/>
        <w:rPr>
          <w:bCs/>
        </w:rPr>
      </w:pPr>
      <w:r w:rsidRPr="00272097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:rsidR="00525A9F" w:rsidRPr="00272097" w:rsidRDefault="00525A9F" w:rsidP="00272097">
      <w:pPr>
        <w:spacing w:after="120" w:line="276" w:lineRule="auto"/>
        <w:jc w:val="both"/>
        <w:rPr>
          <w:bCs/>
        </w:rPr>
      </w:pPr>
      <w:r w:rsidRPr="00272097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:rsidR="00525A9F" w:rsidRPr="00272097" w:rsidRDefault="00525A9F" w:rsidP="00272097">
      <w:pPr>
        <w:spacing w:after="120" w:line="276" w:lineRule="auto"/>
        <w:jc w:val="both"/>
        <w:rPr>
          <w:bCs/>
        </w:rPr>
      </w:pPr>
      <w:r w:rsidRPr="00272097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:rsidR="00525A9F" w:rsidRPr="00272097" w:rsidRDefault="00525A9F" w:rsidP="00272097">
      <w:pPr>
        <w:spacing w:after="120" w:line="276" w:lineRule="auto"/>
        <w:jc w:val="both"/>
        <w:rPr>
          <w:bCs/>
        </w:rPr>
      </w:pPr>
      <w:r w:rsidRPr="00272097">
        <w:rPr>
          <w:bCs/>
        </w:rPr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:rsidR="00525A9F" w:rsidRPr="00272097" w:rsidRDefault="00525A9F" w:rsidP="00272097">
      <w:pPr>
        <w:pStyle w:val="3"/>
        <w:spacing w:after="120" w:line="276" w:lineRule="auto"/>
        <w:rPr>
          <w:sz w:val="24"/>
        </w:rPr>
      </w:pPr>
      <w:bookmarkStart w:id="116" w:name="_Toc473892892"/>
      <w:bookmarkStart w:id="117" w:name="_Toc474840601"/>
      <w:bookmarkStart w:id="118" w:name="_Toc475970648"/>
      <w:bookmarkStart w:id="119" w:name="_Toc477858788"/>
      <w:bookmarkStart w:id="120" w:name="_Toc486608962"/>
      <w:r w:rsidRPr="00272097">
        <w:rPr>
          <w:sz w:val="24"/>
        </w:rPr>
        <w:t xml:space="preserve">Описание </w:t>
      </w:r>
      <w:proofErr w:type="gramStart"/>
      <w:r w:rsidRPr="00272097">
        <w:rPr>
          <w:sz w:val="24"/>
        </w:rPr>
        <w:t>шкал оценивания основного этапа освоения компетенции</w:t>
      </w:r>
      <w:bookmarkEnd w:id="114"/>
      <w:bookmarkEnd w:id="115"/>
      <w:bookmarkEnd w:id="116"/>
      <w:bookmarkEnd w:id="117"/>
      <w:bookmarkEnd w:id="118"/>
      <w:bookmarkEnd w:id="119"/>
      <w:bookmarkEnd w:id="120"/>
      <w:proofErr w:type="gramEnd"/>
    </w:p>
    <w:p w:rsidR="00525A9F" w:rsidRPr="00272097" w:rsidRDefault="00525A9F" w:rsidP="00272097">
      <w:pPr>
        <w:spacing w:after="120" w:line="276" w:lineRule="auto"/>
        <w:jc w:val="both"/>
        <w:rPr>
          <w:bCs/>
        </w:rPr>
      </w:pPr>
      <w:r w:rsidRPr="00272097">
        <w:rPr>
          <w:bCs/>
        </w:rPr>
        <w:t xml:space="preserve"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</w:t>
      </w:r>
      <w:proofErr w:type="spellStart"/>
      <w:r w:rsidRPr="00272097">
        <w:rPr>
          <w:bCs/>
        </w:rPr>
        <w:t>балльно</w:t>
      </w:r>
      <w:proofErr w:type="spellEnd"/>
      <w:r w:rsidRPr="00272097">
        <w:rPr>
          <w:bCs/>
        </w:rPr>
        <w:t>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:rsidR="00525A9F" w:rsidRPr="00272097" w:rsidRDefault="00525A9F" w:rsidP="00272097">
      <w:pPr>
        <w:spacing w:after="120" w:line="276" w:lineRule="auto"/>
        <w:jc w:val="both"/>
        <w:rPr>
          <w:bCs/>
        </w:rPr>
      </w:pPr>
      <w:r w:rsidRPr="00272097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272097">
        <w:t xml:space="preserve">по </w:t>
      </w:r>
      <w:proofErr w:type="spellStart"/>
      <w:r w:rsidRPr="00272097">
        <w:t>балльно</w:t>
      </w:r>
      <w:proofErr w:type="spellEnd"/>
      <w:r w:rsidRPr="00272097">
        <w:t>-рейтинговой системе.</w:t>
      </w:r>
    </w:p>
    <w:p w:rsidR="00525A9F" w:rsidRPr="00272097" w:rsidRDefault="00525A9F" w:rsidP="00272097">
      <w:pPr>
        <w:spacing w:after="120" w:line="276" w:lineRule="auto"/>
        <w:jc w:val="both"/>
        <w:rPr>
          <w:bCs/>
        </w:rPr>
      </w:pPr>
      <w:r w:rsidRPr="00272097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272097">
        <w:t xml:space="preserve">по </w:t>
      </w:r>
      <w:proofErr w:type="spellStart"/>
      <w:r w:rsidRPr="00272097">
        <w:t>балльно</w:t>
      </w:r>
      <w:proofErr w:type="spellEnd"/>
      <w:r w:rsidRPr="00272097">
        <w:t>-рейтинговой системе.</w:t>
      </w:r>
      <w:r w:rsidRPr="00272097">
        <w:rPr>
          <w:bCs/>
        </w:rPr>
        <w:t xml:space="preserve"> </w:t>
      </w:r>
    </w:p>
    <w:p w:rsidR="00525A9F" w:rsidRPr="00272097" w:rsidRDefault="00525A9F" w:rsidP="00272097">
      <w:pPr>
        <w:spacing w:after="120" w:line="276" w:lineRule="auto"/>
        <w:jc w:val="both"/>
        <w:rPr>
          <w:bCs/>
        </w:rPr>
      </w:pPr>
      <w:r w:rsidRPr="00272097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272097">
        <w:t xml:space="preserve">по </w:t>
      </w:r>
      <w:proofErr w:type="spellStart"/>
      <w:r w:rsidRPr="00272097">
        <w:t>балльно</w:t>
      </w:r>
      <w:proofErr w:type="spellEnd"/>
      <w:r w:rsidRPr="00272097">
        <w:t>-рейтинговой системе.</w:t>
      </w:r>
      <w:r w:rsidRPr="00272097">
        <w:rPr>
          <w:bCs/>
        </w:rPr>
        <w:t xml:space="preserve"> </w:t>
      </w:r>
    </w:p>
    <w:p w:rsidR="00525A9F" w:rsidRPr="00272097" w:rsidRDefault="00525A9F" w:rsidP="00272097">
      <w:pPr>
        <w:spacing w:after="120" w:line="276" w:lineRule="auto"/>
        <w:jc w:val="both"/>
        <w:rPr>
          <w:bCs/>
        </w:rPr>
      </w:pPr>
      <w:r w:rsidRPr="00272097">
        <w:rPr>
          <w:bCs/>
        </w:rPr>
        <w:t xml:space="preserve"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</w:t>
      </w:r>
      <w:proofErr w:type="spellStart"/>
      <w:r w:rsidRPr="00272097">
        <w:rPr>
          <w:bCs/>
        </w:rPr>
        <w:t>балльно</w:t>
      </w:r>
      <w:proofErr w:type="spellEnd"/>
      <w:r w:rsidRPr="00272097">
        <w:rPr>
          <w:bCs/>
        </w:rPr>
        <w:t>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8"/>
        <w:gridCol w:w="2304"/>
        <w:gridCol w:w="2257"/>
        <w:gridCol w:w="3162"/>
      </w:tblGrid>
      <w:tr w:rsidR="00525A9F" w:rsidRPr="00272097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  <w:rPr>
                <w:b/>
              </w:rPr>
            </w:pPr>
            <w:r w:rsidRPr="00272097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  <w:rPr>
                <w:b/>
              </w:rPr>
            </w:pPr>
            <w:r w:rsidRPr="00272097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  <w:rPr>
                <w:b/>
              </w:rPr>
            </w:pPr>
            <w:r w:rsidRPr="00272097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  <w:rPr>
                <w:b/>
              </w:rPr>
            </w:pPr>
            <w:r w:rsidRPr="00272097">
              <w:rPr>
                <w:b/>
              </w:rPr>
              <w:t>Итоговая оценка за дисциплину</w:t>
            </w:r>
          </w:p>
        </w:tc>
      </w:tr>
      <w:tr w:rsidR="00525A9F" w:rsidRPr="00272097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lastRenderedPageBreak/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rPr>
                <w:bCs/>
              </w:rPr>
              <w:t>«5» («отлично»)</w:t>
            </w:r>
          </w:p>
        </w:tc>
      </w:tr>
      <w:tr w:rsidR="00525A9F" w:rsidRPr="00272097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rPr>
                <w:bCs/>
              </w:rPr>
              <w:t>«4» («хорошо»)</w:t>
            </w:r>
          </w:p>
        </w:tc>
      </w:tr>
      <w:tr w:rsidR="00525A9F" w:rsidRPr="00272097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rPr>
                <w:bCs/>
              </w:rPr>
              <w:t>«3» («удовлетворительно»)</w:t>
            </w:r>
          </w:p>
        </w:tc>
      </w:tr>
      <w:tr w:rsidR="00525A9F" w:rsidRPr="00272097" w:rsidTr="00F15E66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A9F" w:rsidRPr="00272097" w:rsidRDefault="00525A9F" w:rsidP="00272097">
            <w:pPr>
              <w:spacing w:after="120" w:line="276" w:lineRule="auto"/>
              <w:jc w:val="both"/>
            </w:pPr>
            <w:r w:rsidRPr="00272097">
              <w:rPr>
                <w:bCs/>
              </w:rPr>
              <w:t>«2» («неудовлетворительно»)</w:t>
            </w:r>
          </w:p>
        </w:tc>
      </w:tr>
    </w:tbl>
    <w:p w:rsidR="00525A9F" w:rsidRPr="00272097" w:rsidRDefault="00525A9F" w:rsidP="00272097">
      <w:pPr>
        <w:spacing w:after="120" w:line="276" w:lineRule="auto"/>
        <w:jc w:val="both"/>
        <w:rPr>
          <w:bCs/>
        </w:rPr>
      </w:pPr>
    </w:p>
    <w:p w:rsidR="00525A9F" w:rsidRPr="00272097" w:rsidRDefault="00525A9F" w:rsidP="00272097">
      <w:pPr>
        <w:pStyle w:val="3"/>
        <w:spacing w:after="120" w:line="276" w:lineRule="auto"/>
        <w:rPr>
          <w:sz w:val="24"/>
        </w:rPr>
      </w:pPr>
      <w:bookmarkStart w:id="121" w:name="_Toc473664514"/>
      <w:bookmarkStart w:id="122" w:name="_Toc473718092"/>
      <w:bookmarkStart w:id="123" w:name="_Toc473892893"/>
      <w:bookmarkStart w:id="124" w:name="_Toc474840602"/>
      <w:bookmarkStart w:id="125" w:name="_Toc475970649"/>
      <w:bookmarkStart w:id="126" w:name="_Toc477858789"/>
      <w:bookmarkStart w:id="127" w:name="_Toc486608963"/>
      <w:r w:rsidRPr="00272097">
        <w:rPr>
          <w:sz w:val="24"/>
        </w:rPr>
        <w:t>Средства оценивания</w:t>
      </w:r>
      <w:bookmarkEnd w:id="121"/>
      <w:bookmarkEnd w:id="122"/>
      <w:bookmarkEnd w:id="123"/>
      <w:bookmarkEnd w:id="124"/>
      <w:bookmarkEnd w:id="125"/>
      <w:bookmarkEnd w:id="126"/>
      <w:bookmarkEnd w:id="127"/>
      <w:r w:rsidRPr="00272097">
        <w:rPr>
          <w:sz w:val="24"/>
        </w:rPr>
        <w:t xml:space="preserve">  </w:t>
      </w:r>
    </w:p>
    <w:p w:rsidR="00464CA0" w:rsidRPr="00272097" w:rsidRDefault="00464CA0" w:rsidP="00272097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72097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272097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:rsidR="00464CA0" w:rsidRPr="00272097" w:rsidRDefault="00464CA0" w:rsidP="00272097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72097">
        <w:rPr>
          <w:rFonts w:eastAsia="Calibri"/>
          <w:bCs/>
          <w:lang w:eastAsia="en-US"/>
        </w:rPr>
        <w:t xml:space="preserve">По результатам экзамена </w:t>
      </w:r>
      <w:proofErr w:type="gramStart"/>
      <w:r w:rsidRPr="00272097">
        <w:rPr>
          <w:rFonts w:eastAsia="Calibri"/>
          <w:bCs/>
          <w:lang w:eastAsia="en-US"/>
        </w:rPr>
        <w:t>обучающийся</w:t>
      </w:r>
      <w:proofErr w:type="gramEnd"/>
      <w:r w:rsidRPr="00272097">
        <w:rPr>
          <w:rFonts w:eastAsia="Calibri"/>
          <w:bCs/>
          <w:lang w:eastAsia="en-US"/>
        </w:rPr>
        <w:t xml:space="preserve"> может набрать до 60 % от общего состава оценки.</w:t>
      </w:r>
    </w:p>
    <w:p w:rsidR="00464CA0" w:rsidRPr="00272097" w:rsidRDefault="00464CA0" w:rsidP="00272097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72097">
        <w:rPr>
          <w:rFonts w:eastAsia="Calibri"/>
          <w:bCs/>
          <w:lang w:eastAsia="en-US"/>
        </w:rPr>
        <w:t xml:space="preserve">Оценка «5» («отлично») ставится в случае, если </w:t>
      </w:r>
      <w:proofErr w:type="gramStart"/>
      <w:r w:rsidRPr="00272097">
        <w:rPr>
          <w:rFonts w:eastAsia="Calibri"/>
          <w:bCs/>
          <w:lang w:eastAsia="en-US"/>
        </w:rPr>
        <w:t>обучающийся</w:t>
      </w:r>
      <w:proofErr w:type="gramEnd"/>
      <w:r w:rsidRPr="00272097">
        <w:rPr>
          <w:rFonts w:eastAsia="Calibri"/>
          <w:bCs/>
          <w:lang w:eastAsia="en-US"/>
        </w:rPr>
        <w:t xml:space="preserve"> набирает три и более положительных критериев в заданиях промежуточной аттестации. В </w:t>
      </w:r>
      <w:proofErr w:type="spellStart"/>
      <w:r w:rsidRPr="00272097">
        <w:rPr>
          <w:rFonts w:eastAsia="Calibri"/>
          <w:bCs/>
          <w:lang w:eastAsia="en-US"/>
        </w:rPr>
        <w:t>балльно</w:t>
      </w:r>
      <w:proofErr w:type="spellEnd"/>
      <w:r w:rsidRPr="00272097">
        <w:rPr>
          <w:rFonts w:eastAsia="Calibri"/>
          <w:bCs/>
          <w:lang w:eastAsia="en-US"/>
        </w:rPr>
        <w:t>-рейтинговой системе оценивания эта позиция оценивается баллами от  52 до 60.</w:t>
      </w:r>
    </w:p>
    <w:p w:rsidR="00464CA0" w:rsidRPr="00272097" w:rsidRDefault="00464CA0" w:rsidP="00272097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72097">
        <w:rPr>
          <w:rFonts w:eastAsia="Calibri"/>
          <w:bCs/>
          <w:lang w:eastAsia="en-US"/>
        </w:rPr>
        <w:t xml:space="preserve">Оценка «4» («хорошо») ставится в случае, если </w:t>
      </w:r>
      <w:proofErr w:type="gramStart"/>
      <w:r w:rsidRPr="00272097">
        <w:rPr>
          <w:rFonts w:eastAsia="Calibri"/>
          <w:bCs/>
          <w:lang w:eastAsia="en-US"/>
        </w:rPr>
        <w:t>обучающийся</w:t>
      </w:r>
      <w:proofErr w:type="gramEnd"/>
      <w:r w:rsidRPr="00272097">
        <w:rPr>
          <w:rFonts w:eastAsia="Calibri"/>
          <w:bCs/>
          <w:lang w:eastAsia="en-US"/>
        </w:rPr>
        <w:t xml:space="preserve"> набирает два положительных критерия в заданиях промежуточной аттестации.  В </w:t>
      </w:r>
      <w:proofErr w:type="spellStart"/>
      <w:r w:rsidRPr="00272097">
        <w:rPr>
          <w:rFonts w:eastAsia="Calibri"/>
          <w:bCs/>
          <w:lang w:eastAsia="en-US"/>
        </w:rPr>
        <w:t>балльно</w:t>
      </w:r>
      <w:proofErr w:type="spellEnd"/>
      <w:r w:rsidRPr="00272097">
        <w:rPr>
          <w:rFonts w:eastAsia="Calibri"/>
          <w:bCs/>
          <w:lang w:eastAsia="en-US"/>
        </w:rPr>
        <w:t>-рейтинговой системе оценивания эта позиция оценивается баллами от  43 до 51.</w:t>
      </w:r>
    </w:p>
    <w:p w:rsidR="00464CA0" w:rsidRPr="00272097" w:rsidRDefault="00464CA0" w:rsidP="00272097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72097">
        <w:rPr>
          <w:rFonts w:eastAsia="Calibri"/>
          <w:bCs/>
          <w:lang w:eastAsia="en-US"/>
        </w:rPr>
        <w:t xml:space="preserve"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</w:t>
      </w:r>
      <w:proofErr w:type="spellStart"/>
      <w:r w:rsidRPr="00272097">
        <w:rPr>
          <w:rFonts w:eastAsia="Calibri"/>
          <w:bCs/>
          <w:lang w:eastAsia="en-US"/>
        </w:rPr>
        <w:t>балльно</w:t>
      </w:r>
      <w:proofErr w:type="spellEnd"/>
      <w:r w:rsidRPr="00272097">
        <w:rPr>
          <w:rFonts w:eastAsia="Calibri"/>
          <w:bCs/>
          <w:lang w:eastAsia="en-US"/>
        </w:rPr>
        <w:t>-рейтинговой системе оценивания эта позиция оценивается баллами от  34 до 42.</w:t>
      </w:r>
    </w:p>
    <w:p w:rsidR="00464CA0" w:rsidRPr="00272097" w:rsidRDefault="00464CA0" w:rsidP="00272097">
      <w:pPr>
        <w:spacing w:after="120" w:line="276" w:lineRule="auto"/>
        <w:jc w:val="both"/>
        <w:rPr>
          <w:rFonts w:eastAsia="Calibri"/>
          <w:bCs/>
          <w:lang w:eastAsia="en-US"/>
        </w:rPr>
      </w:pPr>
      <w:r w:rsidRPr="00272097">
        <w:rPr>
          <w:rFonts w:eastAsia="Calibri"/>
          <w:bCs/>
          <w:lang w:eastAsia="en-US"/>
        </w:rPr>
        <w:t xml:space="preserve">Оценка «2» («неудовлетворительно») ставится в случае, когда </w:t>
      </w:r>
      <w:proofErr w:type="gramStart"/>
      <w:r w:rsidRPr="00272097">
        <w:rPr>
          <w:rFonts w:eastAsia="Calibri"/>
          <w:bCs/>
          <w:lang w:eastAsia="en-US"/>
        </w:rPr>
        <w:t>обучающийся</w:t>
      </w:r>
      <w:proofErr w:type="gramEnd"/>
      <w:r w:rsidRPr="00272097">
        <w:rPr>
          <w:rFonts w:eastAsia="Calibri"/>
          <w:bCs/>
          <w:lang w:eastAsia="en-US"/>
        </w:rPr>
        <w:t xml:space="preserve">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</w:t>
      </w:r>
      <w:proofErr w:type="spellStart"/>
      <w:r w:rsidRPr="00272097">
        <w:rPr>
          <w:rFonts w:eastAsia="Calibri"/>
          <w:bCs/>
          <w:lang w:eastAsia="en-US"/>
        </w:rPr>
        <w:t>балльно</w:t>
      </w:r>
      <w:proofErr w:type="spellEnd"/>
      <w:r w:rsidRPr="00272097">
        <w:rPr>
          <w:rFonts w:eastAsia="Calibri"/>
          <w:bCs/>
          <w:lang w:eastAsia="en-US"/>
        </w:rPr>
        <w:t>-рейтинговой системе оценивания эта позиция оценивается баллами от 0 до 33.</w:t>
      </w:r>
    </w:p>
    <w:p w:rsidR="005F5357" w:rsidRPr="00272097" w:rsidRDefault="005F5357" w:rsidP="00272097">
      <w:pPr>
        <w:spacing w:after="120" w:line="276" w:lineRule="auto"/>
        <w:jc w:val="both"/>
      </w:pPr>
    </w:p>
    <w:p w:rsidR="005F5357" w:rsidRPr="00272097" w:rsidRDefault="00272097" w:rsidP="00272097">
      <w:pPr>
        <w:pStyle w:val="2"/>
        <w:rPr>
          <w:rFonts w:ascii="Times New Roman" w:hAnsi="Times New Roman" w:cs="Times New Roman"/>
        </w:rPr>
      </w:pPr>
      <w:bookmarkStart w:id="128" w:name="_Toc486608964"/>
      <w:r w:rsidRPr="00272097">
        <w:rPr>
          <w:rFonts w:ascii="Times New Roman" w:hAnsi="Times New Roman" w:cs="Times New Roman"/>
        </w:rPr>
        <w:t>Литература для освоения дисциплины</w:t>
      </w:r>
      <w:bookmarkEnd w:id="128"/>
    </w:p>
    <w:p w:rsidR="00272097" w:rsidRPr="00272097" w:rsidRDefault="00272097" w:rsidP="00272097">
      <w:pPr>
        <w:pStyle w:val="3"/>
        <w:spacing w:after="120" w:line="276" w:lineRule="auto"/>
        <w:rPr>
          <w:sz w:val="24"/>
        </w:rPr>
      </w:pPr>
      <w:bookmarkStart w:id="129" w:name="_Toc486608965"/>
      <w:r w:rsidRPr="00272097">
        <w:rPr>
          <w:sz w:val="24"/>
        </w:rPr>
        <w:t>а) Основная литература</w:t>
      </w:r>
      <w:bookmarkEnd w:id="129"/>
    </w:p>
    <w:p w:rsidR="005F5357" w:rsidRPr="00272097" w:rsidRDefault="005F5357" w:rsidP="00272097">
      <w:pPr>
        <w:numPr>
          <w:ilvl w:val="0"/>
          <w:numId w:val="6"/>
        </w:numPr>
        <w:spacing w:after="120" w:line="276" w:lineRule="auto"/>
        <w:ind w:left="0" w:firstLine="0"/>
        <w:jc w:val="both"/>
      </w:pPr>
      <w:r w:rsidRPr="00272097">
        <w:t xml:space="preserve">Книга </w:t>
      </w:r>
      <w:proofErr w:type="spellStart"/>
      <w:r w:rsidRPr="00272097">
        <w:t>правилъ</w:t>
      </w:r>
      <w:proofErr w:type="spellEnd"/>
      <w:r w:rsidRPr="00272097">
        <w:t xml:space="preserve"> </w:t>
      </w:r>
      <w:proofErr w:type="spellStart"/>
      <w:r w:rsidRPr="00272097">
        <w:t>святыхъ</w:t>
      </w:r>
      <w:proofErr w:type="spellEnd"/>
      <w:r w:rsidRPr="00272097">
        <w:t xml:space="preserve"> </w:t>
      </w:r>
      <w:proofErr w:type="spellStart"/>
      <w:r w:rsidRPr="00272097">
        <w:t>апостолъ</w:t>
      </w:r>
      <w:proofErr w:type="spellEnd"/>
      <w:r w:rsidRPr="00272097">
        <w:t xml:space="preserve">, </w:t>
      </w:r>
      <w:proofErr w:type="spellStart"/>
      <w:r w:rsidRPr="00272097">
        <w:t>святыхъ</w:t>
      </w:r>
      <w:proofErr w:type="spellEnd"/>
      <w:r w:rsidRPr="00272097">
        <w:t xml:space="preserve"> </w:t>
      </w:r>
      <w:proofErr w:type="spellStart"/>
      <w:r w:rsidRPr="00272097">
        <w:t>Соборовъ</w:t>
      </w:r>
      <w:proofErr w:type="spellEnd"/>
      <w:r w:rsidRPr="00272097">
        <w:t xml:space="preserve"> </w:t>
      </w:r>
      <w:proofErr w:type="spellStart"/>
      <w:r w:rsidRPr="00272097">
        <w:t>Вселенскихъ</w:t>
      </w:r>
      <w:proofErr w:type="spellEnd"/>
      <w:r w:rsidRPr="00272097">
        <w:t xml:space="preserve"> и </w:t>
      </w:r>
      <w:proofErr w:type="spellStart"/>
      <w:r w:rsidRPr="00272097">
        <w:t>Поместныхъ</w:t>
      </w:r>
      <w:proofErr w:type="spellEnd"/>
      <w:r w:rsidRPr="00272097">
        <w:t xml:space="preserve"> и </w:t>
      </w:r>
      <w:proofErr w:type="spellStart"/>
      <w:r w:rsidRPr="00272097">
        <w:t>святыхъ</w:t>
      </w:r>
      <w:proofErr w:type="spellEnd"/>
      <w:r w:rsidRPr="00272097">
        <w:t xml:space="preserve"> </w:t>
      </w:r>
      <w:proofErr w:type="spellStart"/>
      <w:r w:rsidRPr="00272097">
        <w:t>отецъ</w:t>
      </w:r>
      <w:proofErr w:type="spellEnd"/>
      <w:r w:rsidRPr="00272097">
        <w:t>. Св</w:t>
      </w:r>
      <w:proofErr w:type="gramStart"/>
      <w:r w:rsidRPr="00272097">
        <w:t>.-</w:t>
      </w:r>
      <w:proofErr w:type="gramEnd"/>
      <w:r w:rsidRPr="00272097">
        <w:t xml:space="preserve">Троицкая Сергиева Лавра, 1992. </w:t>
      </w:r>
    </w:p>
    <w:p w:rsidR="005F5357" w:rsidRPr="00272097" w:rsidRDefault="005F5357" w:rsidP="00272097">
      <w:pPr>
        <w:numPr>
          <w:ilvl w:val="0"/>
          <w:numId w:val="6"/>
        </w:numPr>
        <w:spacing w:after="120" w:line="276" w:lineRule="auto"/>
        <w:ind w:left="0" w:firstLine="0"/>
        <w:jc w:val="both"/>
      </w:pPr>
      <w:r w:rsidRPr="00272097">
        <w:t>Петр (</w:t>
      </w:r>
      <w:proofErr w:type="spellStart"/>
      <w:r w:rsidRPr="00272097">
        <w:t>Л’Юилье</w:t>
      </w:r>
      <w:proofErr w:type="spellEnd"/>
      <w:r w:rsidRPr="00272097">
        <w:t xml:space="preserve">), </w:t>
      </w:r>
      <w:proofErr w:type="spellStart"/>
      <w:r w:rsidRPr="00272097">
        <w:t>архиеп</w:t>
      </w:r>
      <w:proofErr w:type="spellEnd"/>
      <w:r w:rsidRPr="00272097">
        <w:t xml:space="preserve">. Правила первых четырех вселенских Соборов. Авторизованный пер. с франц. под ред. </w:t>
      </w:r>
      <w:proofErr w:type="spellStart"/>
      <w:r w:rsidRPr="00272097">
        <w:t>прот</w:t>
      </w:r>
      <w:proofErr w:type="spellEnd"/>
      <w:r w:rsidRPr="00272097">
        <w:t>. В. Цыпина. М., 2005.</w:t>
      </w:r>
    </w:p>
    <w:p w:rsidR="005F5357" w:rsidRPr="00272097" w:rsidRDefault="005F5357" w:rsidP="00272097">
      <w:pPr>
        <w:numPr>
          <w:ilvl w:val="0"/>
          <w:numId w:val="6"/>
        </w:numPr>
        <w:spacing w:after="120" w:line="276" w:lineRule="auto"/>
        <w:ind w:left="0" w:firstLine="0"/>
        <w:jc w:val="both"/>
      </w:pPr>
      <w:r w:rsidRPr="00272097">
        <w:t>Правила Православной Церкви с толкованиями Никодима, епископа Далматинско-</w:t>
      </w:r>
      <w:proofErr w:type="spellStart"/>
      <w:r w:rsidRPr="00272097">
        <w:t>Истрийского</w:t>
      </w:r>
      <w:proofErr w:type="spellEnd"/>
      <w:r w:rsidRPr="00272097">
        <w:t>. Т. I–II. М., 2001.</w:t>
      </w:r>
    </w:p>
    <w:p w:rsidR="005F5357" w:rsidRPr="00272097" w:rsidRDefault="005F5357" w:rsidP="00272097">
      <w:pPr>
        <w:numPr>
          <w:ilvl w:val="0"/>
          <w:numId w:val="6"/>
        </w:numPr>
        <w:spacing w:after="120" w:line="276" w:lineRule="auto"/>
        <w:ind w:left="0" w:firstLine="0"/>
        <w:jc w:val="both"/>
      </w:pPr>
      <w:r w:rsidRPr="00272097">
        <w:t>Суворов Н. С. Учебник церковного права. М., 2004.</w:t>
      </w:r>
    </w:p>
    <w:p w:rsidR="005F5357" w:rsidRPr="00272097" w:rsidRDefault="005F5357" w:rsidP="00272097">
      <w:pPr>
        <w:numPr>
          <w:ilvl w:val="0"/>
          <w:numId w:val="6"/>
        </w:numPr>
        <w:spacing w:after="120" w:line="276" w:lineRule="auto"/>
        <w:ind w:left="0" w:firstLine="0"/>
        <w:jc w:val="both"/>
      </w:pPr>
      <w:r w:rsidRPr="00272097">
        <w:t xml:space="preserve">Цыпин Владислав, </w:t>
      </w:r>
      <w:proofErr w:type="spellStart"/>
      <w:r w:rsidRPr="00272097">
        <w:t>прот</w:t>
      </w:r>
      <w:proofErr w:type="spellEnd"/>
      <w:r w:rsidRPr="00272097">
        <w:t>. Ку</w:t>
      </w:r>
      <w:r w:rsidR="0030718A">
        <w:t>рс церковного права. М., Издательство Сретенского монастыря, 2009.</w:t>
      </w:r>
      <w:bookmarkStart w:id="130" w:name="_GoBack"/>
      <w:bookmarkEnd w:id="130"/>
    </w:p>
    <w:p w:rsidR="005F5357" w:rsidRPr="00272097" w:rsidRDefault="005F5357" w:rsidP="00272097">
      <w:pPr>
        <w:pStyle w:val="3"/>
        <w:spacing w:after="120" w:line="276" w:lineRule="auto"/>
        <w:rPr>
          <w:sz w:val="24"/>
        </w:rPr>
      </w:pPr>
      <w:bookmarkStart w:id="131" w:name="_Toc486608966"/>
      <w:r w:rsidRPr="00272097">
        <w:rPr>
          <w:sz w:val="24"/>
        </w:rPr>
        <w:lastRenderedPageBreak/>
        <w:t>б) Дополнительная литература</w:t>
      </w:r>
      <w:bookmarkEnd w:id="131"/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Бенешевич </w:t>
      </w:r>
      <w:proofErr w:type="spellStart"/>
      <w:r w:rsidRPr="00272097">
        <w:t>В.Н</w:t>
      </w:r>
      <w:proofErr w:type="spellEnd"/>
      <w:r w:rsidRPr="00272097">
        <w:t xml:space="preserve">. Канонический сборник </w:t>
      </w:r>
      <w:proofErr w:type="spellStart"/>
      <w:r w:rsidRPr="00272097">
        <w:t>XIV</w:t>
      </w:r>
      <w:proofErr w:type="spellEnd"/>
      <w:r w:rsidRPr="00272097">
        <w:t xml:space="preserve"> титулов со второй четверти </w:t>
      </w:r>
      <w:proofErr w:type="spellStart"/>
      <w:r w:rsidRPr="00272097">
        <w:t>VII</w:t>
      </w:r>
      <w:proofErr w:type="spellEnd"/>
      <w:r w:rsidRPr="00272097">
        <w:t xml:space="preserve"> в. до 883 г. СПб</w:t>
      </w:r>
      <w:proofErr w:type="gramStart"/>
      <w:r w:rsidRPr="00272097">
        <w:t xml:space="preserve">., </w:t>
      </w:r>
      <w:proofErr w:type="gramEnd"/>
      <w:r w:rsidRPr="00272097">
        <w:t>1905 [</w:t>
      </w:r>
      <w:proofErr w:type="spellStart"/>
      <w:r w:rsidRPr="00272097">
        <w:t>переизд</w:t>
      </w:r>
      <w:proofErr w:type="spellEnd"/>
      <w:r w:rsidRPr="00272097">
        <w:t xml:space="preserve">.: </w:t>
      </w:r>
      <w:proofErr w:type="spellStart"/>
      <w:r w:rsidRPr="00272097">
        <w:t>Leipzig</w:t>
      </w:r>
      <w:proofErr w:type="spellEnd"/>
      <w:r w:rsidRPr="00272097">
        <w:t>, 1974].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Бенешевич </w:t>
      </w:r>
      <w:proofErr w:type="spellStart"/>
      <w:r w:rsidRPr="00272097">
        <w:t>В.Н</w:t>
      </w:r>
      <w:proofErr w:type="spellEnd"/>
      <w:r w:rsidRPr="00272097">
        <w:t xml:space="preserve">. </w:t>
      </w:r>
      <w:proofErr w:type="spellStart"/>
      <w:r w:rsidRPr="00272097">
        <w:t>Синагогá</w:t>
      </w:r>
      <w:proofErr w:type="spellEnd"/>
      <w:r w:rsidRPr="00272097">
        <w:t xml:space="preserve"> в 50 титулов и другие юридические сборник</w:t>
      </w:r>
      <w:proofErr w:type="gramStart"/>
      <w:r w:rsidRPr="00272097">
        <w:t>и Иоа</w:t>
      </w:r>
      <w:proofErr w:type="gramEnd"/>
      <w:r w:rsidRPr="00272097">
        <w:t>нна Схоластика. (К древнейшей истории источников права греко-восточной Церкви). СПб</w:t>
      </w:r>
      <w:proofErr w:type="gramStart"/>
      <w:r w:rsidRPr="00272097">
        <w:t xml:space="preserve">., </w:t>
      </w:r>
      <w:proofErr w:type="gramEnd"/>
      <w:r w:rsidRPr="00272097">
        <w:t>1914.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Вишневский </w:t>
      </w:r>
      <w:proofErr w:type="spellStart"/>
      <w:r w:rsidRPr="00272097">
        <w:t>А.А</w:t>
      </w:r>
      <w:proofErr w:type="spellEnd"/>
      <w:r w:rsidRPr="00272097">
        <w:t>. Каноническое право. Древняя Церковь и западная традиция. М., 2006.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Красножен М.[Е]. Толкователи канонического кодекса  Восточной Церкви </w:t>
      </w:r>
      <w:proofErr w:type="spellStart"/>
      <w:r w:rsidRPr="00272097">
        <w:t>Аристин</w:t>
      </w:r>
      <w:proofErr w:type="spellEnd"/>
      <w:r w:rsidRPr="00272097">
        <w:t xml:space="preserve">, </w:t>
      </w:r>
      <w:proofErr w:type="spellStart"/>
      <w:r w:rsidRPr="00272097">
        <w:t>Зонара</w:t>
      </w:r>
      <w:proofErr w:type="spellEnd"/>
      <w:r w:rsidRPr="00272097">
        <w:t xml:space="preserve"> и </w:t>
      </w:r>
      <w:proofErr w:type="spellStart"/>
      <w:r w:rsidRPr="00272097">
        <w:t>Вальсамон</w:t>
      </w:r>
      <w:proofErr w:type="spellEnd"/>
      <w:r w:rsidRPr="00272097">
        <w:t>. Юрьев, 1911.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  <w:rPr>
          <w:lang w:val="en-US"/>
        </w:rPr>
      </w:pPr>
      <w:r w:rsidRPr="00272097">
        <w:t xml:space="preserve">Курганов </w:t>
      </w:r>
      <w:proofErr w:type="spellStart"/>
      <w:r w:rsidRPr="00272097">
        <w:t>Ф.А</w:t>
      </w:r>
      <w:proofErr w:type="spellEnd"/>
      <w:r w:rsidRPr="00272097">
        <w:t>. Отношения между церковною и гражданскою властью в Византийской империи (325–565 гг.). Казань</w:t>
      </w:r>
      <w:r w:rsidRPr="00272097">
        <w:rPr>
          <w:lang w:val="en-US"/>
        </w:rPr>
        <w:t>, 1880. [</w:t>
      </w:r>
      <w:proofErr w:type="spellStart"/>
      <w:proofErr w:type="gramStart"/>
      <w:r w:rsidRPr="00272097">
        <w:t>Переизд</w:t>
      </w:r>
      <w:proofErr w:type="spellEnd"/>
      <w:r w:rsidRPr="00272097">
        <w:rPr>
          <w:lang w:val="en-US"/>
        </w:rPr>
        <w:t>.:</w:t>
      </w:r>
      <w:proofErr w:type="gramEnd"/>
      <w:r w:rsidRPr="00272097">
        <w:rPr>
          <w:lang w:val="en-US"/>
        </w:rPr>
        <w:t xml:space="preserve"> </w:t>
      </w:r>
      <w:proofErr w:type="spellStart"/>
      <w:r w:rsidRPr="00272097">
        <w:rPr>
          <w:lang w:val="en-US"/>
        </w:rPr>
        <w:t>Subsidia</w:t>
      </w:r>
      <w:proofErr w:type="spellEnd"/>
      <w:r w:rsidRPr="00272097">
        <w:rPr>
          <w:lang w:val="en-US"/>
        </w:rPr>
        <w:t xml:space="preserve"> </w:t>
      </w:r>
      <w:proofErr w:type="spellStart"/>
      <w:r w:rsidRPr="00272097">
        <w:rPr>
          <w:lang w:val="en-US"/>
        </w:rPr>
        <w:t>Byzantina</w:t>
      </w:r>
      <w:proofErr w:type="spellEnd"/>
      <w:r w:rsidRPr="00272097">
        <w:rPr>
          <w:lang w:val="en-US"/>
        </w:rPr>
        <w:t xml:space="preserve"> </w:t>
      </w:r>
      <w:proofErr w:type="spellStart"/>
      <w:r w:rsidRPr="00272097">
        <w:rPr>
          <w:lang w:val="en-US"/>
        </w:rPr>
        <w:t>Lucis</w:t>
      </w:r>
      <w:proofErr w:type="spellEnd"/>
      <w:r w:rsidRPr="00272097">
        <w:rPr>
          <w:lang w:val="en-US"/>
        </w:rPr>
        <w:t xml:space="preserve"> </w:t>
      </w:r>
      <w:proofErr w:type="spellStart"/>
      <w:r w:rsidRPr="00272097">
        <w:rPr>
          <w:lang w:val="en-US"/>
        </w:rPr>
        <w:t>Ope</w:t>
      </w:r>
      <w:proofErr w:type="spellEnd"/>
      <w:r w:rsidRPr="00272097">
        <w:rPr>
          <w:lang w:val="en-US"/>
        </w:rPr>
        <w:t xml:space="preserve"> </w:t>
      </w:r>
      <w:proofErr w:type="spellStart"/>
      <w:r w:rsidRPr="00272097">
        <w:rPr>
          <w:lang w:val="en-US"/>
        </w:rPr>
        <w:t>Iterata</w:t>
      </w:r>
      <w:proofErr w:type="spellEnd"/>
      <w:r w:rsidRPr="00272097">
        <w:rPr>
          <w:lang w:val="en-US"/>
        </w:rPr>
        <w:t>, vol. XV. Leipzig, 1983].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Никодим, </w:t>
      </w:r>
      <w:proofErr w:type="spellStart"/>
      <w:r w:rsidRPr="00272097">
        <w:t>еп</w:t>
      </w:r>
      <w:proofErr w:type="spellEnd"/>
      <w:r w:rsidRPr="00272097">
        <w:t xml:space="preserve">. </w:t>
      </w:r>
      <w:proofErr w:type="gramStart"/>
      <w:r w:rsidRPr="00272097">
        <w:t>Далматинский</w:t>
      </w:r>
      <w:proofErr w:type="gramEnd"/>
      <w:r w:rsidRPr="00272097">
        <w:t xml:space="preserve"> (Милаш). Православное церковное право. </w:t>
      </w:r>
      <w:proofErr w:type="gramStart"/>
      <w:r w:rsidRPr="00272097">
        <w:t>СПб</w:t>
      </w:r>
      <w:r w:rsidRPr="0099525F">
        <w:t>., 1897. [</w:t>
      </w:r>
      <w:r w:rsidRPr="00272097">
        <w:t>нем</w:t>
      </w:r>
      <w:r w:rsidRPr="0099525F">
        <w:t xml:space="preserve">. </w:t>
      </w:r>
      <w:r w:rsidRPr="00272097">
        <w:t>перевод</w:t>
      </w:r>
      <w:r w:rsidRPr="0099525F">
        <w:t>:</w:t>
      </w:r>
      <w:proofErr w:type="gramEnd"/>
      <w:r w:rsidRPr="0099525F">
        <w:t xml:space="preserve"> </w:t>
      </w:r>
      <w:proofErr w:type="spellStart"/>
      <w:r w:rsidRPr="00272097">
        <w:rPr>
          <w:lang w:val="en-US"/>
        </w:rPr>
        <w:t>Milasch</w:t>
      </w:r>
      <w:proofErr w:type="spellEnd"/>
      <w:r w:rsidRPr="0099525F">
        <w:t xml:space="preserve"> </w:t>
      </w:r>
      <w:r w:rsidRPr="00272097">
        <w:rPr>
          <w:lang w:val="en-US"/>
        </w:rPr>
        <w:t>N</w:t>
      </w:r>
      <w:r w:rsidRPr="0099525F">
        <w:t xml:space="preserve">. </w:t>
      </w:r>
      <w:r w:rsidRPr="00272097">
        <w:rPr>
          <w:lang w:val="en-US"/>
        </w:rPr>
        <w:t>Das</w:t>
      </w:r>
      <w:r w:rsidRPr="0099525F">
        <w:t xml:space="preserve"> </w:t>
      </w:r>
      <w:proofErr w:type="spellStart"/>
      <w:r w:rsidRPr="00272097">
        <w:rPr>
          <w:lang w:val="en-US"/>
        </w:rPr>
        <w:t>Kirchenrecht</w:t>
      </w:r>
      <w:proofErr w:type="spellEnd"/>
      <w:r w:rsidRPr="0099525F">
        <w:t xml:space="preserve"> </w:t>
      </w:r>
      <w:r w:rsidRPr="00272097">
        <w:rPr>
          <w:lang w:val="en-US"/>
        </w:rPr>
        <w:t>der</w:t>
      </w:r>
      <w:r w:rsidRPr="0099525F">
        <w:t xml:space="preserve"> </w:t>
      </w:r>
      <w:proofErr w:type="spellStart"/>
      <w:r w:rsidRPr="00272097">
        <w:rPr>
          <w:lang w:val="en-US"/>
        </w:rPr>
        <w:t>morgenl</w:t>
      </w:r>
      <w:proofErr w:type="spellEnd"/>
      <w:r w:rsidRPr="0099525F">
        <w:t>ä</w:t>
      </w:r>
      <w:proofErr w:type="spellStart"/>
      <w:r w:rsidRPr="00272097">
        <w:rPr>
          <w:lang w:val="en-US"/>
        </w:rPr>
        <w:t>ndischen</w:t>
      </w:r>
      <w:proofErr w:type="spellEnd"/>
      <w:r w:rsidRPr="0099525F">
        <w:t xml:space="preserve"> </w:t>
      </w:r>
      <w:proofErr w:type="spellStart"/>
      <w:r w:rsidRPr="00272097">
        <w:rPr>
          <w:lang w:val="en-US"/>
        </w:rPr>
        <w:t>Kirche</w:t>
      </w:r>
      <w:proofErr w:type="spellEnd"/>
      <w:r w:rsidRPr="0099525F">
        <w:t xml:space="preserve">. </w:t>
      </w:r>
      <w:proofErr w:type="spellStart"/>
      <w:proofErr w:type="gramStart"/>
      <w:r w:rsidRPr="00272097">
        <w:t>Mostar</w:t>
      </w:r>
      <w:proofErr w:type="spellEnd"/>
      <w:r w:rsidRPr="00272097">
        <w:t>, 1905.]</w:t>
      </w:r>
      <w:proofErr w:type="gramEnd"/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proofErr w:type="spellStart"/>
      <w:r w:rsidRPr="00272097">
        <w:t>Нарбеков</w:t>
      </w:r>
      <w:proofErr w:type="spellEnd"/>
      <w:r w:rsidRPr="00272097">
        <w:t xml:space="preserve"> В. Номоканон Константинопольского патриарха </w:t>
      </w:r>
      <w:proofErr w:type="spellStart"/>
      <w:r w:rsidRPr="00272097">
        <w:t>Фотия</w:t>
      </w:r>
      <w:proofErr w:type="spellEnd"/>
      <w:r w:rsidRPr="00272097">
        <w:t xml:space="preserve"> с толкованием </w:t>
      </w:r>
      <w:proofErr w:type="spellStart"/>
      <w:r w:rsidRPr="00272097">
        <w:t>Вальсамона</w:t>
      </w:r>
      <w:proofErr w:type="spellEnd"/>
      <w:r w:rsidRPr="00272097">
        <w:t>. Ч. I. Историко-каноническое исследование. Казань, 1899.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proofErr w:type="gramStart"/>
      <w:r w:rsidRPr="00272097">
        <w:t>Оме</w:t>
      </w:r>
      <w:proofErr w:type="gramEnd"/>
      <w:r w:rsidRPr="00272097">
        <w:t xml:space="preserve"> Х. Единство и различие Церквей на примере </w:t>
      </w:r>
      <w:proofErr w:type="spellStart"/>
      <w:r w:rsidRPr="00272097">
        <w:t>Пято</w:t>
      </w:r>
      <w:proofErr w:type="spellEnd"/>
      <w:r w:rsidRPr="00272097">
        <w:t>-Шестого собора // Ежегодная богословская конференция Православного Свято-</w:t>
      </w:r>
      <w:proofErr w:type="spellStart"/>
      <w:r w:rsidRPr="00272097">
        <w:t>Тихоновского</w:t>
      </w:r>
      <w:proofErr w:type="spellEnd"/>
      <w:r w:rsidRPr="00272097">
        <w:t xml:space="preserve"> богословского института. 2004. М., 2005. С. 183-192.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Остроумов М.[А]. Введение в православное церковное право. Часть первая. Введение. Том первый. Харьков. 1893. 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Остроумов </w:t>
      </w:r>
      <w:proofErr w:type="spellStart"/>
      <w:r w:rsidRPr="00272097">
        <w:t>М.А</w:t>
      </w:r>
      <w:proofErr w:type="spellEnd"/>
      <w:r w:rsidRPr="00272097">
        <w:t xml:space="preserve">. Вопрос о греческом оригинале текста правил </w:t>
      </w:r>
      <w:proofErr w:type="gramStart"/>
      <w:r w:rsidRPr="00272097">
        <w:t>славянской</w:t>
      </w:r>
      <w:proofErr w:type="gramEnd"/>
      <w:r w:rsidRPr="00272097">
        <w:t xml:space="preserve"> Кормчей или т.н. Синопсисе церковных правил и его первоначальном значении // Византийский Временник. Т. 9. 1902. С. 624-625.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Павлов </w:t>
      </w:r>
      <w:proofErr w:type="spellStart"/>
      <w:r w:rsidRPr="00272097">
        <w:t>А.С</w:t>
      </w:r>
      <w:proofErr w:type="spellEnd"/>
      <w:r w:rsidRPr="00272097">
        <w:t>. Курс канонического права. М., 1887.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Павлов </w:t>
      </w:r>
      <w:proofErr w:type="spellStart"/>
      <w:r w:rsidRPr="00272097">
        <w:t>А.С</w:t>
      </w:r>
      <w:proofErr w:type="spellEnd"/>
      <w:r w:rsidRPr="00272097">
        <w:t xml:space="preserve">. Мнимые следы католического влияния в древнейших памятниках </w:t>
      </w:r>
      <w:proofErr w:type="gramStart"/>
      <w:r w:rsidRPr="00272097">
        <w:t>юго-славянского</w:t>
      </w:r>
      <w:proofErr w:type="gramEnd"/>
      <w:r w:rsidRPr="00272097">
        <w:t xml:space="preserve"> и русского церковного права. М., 1892.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Павлов </w:t>
      </w:r>
      <w:proofErr w:type="spellStart"/>
      <w:r w:rsidRPr="00272097">
        <w:t>А.С</w:t>
      </w:r>
      <w:proofErr w:type="spellEnd"/>
      <w:r w:rsidRPr="00272097">
        <w:t>. Курс церковного права. СПб</w:t>
      </w:r>
      <w:proofErr w:type="gramStart"/>
      <w:r w:rsidRPr="00272097">
        <w:t xml:space="preserve">., </w:t>
      </w:r>
      <w:proofErr w:type="gramEnd"/>
      <w:r w:rsidRPr="00272097">
        <w:t>2002.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>Петр (</w:t>
      </w:r>
      <w:proofErr w:type="spellStart"/>
      <w:r w:rsidRPr="00272097">
        <w:t>Л’Юилье</w:t>
      </w:r>
      <w:proofErr w:type="spellEnd"/>
      <w:r w:rsidRPr="00272097">
        <w:t xml:space="preserve">), </w:t>
      </w:r>
      <w:proofErr w:type="spellStart"/>
      <w:r w:rsidRPr="00272097">
        <w:t>архиеп</w:t>
      </w:r>
      <w:proofErr w:type="spellEnd"/>
      <w:r w:rsidRPr="00272097">
        <w:t xml:space="preserve">. Правила первых четырех вселенских Соборов. Авторизованный пер. с франц. под ред. </w:t>
      </w:r>
      <w:proofErr w:type="spellStart"/>
      <w:r w:rsidRPr="00272097">
        <w:t>прот</w:t>
      </w:r>
      <w:proofErr w:type="spellEnd"/>
      <w:r w:rsidRPr="00272097">
        <w:t>. В. Цыпина. М., 2005.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>ПЭ – Православная энциклопедия. Т. I–</w:t>
      </w:r>
      <w:proofErr w:type="spellStart"/>
      <w:r w:rsidRPr="00272097">
        <w:t>XXX</w:t>
      </w:r>
      <w:proofErr w:type="spellEnd"/>
      <w:r w:rsidRPr="00272097">
        <w:t>–  . М., 2000–2013– 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Соколов </w:t>
      </w:r>
      <w:proofErr w:type="spellStart"/>
      <w:r w:rsidRPr="00272097">
        <w:t>И.К</w:t>
      </w:r>
      <w:proofErr w:type="spellEnd"/>
      <w:r w:rsidRPr="00272097">
        <w:t xml:space="preserve">. Из лекций по церковному праву. М., 1874. 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>Суворов Н.[</w:t>
      </w:r>
      <w:proofErr w:type="gramStart"/>
      <w:r w:rsidRPr="00272097">
        <w:t>С</w:t>
      </w:r>
      <w:proofErr w:type="gramEnd"/>
      <w:r w:rsidRPr="00272097">
        <w:t>]. О церковных наказаниях. Опыт исследования по церковному праву. СПб</w:t>
      </w:r>
      <w:proofErr w:type="gramStart"/>
      <w:r w:rsidRPr="00272097">
        <w:t xml:space="preserve">., </w:t>
      </w:r>
      <w:proofErr w:type="gramEnd"/>
      <w:r w:rsidRPr="00272097">
        <w:t>1876.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Суворов </w:t>
      </w:r>
      <w:proofErr w:type="spellStart"/>
      <w:r w:rsidRPr="00272097">
        <w:t>Н.С</w:t>
      </w:r>
      <w:proofErr w:type="spellEnd"/>
      <w:r w:rsidRPr="00272097">
        <w:t>. Объём дисциплинарного суда и юрисдикции Церкви в период вселенских соборов. Ярославль, 1884.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lastRenderedPageBreak/>
        <w:t xml:space="preserve">Суворов </w:t>
      </w:r>
      <w:proofErr w:type="spellStart"/>
      <w:r w:rsidRPr="00272097">
        <w:t>Н.С</w:t>
      </w:r>
      <w:proofErr w:type="spellEnd"/>
      <w:r w:rsidRPr="00272097">
        <w:t>. Следы западно-католического церковного права в памятниках древнего русского церковного права. Ярославль, 1888.</w:t>
      </w:r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Суворов </w:t>
      </w:r>
      <w:proofErr w:type="spellStart"/>
      <w:r w:rsidRPr="00272097">
        <w:t>Н.С</w:t>
      </w:r>
      <w:proofErr w:type="spellEnd"/>
      <w:r w:rsidRPr="00272097">
        <w:t xml:space="preserve">. Византийский папа. Из истории церковно-государственных отношений в Византии. М., 1902. </w:t>
      </w:r>
      <w:proofErr w:type="gramStart"/>
      <w:r w:rsidRPr="00272097">
        <w:t>[</w:t>
      </w:r>
      <w:proofErr w:type="spellStart"/>
      <w:r w:rsidRPr="00272097">
        <w:t>Рец</w:t>
      </w:r>
      <w:proofErr w:type="spellEnd"/>
      <w:r w:rsidRPr="00272097">
        <w:t>.: И. Соколов // Византийский Временник.</w:t>
      </w:r>
      <w:proofErr w:type="gramEnd"/>
      <w:r w:rsidRPr="00272097">
        <w:t xml:space="preserve"> Т. 9. 1902. </w:t>
      </w:r>
      <w:proofErr w:type="gramStart"/>
      <w:r w:rsidRPr="00272097">
        <w:t>С. 226-228].</w:t>
      </w:r>
      <w:proofErr w:type="gramEnd"/>
    </w:p>
    <w:p w:rsidR="005F5357" w:rsidRPr="00272097" w:rsidRDefault="005F5357" w:rsidP="00272097">
      <w:pPr>
        <w:numPr>
          <w:ilvl w:val="0"/>
          <w:numId w:val="7"/>
        </w:numPr>
        <w:spacing w:after="120" w:line="276" w:lineRule="auto"/>
        <w:ind w:left="0" w:firstLine="0"/>
        <w:jc w:val="both"/>
      </w:pPr>
      <w:r w:rsidRPr="00272097">
        <w:t xml:space="preserve">Щапов </w:t>
      </w:r>
      <w:proofErr w:type="spellStart"/>
      <w:r w:rsidRPr="00272097">
        <w:t>Я.Н</w:t>
      </w:r>
      <w:proofErr w:type="spellEnd"/>
      <w:r w:rsidRPr="00272097">
        <w:t xml:space="preserve">. Византийское и южнославянское правовое наследие на Руси в </w:t>
      </w:r>
      <w:proofErr w:type="spellStart"/>
      <w:r w:rsidRPr="00272097">
        <w:t>XI-XIII</w:t>
      </w:r>
      <w:proofErr w:type="spellEnd"/>
      <w:r w:rsidRPr="00272097">
        <w:t xml:space="preserve"> вв. М., 1978.</w:t>
      </w:r>
    </w:p>
    <w:p w:rsidR="005F5357" w:rsidRPr="00272097" w:rsidRDefault="005F5357" w:rsidP="00272097">
      <w:pPr>
        <w:pStyle w:val="1"/>
        <w:numPr>
          <w:ilvl w:val="0"/>
          <w:numId w:val="0"/>
        </w:numPr>
        <w:tabs>
          <w:tab w:val="clear" w:pos="993"/>
          <w:tab w:val="left" w:pos="851"/>
        </w:tabs>
        <w:spacing w:before="0" w:after="120" w:line="276" w:lineRule="auto"/>
        <w:ind w:firstLine="567"/>
        <w:jc w:val="both"/>
        <w:rPr>
          <w:b w:val="0"/>
        </w:rPr>
      </w:pPr>
    </w:p>
    <w:p w:rsidR="005F5357" w:rsidRPr="00272097" w:rsidRDefault="00464CA0" w:rsidP="00272097">
      <w:pPr>
        <w:pStyle w:val="2"/>
        <w:rPr>
          <w:rFonts w:ascii="Times New Roman" w:hAnsi="Times New Roman" w:cs="Times New Roman"/>
        </w:rPr>
      </w:pPr>
      <w:bookmarkStart w:id="132" w:name="_Toc486608967"/>
      <w:r w:rsidRPr="00272097">
        <w:rPr>
          <w:rFonts w:ascii="Times New Roman" w:hAnsi="Times New Roman" w:cs="Times New Roman"/>
        </w:rPr>
        <w:t>Интернет-ресурсы</w:t>
      </w:r>
      <w:bookmarkEnd w:id="132"/>
    </w:p>
    <w:p w:rsidR="005F5357" w:rsidRPr="00272097" w:rsidRDefault="005F5357" w:rsidP="00272097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272097">
        <w:rPr>
          <w:b w:val="0"/>
        </w:rPr>
        <w:t xml:space="preserve">Правила Святых Апостолов, Вселенских и Поместных соборов, Святых отец: </w:t>
      </w:r>
      <w:hyperlink r:id="rId8" w:history="1">
        <w:r w:rsidRPr="00272097">
          <w:rPr>
            <w:rStyle w:val="a4"/>
            <w:b w:val="0"/>
          </w:rPr>
          <w:t>http://www.agioskanon.ru/</w:t>
        </w:r>
      </w:hyperlink>
      <w:r w:rsidRPr="00272097">
        <w:rPr>
          <w:b w:val="0"/>
        </w:rPr>
        <w:t xml:space="preserve"> </w:t>
      </w:r>
    </w:p>
    <w:p w:rsidR="005F5357" w:rsidRPr="00272097" w:rsidRDefault="005F5357" w:rsidP="00272097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272097">
        <w:rPr>
          <w:b w:val="0"/>
        </w:rPr>
        <w:t>Православная энциклопедия: http://pravenc.ru/</w:t>
      </w:r>
    </w:p>
    <w:p w:rsidR="005F5357" w:rsidRPr="00272097" w:rsidRDefault="005F5357" w:rsidP="00272097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272097">
        <w:rPr>
          <w:b w:val="0"/>
        </w:rPr>
        <w:t xml:space="preserve">Цыпин Владислав, </w:t>
      </w:r>
      <w:proofErr w:type="spellStart"/>
      <w:r w:rsidRPr="00272097">
        <w:rPr>
          <w:b w:val="0"/>
        </w:rPr>
        <w:t>прот</w:t>
      </w:r>
      <w:proofErr w:type="spellEnd"/>
      <w:r w:rsidRPr="00272097">
        <w:rPr>
          <w:b w:val="0"/>
        </w:rPr>
        <w:t xml:space="preserve">. Церковное право. М., 1994: </w:t>
      </w:r>
      <w:hyperlink r:id="rId9" w:history="1">
        <w:r w:rsidRPr="00272097">
          <w:rPr>
            <w:rStyle w:val="a4"/>
            <w:b w:val="0"/>
          </w:rPr>
          <w:t>http://lib.pravmir.ru/library/book/1475</w:t>
        </w:r>
      </w:hyperlink>
      <w:r w:rsidRPr="00272097">
        <w:rPr>
          <w:b w:val="0"/>
        </w:rPr>
        <w:t xml:space="preserve"> </w:t>
      </w:r>
    </w:p>
    <w:p w:rsidR="005F5357" w:rsidRPr="00272097" w:rsidRDefault="005F5357" w:rsidP="00272097">
      <w:pPr>
        <w:pStyle w:val="1"/>
        <w:numPr>
          <w:ilvl w:val="0"/>
          <w:numId w:val="0"/>
        </w:numPr>
        <w:spacing w:before="0" w:after="120" w:line="276" w:lineRule="auto"/>
        <w:ind w:firstLine="567"/>
        <w:jc w:val="both"/>
      </w:pPr>
    </w:p>
    <w:p w:rsidR="005F5357" w:rsidRPr="00272097" w:rsidRDefault="005F5357" w:rsidP="00272097">
      <w:pPr>
        <w:pStyle w:val="2"/>
        <w:rPr>
          <w:rFonts w:ascii="Times New Roman" w:hAnsi="Times New Roman" w:cs="Times New Roman"/>
        </w:rPr>
      </w:pPr>
      <w:bookmarkStart w:id="133" w:name="_Toc486608968"/>
      <w:r w:rsidRPr="00272097">
        <w:rPr>
          <w:rFonts w:ascii="Times New Roman" w:hAnsi="Times New Roman" w:cs="Times New Roman"/>
        </w:rPr>
        <w:t xml:space="preserve">Методические указания для </w:t>
      </w:r>
      <w:proofErr w:type="gramStart"/>
      <w:r w:rsidRPr="00272097">
        <w:rPr>
          <w:rFonts w:ascii="Times New Roman" w:hAnsi="Times New Roman" w:cs="Times New Roman"/>
        </w:rPr>
        <w:t>обучающихся</w:t>
      </w:r>
      <w:proofErr w:type="gramEnd"/>
      <w:r w:rsidRPr="00272097">
        <w:rPr>
          <w:rFonts w:ascii="Times New Roman" w:hAnsi="Times New Roman" w:cs="Times New Roman"/>
        </w:rPr>
        <w:t xml:space="preserve"> по освоению дисциплины</w:t>
      </w:r>
      <w:bookmarkEnd w:id="133"/>
    </w:p>
    <w:p w:rsidR="005F5357" w:rsidRPr="00272097" w:rsidRDefault="005F5357" w:rsidP="00272097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272097">
        <w:rPr>
          <w:b w:val="0"/>
        </w:rPr>
        <w:t>1.</w:t>
      </w:r>
      <w:r w:rsidRPr="00272097">
        <w:rPr>
          <w:b w:val="0"/>
        </w:rPr>
        <w:tab/>
      </w:r>
      <w:r w:rsidRPr="00272097">
        <w:t>Рекомендации по использованию материалов рабочей программы дисциплины.</w:t>
      </w:r>
      <w:r w:rsidRPr="00272097">
        <w:rPr>
          <w:b w:val="0"/>
        </w:rPr>
        <w:t xml:space="preserve">  В начале изучения курса студенту рекомендуется внимательно просмотреть материалы рабочей программы дисциплины  и отметить для себя все неясные моменты, за разъяснением которых следует обратиться к преподавателю. Очень важно сразу уяснить формы основного и промежуточного контроля знаний студентов. Студент, не прошедший успешно промежуточные формы контроля (коллоквиум, рефераты), не допускается к основным формам контроля (экзамен).</w:t>
      </w:r>
    </w:p>
    <w:p w:rsidR="005F5357" w:rsidRPr="00272097" w:rsidRDefault="005F5357" w:rsidP="00272097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272097">
        <w:rPr>
          <w:b w:val="0"/>
        </w:rPr>
        <w:t>2.</w:t>
      </w:r>
      <w:r w:rsidRPr="00272097">
        <w:tab/>
        <w:t>Рекомендации к изучению отдельных тем курса.</w:t>
      </w:r>
      <w:r w:rsidRPr="00272097">
        <w:rPr>
          <w:b w:val="0"/>
        </w:rPr>
        <w:t xml:space="preserve"> Основное требование к изучению всех тем курса –  не ограничиваться использованием основной литературы по теме дисциплины.  Для успешного прохождения всех форм контроля знаний по курсу необходимо изучать </w:t>
      </w:r>
      <w:proofErr w:type="spellStart"/>
      <w:r w:rsidRPr="00272097">
        <w:rPr>
          <w:b w:val="0"/>
        </w:rPr>
        <w:t>канонико</w:t>
      </w:r>
      <w:proofErr w:type="spellEnd"/>
      <w:r w:rsidRPr="00272097">
        <w:rPr>
          <w:b w:val="0"/>
        </w:rPr>
        <w:t xml:space="preserve">-правовой материал (церковные правила, комментарии </w:t>
      </w:r>
      <w:proofErr w:type="spellStart"/>
      <w:r w:rsidRPr="00272097">
        <w:rPr>
          <w:b w:val="0"/>
        </w:rPr>
        <w:t>канонистов</w:t>
      </w:r>
      <w:proofErr w:type="spellEnd"/>
      <w:r w:rsidRPr="00272097">
        <w:rPr>
          <w:b w:val="0"/>
        </w:rPr>
        <w:t>, императорское законодательство).</w:t>
      </w:r>
    </w:p>
    <w:p w:rsidR="005F5357" w:rsidRPr="00272097" w:rsidRDefault="005F5357" w:rsidP="00272097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272097">
        <w:rPr>
          <w:b w:val="0"/>
        </w:rPr>
        <w:t xml:space="preserve">  3. </w:t>
      </w:r>
      <w:r w:rsidRPr="00272097">
        <w:t>Рекомендации по работе с литературой.</w:t>
      </w:r>
      <w:r w:rsidRPr="00272097">
        <w:rPr>
          <w:b w:val="0"/>
        </w:rPr>
        <w:t xml:space="preserve"> Самостоятельная работа студентов, предусмотренная учебным планом, состоит, прежде всего, в самостоятельной работе с литературой и </w:t>
      </w:r>
      <w:proofErr w:type="spellStart"/>
      <w:r w:rsidRPr="00272097">
        <w:rPr>
          <w:b w:val="0"/>
        </w:rPr>
        <w:t>канонико</w:t>
      </w:r>
      <w:proofErr w:type="spellEnd"/>
      <w:r w:rsidRPr="00272097">
        <w:rPr>
          <w:b w:val="0"/>
        </w:rPr>
        <w:t xml:space="preserve">-правовыми источниками. Эта работа имеет целью более глубокое усвоение студентами изучаемого материала, формирование у них навыков исследовательской работы, ориентацию на умение применять теоретические знания на практике. Самостоятельная работа с литературой и источниками предполагает развитие навыка выделения главной мысли и иллюстрирующих ее материалов, умения схематично изобразить изученный материал. Студент под руководством преподавателя в ходе свободной дискуссии должен научиться аргументировать свою точку зрения, искать и находить противоречия в позиции авторов учебников и монографий, а также в позиции своих оппонентов в ходе дискуссий и диспутов. </w:t>
      </w:r>
    </w:p>
    <w:p w:rsidR="005F5357" w:rsidRPr="00272097" w:rsidRDefault="005F5357" w:rsidP="00272097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272097">
        <w:rPr>
          <w:b w:val="0"/>
        </w:rPr>
        <w:t>4.</w:t>
      </w:r>
      <w:r w:rsidRPr="00272097">
        <w:rPr>
          <w:b w:val="0"/>
        </w:rPr>
        <w:tab/>
      </w:r>
      <w:r w:rsidRPr="00272097">
        <w:t>Рекомендации по подготовке к экзамену.</w:t>
      </w:r>
      <w:r w:rsidRPr="00272097">
        <w:rPr>
          <w:b w:val="0"/>
        </w:rPr>
        <w:t xml:space="preserve"> Главным условием успешного прохождения такого испытания, как экзамен, является регулярная работа в течение </w:t>
      </w:r>
      <w:r w:rsidRPr="00272097">
        <w:rPr>
          <w:b w:val="0"/>
        </w:rPr>
        <w:lastRenderedPageBreak/>
        <w:t xml:space="preserve">семестров, активное участие в семинарах, своевременное предоставление письменных работ. </w:t>
      </w:r>
    </w:p>
    <w:p w:rsidR="005F5357" w:rsidRPr="00272097" w:rsidRDefault="005F5357" w:rsidP="00272097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 w:line="276" w:lineRule="auto"/>
        <w:jc w:val="both"/>
        <w:rPr>
          <w:b w:val="0"/>
        </w:rPr>
      </w:pPr>
      <w:r w:rsidRPr="00272097">
        <w:rPr>
          <w:b w:val="0"/>
        </w:rPr>
        <w:t>5.</w:t>
      </w:r>
      <w:r w:rsidRPr="00272097">
        <w:rPr>
          <w:b w:val="0"/>
        </w:rPr>
        <w:tab/>
        <w:t xml:space="preserve"> </w:t>
      </w:r>
      <w:r w:rsidRPr="00272097">
        <w:t>Методические рекомендации по подготовке рефератов</w:t>
      </w:r>
      <w:r w:rsidRPr="00272097">
        <w:rPr>
          <w:b w:val="0"/>
        </w:rPr>
        <w:t xml:space="preserve">. Подготовку следует начинать с выбора темы. Этот выбор должен быть согласован с преподавателем. Затем следует подборка и изучение необходимой литературы по теме. Следующим этапом работы является разработка плана работы. Он состоит из трёх составляющих частей: введения, основной части и заключения. Введение включает в себя краткое раскрытие актуальности данной темы в изучаемом курсе, определяет рамки работы, её цель и задачи. В основной части рассматривается зарождение, развитие и  становление изучаемой проблемы. По всем приведённым в работе цитатам, ссылкам </w:t>
      </w:r>
      <w:proofErr w:type="gramStart"/>
      <w:r w:rsidRPr="00272097">
        <w:rPr>
          <w:b w:val="0"/>
        </w:rPr>
        <w:t>на те</w:t>
      </w:r>
      <w:proofErr w:type="gramEnd"/>
      <w:r w:rsidRPr="00272097">
        <w:rPr>
          <w:b w:val="0"/>
        </w:rPr>
        <w:t xml:space="preserve"> или иные </w:t>
      </w:r>
      <w:proofErr w:type="spellStart"/>
      <w:r w:rsidRPr="00272097">
        <w:rPr>
          <w:b w:val="0"/>
        </w:rPr>
        <w:t>канонико</w:t>
      </w:r>
      <w:proofErr w:type="spellEnd"/>
      <w:r w:rsidRPr="00272097">
        <w:rPr>
          <w:b w:val="0"/>
        </w:rPr>
        <w:t>-правовые источники или используемую литературу оформляется в конце работы список использованных источников и литературы.  В заключении  делаются выводы по итогам рассмотрения темы. Подготовленная работа имеет сквозную нумерацию. На титульном листе указывается название вуза, факультета, изучаемая дисциплина и тема реферата, фамилия и инициалы автора, курс и учебная группа.</w:t>
      </w:r>
    </w:p>
    <w:p w:rsidR="005F5357" w:rsidRPr="00272097" w:rsidRDefault="005F5357" w:rsidP="0027209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</w:p>
    <w:p w:rsidR="005F5357" w:rsidRPr="00272097" w:rsidRDefault="005F5357" w:rsidP="00272097">
      <w:pPr>
        <w:pStyle w:val="2"/>
        <w:rPr>
          <w:rFonts w:ascii="Times New Roman" w:hAnsi="Times New Roman" w:cs="Times New Roman"/>
        </w:rPr>
      </w:pPr>
      <w:bookmarkStart w:id="134" w:name="_Toc486608969"/>
      <w:r w:rsidRPr="00272097">
        <w:rPr>
          <w:rFonts w:ascii="Times New Roman" w:hAnsi="Times New Roman" w:cs="Times New Roman"/>
        </w:rPr>
        <w:t>Материально-техническая база для осуществления образовательного процесса</w:t>
      </w:r>
      <w:bookmarkEnd w:id="134"/>
    </w:p>
    <w:p w:rsidR="005F5357" w:rsidRPr="00272097" w:rsidRDefault="005F5357" w:rsidP="00272097">
      <w:pPr>
        <w:pStyle w:val="1"/>
        <w:numPr>
          <w:ilvl w:val="0"/>
          <w:numId w:val="0"/>
        </w:numPr>
        <w:spacing w:before="0" w:after="120" w:line="276" w:lineRule="auto"/>
        <w:jc w:val="both"/>
        <w:rPr>
          <w:b w:val="0"/>
        </w:rPr>
      </w:pPr>
      <w:r w:rsidRPr="00272097">
        <w:rPr>
          <w:b w:val="0"/>
        </w:rPr>
        <w:t>Библиотечный фонд, включающий основную учебную и справочную литературу по курсу, в электронной и бумажной формах.</w:t>
      </w:r>
    </w:p>
    <w:p w:rsidR="00BA134C" w:rsidRDefault="00BA134C" w:rsidP="00BA134C">
      <w:pPr>
        <w:spacing w:after="288"/>
        <w:jc w:val="both"/>
        <w:rPr>
          <w:i/>
        </w:rPr>
      </w:pPr>
    </w:p>
    <w:p w:rsidR="00272097" w:rsidRDefault="00BA134C" w:rsidP="00BA134C">
      <w:pPr>
        <w:spacing w:after="288"/>
        <w:jc w:val="both"/>
        <w:rPr>
          <w:i/>
        </w:rPr>
      </w:pPr>
      <w:r>
        <w:rPr>
          <w:i/>
        </w:rPr>
        <w:t xml:space="preserve">Рабочая программа дисциплины разработана на кафедре Общей и русской церковной истории и канонического права Богословского факультета </w:t>
      </w:r>
      <w:proofErr w:type="spellStart"/>
      <w:r>
        <w:rPr>
          <w:i/>
        </w:rPr>
        <w:t>ПСТГУ</w:t>
      </w:r>
      <w:proofErr w:type="spellEnd"/>
      <w:r>
        <w:rPr>
          <w:i/>
        </w:rPr>
        <w:t xml:space="preserve"> для </w:t>
      </w:r>
      <w:proofErr w:type="spellStart"/>
      <w:r>
        <w:rPr>
          <w:i/>
        </w:rPr>
        <w:t>ПСТБИ</w:t>
      </w:r>
      <w:proofErr w:type="spellEnd"/>
      <w:r>
        <w:rPr>
          <w:i/>
        </w:rPr>
        <w:t xml:space="preserve"> согласно требованиям Договора № 498 о сетевой форме реализации </w:t>
      </w:r>
      <w:proofErr w:type="spellStart"/>
      <w:r>
        <w:rPr>
          <w:i/>
        </w:rPr>
        <w:t>ООП</w:t>
      </w:r>
      <w:proofErr w:type="spellEnd"/>
      <w:r>
        <w:rPr>
          <w:i/>
        </w:rPr>
        <w:t>.</w:t>
      </w:r>
    </w:p>
    <w:p w:rsidR="00BA134C" w:rsidRPr="00BA134C" w:rsidRDefault="00BA134C" w:rsidP="00BA134C">
      <w:pPr>
        <w:spacing w:after="288"/>
        <w:jc w:val="both"/>
        <w:rPr>
          <w:i/>
        </w:rPr>
      </w:pPr>
    </w:p>
    <w:p w:rsidR="00C73023" w:rsidRPr="00272097" w:rsidRDefault="00C73023" w:rsidP="00272097">
      <w:pPr>
        <w:widowControl w:val="0"/>
        <w:autoSpaceDE w:val="0"/>
        <w:autoSpaceDN w:val="0"/>
        <w:adjustRightInd w:val="0"/>
        <w:spacing w:after="120" w:line="276" w:lineRule="auto"/>
        <w:rPr>
          <w:i/>
          <w:iCs/>
        </w:rPr>
      </w:pPr>
      <w:r w:rsidRPr="00272097">
        <w:rPr>
          <w:i/>
          <w:iCs/>
        </w:rPr>
        <w:t xml:space="preserve">Автор: </w:t>
      </w:r>
      <w:r w:rsidR="001B06FC" w:rsidRPr="00272097">
        <w:rPr>
          <w:i/>
          <w:iCs/>
        </w:rPr>
        <w:t xml:space="preserve">Сильвестрова </w:t>
      </w:r>
      <w:proofErr w:type="spellStart"/>
      <w:r w:rsidR="001B06FC" w:rsidRPr="00272097">
        <w:rPr>
          <w:i/>
          <w:iCs/>
        </w:rPr>
        <w:t>Е.В</w:t>
      </w:r>
      <w:proofErr w:type="spellEnd"/>
      <w:r w:rsidR="001B06FC" w:rsidRPr="00272097">
        <w:rPr>
          <w:i/>
          <w:iCs/>
        </w:rPr>
        <w:t>.</w:t>
      </w:r>
    </w:p>
    <w:p w:rsidR="00C73023" w:rsidRDefault="00C73023" w:rsidP="0027209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  <w:r w:rsidRPr="00272097">
        <w:rPr>
          <w:i/>
          <w:iCs/>
        </w:rPr>
        <w:t xml:space="preserve">Рецензент: Медведева </w:t>
      </w:r>
      <w:proofErr w:type="spellStart"/>
      <w:r w:rsidRPr="00272097">
        <w:rPr>
          <w:i/>
          <w:iCs/>
        </w:rPr>
        <w:t>А.А</w:t>
      </w:r>
      <w:proofErr w:type="spellEnd"/>
      <w:r w:rsidRPr="00272097">
        <w:rPr>
          <w:i/>
          <w:iCs/>
        </w:rPr>
        <w:t>.</w:t>
      </w:r>
    </w:p>
    <w:p w:rsidR="00BA134C" w:rsidRPr="00272097" w:rsidRDefault="00BA134C" w:rsidP="00272097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p w:rsidR="00BA134C" w:rsidRPr="00C2297D" w:rsidRDefault="00BA134C" w:rsidP="00BA134C">
      <w:pPr>
        <w:spacing w:after="288"/>
        <w:jc w:val="both"/>
        <w:rPr>
          <w:i/>
          <w:iCs/>
          <w:color w:val="000000"/>
        </w:rPr>
      </w:pPr>
      <w:r w:rsidRPr="00C2297D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C2297D">
        <w:rPr>
          <w:i/>
          <w:iCs/>
          <w:color w:val="000000"/>
        </w:rPr>
        <w:t>от 29.06.2017, протокол № 13.</w:t>
      </w:r>
    </w:p>
    <w:p w:rsidR="00C73023" w:rsidRPr="00272097" w:rsidRDefault="00C73023" w:rsidP="00272097">
      <w:pPr>
        <w:autoSpaceDE w:val="0"/>
        <w:autoSpaceDN w:val="0"/>
        <w:adjustRightInd w:val="0"/>
        <w:spacing w:after="120" w:line="276" w:lineRule="auto"/>
        <w:jc w:val="both"/>
        <w:rPr>
          <w:i/>
          <w:iCs/>
        </w:rPr>
      </w:pPr>
    </w:p>
    <w:sectPr w:rsidR="00C73023" w:rsidRPr="00272097" w:rsidSect="00AA046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29B1" w:rsidRDefault="003329B1" w:rsidP="005F5357">
      <w:r>
        <w:separator/>
      </w:r>
    </w:p>
  </w:endnote>
  <w:endnote w:type="continuationSeparator" w:id="0">
    <w:p w:rsidR="003329B1" w:rsidRDefault="003329B1" w:rsidP="005F5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9701745"/>
      <w:docPartObj>
        <w:docPartGallery w:val="Page Numbers (Bottom of Page)"/>
        <w:docPartUnique/>
      </w:docPartObj>
    </w:sdtPr>
    <w:sdtEndPr/>
    <w:sdtContent>
      <w:p w:rsidR="005F5357" w:rsidRDefault="002B4BA7">
        <w:pPr>
          <w:pStyle w:val="aa"/>
          <w:jc w:val="center"/>
        </w:pPr>
        <w:r>
          <w:fldChar w:fldCharType="begin"/>
        </w:r>
        <w:r w:rsidR="005F5357">
          <w:instrText>PAGE   \* MERGEFORMAT</w:instrText>
        </w:r>
        <w:r>
          <w:fldChar w:fldCharType="separate"/>
        </w:r>
        <w:r w:rsidR="0030718A">
          <w:rPr>
            <w:noProof/>
          </w:rPr>
          <w:t>12</w:t>
        </w:r>
        <w:r>
          <w:fldChar w:fldCharType="end"/>
        </w:r>
      </w:p>
    </w:sdtContent>
  </w:sdt>
  <w:p w:rsidR="005F5357" w:rsidRDefault="005F53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29B1" w:rsidRDefault="003329B1" w:rsidP="005F5357">
      <w:r>
        <w:separator/>
      </w:r>
    </w:p>
  </w:footnote>
  <w:footnote w:type="continuationSeparator" w:id="0">
    <w:p w:rsidR="003329B1" w:rsidRDefault="003329B1" w:rsidP="005F53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03F70"/>
    <w:multiLevelType w:val="hybridMultilevel"/>
    <w:tmpl w:val="FA3EA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74F6"/>
    <w:multiLevelType w:val="hybridMultilevel"/>
    <w:tmpl w:val="8F727C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C67BA"/>
    <w:multiLevelType w:val="hybridMultilevel"/>
    <w:tmpl w:val="0F603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023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6">
    <w:nsid w:val="7EFF58CE"/>
    <w:multiLevelType w:val="hybridMultilevel"/>
    <w:tmpl w:val="414C7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M7E0NzMyMje2MDIwMjZU0lEKTi0uzszPAykwrgUAQkvwFCwAAAA="/>
  </w:docVars>
  <w:rsids>
    <w:rsidRoot w:val="00757C45"/>
    <w:rsid w:val="00081A1B"/>
    <w:rsid w:val="000D5997"/>
    <w:rsid w:val="00120B55"/>
    <w:rsid w:val="001615A5"/>
    <w:rsid w:val="001B06FC"/>
    <w:rsid w:val="001D609C"/>
    <w:rsid w:val="00210685"/>
    <w:rsid w:val="00272097"/>
    <w:rsid w:val="00272DD2"/>
    <w:rsid w:val="002B4BA7"/>
    <w:rsid w:val="002B5252"/>
    <w:rsid w:val="002E6032"/>
    <w:rsid w:val="0030718A"/>
    <w:rsid w:val="003329B1"/>
    <w:rsid w:val="003857AF"/>
    <w:rsid w:val="003D1279"/>
    <w:rsid w:val="00464CA0"/>
    <w:rsid w:val="00482E7B"/>
    <w:rsid w:val="00484FB4"/>
    <w:rsid w:val="004B4FFD"/>
    <w:rsid w:val="00525A9F"/>
    <w:rsid w:val="005C0E52"/>
    <w:rsid w:val="005F5357"/>
    <w:rsid w:val="006712D3"/>
    <w:rsid w:val="00713FF1"/>
    <w:rsid w:val="00757C45"/>
    <w:rsid w:val="007A463D"/>
    <w:rsid w:val="008C49C6"/>
    <w:rsid w:val="0099525F"/>
    <w:rsid w:val="009E6244"/>
    <w:rsid w:val="009E7B8A"/>
    <w:rsid w:val="00A64187"/>
    <w:rsid w:val="00AA0462"/>
    <w:rsid w:val="00B43D04"/>
    <w:rsid w:val="00BA134C"/>
    <w:rsid w:val="00C73023"/>
    <w:rsid w:val="00C9593B"/>
    <w:rsid w:val="00D10310"/>
    <w:rsid w:val="00D12147"/>
    <w:rsid w:val="00D445D7"/>
    <w:rsid w:val="00D522DA"/>
    <w:rsid w:val="00D57F79"/>
    <w:rsid w:val="00EE6405"/>
    <w:rsid w:val="00FC2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3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uiPriority w:val="9"/>
    <w:qFormat/>
    <w:rsid w:val="00272097"/>
    <w:pPr>
      <w:keepNext/>
      <w:keepLines/>
      <w:spacing w:after="120" w:line="276" w:lineRule="auto"/>
      <w:outlineLvl w:val="0"/>
    </w:pPr>
    <w:rPr>
      <w:rFonts w:asciiTheme="majorBidi" w:eastAsiaTheme="majorEastAsia" w:hAnsiTheme="majorBidi" w:cstheme="majorBidi"/>
      <w:bCs/>
      <w:color w:val="000000" w:themeColor="text1"/>
    </w:rPr>
  </w:style>
  <w:style w:type="paragraph" w:styleId="2">
    <w:name w:val="heading 2"/>
    <w:basedOn w:val="a"/>
    <w:next w:val="a"/>
    <w:link w:val="20"/>
    <w:autoRedefine/>
    <w:unhideWhenUsed/>
    <w:qFormat/>
    <w:rsid w:val="00272097"/>
    <w:pPr>
      <w:keepNext/>
      <w:keepLines/>
      <w:spacing w:after="120" w:line="276" w:lineRule="auto"/>
      <w:outlineLvl w:val="1"/>
    </w:pPr>
    <w:rPr>
      <w:rFonts w:asciiTheme="majorBidi" w:hAnsiTheme="majorBidi" w:cstheme="majorBidi"/>
      <w:b/>
    </w:rPr>
  </w:style>
  <w:style w:type="paragraph" w:styleId="3">
    <w:name w:val="heading 3"/>
    <w:basedOn w:val="a"/>
    <w:next w:val="a"/>
    <w:link w:val="30"/>
    <w:qFormat/>
    <w:rsid w:val="005C0E52"/>
    <w:pPr>
      <w:keepNext/>
      <w:spacing w:line="360" w:lineRule="auto"/>
      <w:ind w:left="360"/>
      <w:jc w:val="both"/>
      <w:outlineLvl w:val="2"/>
    </w:pPr>
    <w:rPr>
      <w:b/>
      <w:iCs/>
      <w:sz w:val="32"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272097"/>
    <w:rPr>
      <w:rFonts w:asciiTheme="majorBidi" w:eastAsia="Times New Roman" w:hAnsiTheme="majorBidi" w:cstheme="majorBidi"/>
      <w:b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272097"/>
    <w:rPr>
      <w:rFonts w:asciiTheme="majorBidi" w:eastAsiaTheme="majorEastAsia" w:hAnsiTheme="majorBidi" w:cstheme="majorBidi"/>
      <w:bCs/>
      <w:color w:val="000000" w:themeColor="text1"/>
      <w:sz w:val="24"/>
      <w:szCs w:val="24"/>
      <w:lang w:eastAsia="ru-RU"/>
    </w:rPr>
  </w:style>
  <w:style w:type="character" w:customStyle="1" w:styleId="30">
    <w:name w:val="Заголовок 3 Знак"/>
    <w:link w:val="3"/>
    <w:rsid w:val="005C0E52"/>
    <w:rPr>
      <w:rFonts w:ascii="Times New Roman" w:hAnsi="Times New Roman"/>
      <w:b/>
      <w:iCs/>
      <w:sz w:val="32"/>
      <w:szCs w:val="24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">
    <w:name w:val="УМКД Заголовок 1 ФГОС"/>
    <w:basedOn w:val="a"/>
    <w:qFormat/>
    <w:rsid w:val="005F5357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3">
    <w:name w:val="УМКД Текст без нумерации"/>
    <w:basedOn w:val="21"/>
    <w:qFormat/>
    <w:rsid w:val="005F5357"/>
    <w:pPr>
      <w:keepLines/>
      <w:spacing w:after="0" w:line="360" w:lineRule="auto"/>
      <w:ind w:left="0" w:firstLine="567"/>
      <w:jc w:val="both"/>
    </w:pPr>
  </w:style>
  <w:style w:type="character" w:styleId="a4">
    <w:name w:val="Hyperlink"/>
    <w:uiPriority w:val="99"/>
    <w:unhideWhenUsed/>
    <w:rsid w:val="005F5357"/>
    <w:rPr>
      <w:color w:val="0000FF"/>
      <w:u w:val="single"/>
    </w:rPr>
  </w:style>
  <w:style w:type="paragraph" w:styleId="a5">
    <w:name w:val="TOC Heading"/>
    <w:basedOn w:val="10"/>
    <w:next w:val="a"/>
    <w:uiPriority w:val="39"/>
    <w:unhideWhenUsed/>
    <w:qFormat/>
    <w:rsid w:val="005F5357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31">
    <w:name w:val="toc 3"/>
    <w:basedOn w:val="a"/>
    <w:next w:val="a"/>
    <w:autoRedefine/>
    <w:uiPriority w:val="39"/>
    <w:unhideWhenUsed/>
    <w:rsid w:val="005F5357"/>
    <w:pPr>
      <w:spacing w:after="100"/>
      <w:ind w:left="480"/>
    </w:pPr>
  </w:style>
  <w:style w:type="paragraph" w:styleId="22">
    <w:name w:val="toc 2"/>
    <w:basedOn w:val="a"/>
    <w:next w:val="a"/>
    <w:autoRedefine/>
    <w:uiPriority w:val="39"/>
    <w:unhideWhenUsed/>
    <w:rsid w:val="005F5357"/>
    <w:pPr>
      <w:spacing w:after="100"/>
      <w:ind w:left="240"/>
    </w:pPr>
  </w:style>
  <w:style w:type="paragraph" w:styleId="12">
    <w:name w:val="toc 1"/>
    <w:basedOn w:val="a"/>
    <w:next w:val="a"/>
    <w:autoRedefine/>
    <w:uiPriority w:val="39"/>
    <w:unhideWhenUsed/>
    <w:rsid w:val="005F5357"/>
    <w:pPr>
      <w:spacing w:after="100"/>
    </w:pPr>
  </w:style>
  <w:style w:type="paragraph" w:styleId="21">
    <w:name w:val="Body Text Indent 2"/>
    <w:basedOn w:val="a"/>
    <w:link w:val="23"/>
    <w:uiPriority w:val="99"/>
    <w:semiHidden/>
    <w:unhideWhenUsed/>
    <w:rsid w:val="005F5357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1"/>
    <w:uiPriority w:val="99"/>
    <w:semiHidden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535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F535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5F535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F535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c">
    <w:name w:val="Table Grid"/>
    <w:basedOn w:val="a1"/>
    <w:uiPriority w:val="59"/>
    <w:rsid w:val="00525A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oskanon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pravmir.ru/library/book/14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14</Pages>
  <Words>3887</Words>
  <Characters>22158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Просто Вася</cp:lastModifiedBy>
  <cp:revision>7</cp:revision>
  <dcterms:created xsi:type="dcterms:W3CDTF">2017-07-25T13:40:00Z</dcterms:created>
  <dcterms:modified xsi:type="dcterms:W3CDTF">2018-03-08T11:17:00Z</dcterms:modified>
</cp:coreProperties>
</file>