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0" w:rsidRPr="00DF0C30" w:rsidRDefault="00DF0C30" w:rsidP="00DF0C30">
      <w:pPr>
        <w:spacing w:after="120" w:line="276" w:lineRule="auto"/>
        <w:jc w:val="center"/>
      </w:pPr>
      <w:r w:rsidRPr="00DF0C30">
        <w:t>ДУХОВНАЯ ОБРАЗОВАТЕЛЬНАЯ РЕЛИГИОЗНАЯ ОРГАНИЗАЦИЯ ВЫСШЕГО ОБРАЗОВАНИЯ РУССКОЙ ПРАВОСЛАВНОЙ ЦЕРКВИ</w:t>
      </w: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ПРАВОСЛАВНЫЙ СВЯТО-</w:t>
      </w:r>
      <w:proofErr w:type="spellStart"/>
      <w:r w:rsidRPr="00DF0C30">
        <w:t>ТИХОНОВСКИЙ</w:t>
      </w:r>
      <w:proofErr w:type="spellEnd"/>
      <w:r w:rsidRPr="00DF0C30">
        <w:t xml:space="preserve"> БОГОСЛОВСКИЙ ИНСТИТУТ</w:t>
      </w: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КАФЕДРА ПАСТЫРСКОГО И НРАВСТВЕННОГО БОГОСЛОВИЯ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DF0C30" w:rsidRPr="00DF0C30" w:rsidTr="00C41994">
        <w:tc>
          <w:tcPr>
            <w:tcW w:w="4785" w:type="dxa"/>
          </w:tcPr>
          <w:p w:rsidR="00DF0C30" w:rsidRPr="00DF0C30" w:rsidRDefault="00DF0C30" w:rsidP="00DF0C30">
            <w:pPr>
              <w:spacing w:after="120" w:line="276" w:lineRule="auto"/>
              <w:jc w:val="center"/>
            </w:pPr>
          </w:p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F0C3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F0C3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F0C30">
              <w:rPr>
                <w:i/>
              </w:rPr>
              <w:t xml:space="preserve"> </w:t>
            </w:r>
            <w:proofErr w:type="spellStart"/>
            <w:r w:rsidRPr="00DF0C30">
              <w:rPr>
                <w:i/>
              </w:rPr>
              <w:t>ПСТБИ</w:t>
            </w:r>
            <w:proofErr w:type="spellEnd"/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F0C30">
              <w:rPr>
                <w:i/>
              </w:rPr>
              <w:t xml:space="preserve">_____________ / </w:t>
            </w:r>
            <w:proofErr w:type="spellStart"/>
            <w:r w:rsidRPr="00DF0C30">
              <w:rPr>
                <w:i/>
              </w:rPr>
              <w:t>прот</w:t>
            </w:r>
            <w:proofErr w:type="spellEnd"/>
            <w:r w:rsidRPr="00DF0C3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DF0C30" w:rsidRPr="00DF0C30" w:rsidRDefault="00DF0C30" w:rsidP="00DF0C30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F0C3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DF0C30" w:rsidRPr="00DF0C30" w:rsidRDefault="00DF0C30" w:rsidP="00DF0C30">
            <w:pPr>
              <w:spacing w:after="120" w:line="276" w:lineRule="auto"/>
              <w:jc w:val="center"/>
            </w:pPr>
          </w:p>
        </w:tc>
      </w:tr>
    </w:tbl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РАБОЧАЯ ПРОГРАММА ДИСЦИПЛИНЫ</w:t>
      </w:r>
    </w:p>
    <w:p w:rsidR="00DF0C30" w:rsidRPr="00DF0C30" w:rsidRDefault="00DF0C30" w:rsidP="00DF0C30">
      <w:pPr>
        <w:spacing w:after="120" w:line="276" w:lineRule="auto"/>
        <w:jc w:val="center"/>
        <w:rPr>
          <w:b/>
        </w:rPr>
      </w:pPr>
      <w:r>
        <w:rPr>
          <w:b/>
        </w:rPr>
        <w:t>СОВРЕМЕННЫЕ НОРМАТИВНЫЕ ДОКУМЕНТЫ РУССКОЙ ПРАВОСЛАВНОЙ ЦЕРКВИ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 xml:space="preserve">Основная образовательная программа: </w:t>
      </w:r>
      <w:r w:rsidRPr="00DF0C3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 xml:space="preserve">Квалификация выпускника: </w:t>
      </w:r>
      <w:r w:rsidRPr="00DF0C30">
        <w:rPr>
          <w:b/>
          <w:i/>
        </w:rPr>
        <w:t>бакалавр богословия</w:t>
      </w:r>
    </w:p>
    <w:p w:rsidR="00DF0C30" w:rsidRPr="00DF0C30" w:rsidRDefault="00DF0C30" w:rsidP="00DF0C30">
      <w:pPr>
        <w:spacing w:after="120" w:line="276" w:lineRule="auto"/>
        <w:jc w:val="center"/>
        <w:rPr>
          <w:i/>
        </w:rPr>
      </w:pPr>
      <w:r w:rsidRPr="00DF0C30">
        <w:rPr>
          <w:i/>
        </w:rPr>
        <w:t>Форма обучения:</w:t>
      </w:r>
      <w:r w:rsidRPr="00DF0C30">
        <w:rPr>
          <w:b/>
          <w:i/>
        </w:rPr>
        <w:t xml:space="preserve"> очная</w:t>
      </w: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</w:p>
    <w:p w:rsidR="00DF0C30" w:rsidRPr="00DF0C30" w:rsidRDefault="00DF0C30" w:rsidP="00DF0C30">
      <w:pPr>
        <w:spacing w:after="120" w:line="276" w:lineRule="auto"/>
        <w:jc w:val="center"/>
      </w:pPr>
      <w:r w:rsidRPr="00DF0C30">
        <w:t>Москва, 2017 г.</w:t>
      </w:r>
    </w:p>
    <w:p w:rsidR="005F5357" w:rsidRPr="00E7649E" w:rsidRDefault="005F5357" w:rsidP="00E7649E">
      <w:pPr>
        <w:widowControl w:val="0"/>
        <w:spacing w:after="120" w:line="276" w:lineRule="auto"/>
        <w:jc w:val="center"/>
      </w:pPr>
      <w:r w:rsidRPr="00E7649E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E7649E" w:rsidRDefault="005F5357" w:rsidP="00E7649E">
          <w:pPr>
            <w:pStyle w:val="a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7649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E7649E" w:rsidRPr="00E7649E" w:rsidRDefault="00287ADE" w:rsidP="00E7649E">
          <w:pPr>
            <w:pStyle w:val="22"/>
            <w:spacing w:after="120" w:line="276" w:lineRule="auto"/>
            <w:rPr>
              <w:rFonts w:eastAsiaTheme="minorEastAsia"/>
            </w:rPr>
          </w:pPr>
          <w:r w:rsidRPr="00E7649E">
            <w:fldChar w:fldCharType="begin"/>
          </w:r>
          <w:r w:rsidR="005F5357" w:rsidRPr="00E7649E">
            <w:instrText xml:space="preserve"> TOC \o "1-3" \h \z \u </w:instrText>
          </w:r>
          <w:r w:rsidRPr="00E7649E">
            <w:fldChar w:fldCharType="separate"/>
          </w:r>
          <w:hyperlink w:anchor="_Toc493079265" w:history="1">
            <w:r w:rsidR="00E7649E" w:rsidRPr="00E7649E">
              <w:rPr>
                <w:rStyle w:val="a4"/>
              </w:rPr>
              <w:t>Цель освоения дисциплины</w:t>
            </w:r>
            <w:r w:rsidR="00E7649E" w:rsidRPr="00E7649E">
              <w:rPr>
                <w:webHidden/>
              </w:rPr>
              <w:tab/>
            </w:r>
            <w:r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_Toc493079265 \h </w:instrText>
            </w:r>
            <w:r w:rsidRPr="00E7649E">
              <w:rPr>
                <w:webHidden/>
              </w:rPr>
            </w:r>
            <w:r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3</w:t>
            </w:r>
            <w:r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6" w:history="1">
            <w:r w:rsidR="00E7649E" w:rsidRPr="00E7649E">
              <w:rPr>
                <w:rStyle w:val="a4"/>
              </w:rPr>
              <w:t>Целями освоения дисциплины являются: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_Toc493079266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7" w:history="1">
            <w:r w:rsidR="00E7649E" w:rsidRPr="00E7649E">
              <w:rPr>
                <w:rStyle w:val="a4"/>
              </w:rPr>
              <w:t>Место дисциплины в структуре образовательной программы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_Toc493079267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68" w:history="1">
            <w:r w:rsidR="00E7649E" w:rsidRPr="00E7649E">
              <w:rPr>
                <w:rStyle w:val="a4"/>
              </w:rPr>
              <w:t>Перечень планируемых результатов обучения по дисциплине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_Toc493079268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3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69" w:history="1">
            <w:r w:rsidR="00E7649E" w:rsidRPr="00E7649E">
              <w:rPr>
                <w:rStyle w:val="a4"/>
                <w:noProof/>
              </w:rPr>
              <w:t>Компетенция, формируемая дисциплиной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_Toc493079269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3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0" w:history="1">
            <w:r w:rsidR="00E7649E" w:rsidRPr="00E7649E">
              <w:rPr>
                <w:rStyle w:val="a4"/>
                <w:noProof/>
              </w:rPr>
              <w:t>Этапы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_Toc493079270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3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1" w:history="1">
            <w:r w:rsidR="00E7649E" w:rsidRPr="00E7649E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_Toc493079271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4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2" w:history="1">
            <w:r w:rsidR="00E7649E" w:rsidRPr="00E7649E">
              <w:rPr>
                <w:rStyle w:val="a4"/>
              </w:rPr>
              <w:t>Объем дисциплины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_Toc493079272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5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3" w:history="1">
            <w:r w:rsidR="00E7649E" w:rsidRPr="00E7649E">
              <w:rPr>
                <w:rStyle w:val="a4"/>
              </w:rPr>
              <w:t>Разделы дисциплины и трудоемкость по видам учебных занятий (в академических часах)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_Toc493079273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5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4" w:history="1">
            <w:r w:rsidR="00E7649E" w:rsidRPr="00E7649E">
              <w:rPr>
                <w:rStyle w:val="a4"/>
              </w:rPr>
              <w:t>Содержание дисциплины, структурированное по темам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_Toc493079274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5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5" w:history="1">
            <w:r w:rsidR="00E7649E" w:rsidRPr="00E7649E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="00E7649E" w:rsidRPr="00E7649E">
              <w:rPr>
                <w:rStyle w:val="a4"/>
                <w:i/>
              </w:rPr>
              <w:t xml:space="preserve"> </w:t>
            </w:r>
            <w:r w:rsidR="00E7649E" w:rsidRPr="00E7649E">
              <w:rPr>
                <w:rStyle w:val="a4"/>
              </w:rPr>
              <w:t>по дисциплине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_Toc493079275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7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76" w:history="1">
            <w:r w:rsidR="00E7649E" w:rsidRPr="00E7649E">
              <w:rPr>
                <w:rStyle w:val="a4"/>
              </w:rPr>
              <w:t>Фонд оценочных средств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_Toc493079276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8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7" w:history="1">
            <w:r w:rsidR="00E7649E" w:rsidRPr="00E7649E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_Toc493079277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8" w:history="1">
            <w:r w:rsidR="00E7649E" w:rsidRPr="00E7649E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_Toc493079278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79" w:history="1">
            <w:r w:rsidR="00E7649E" w:rsidRPr="00E7649E">
              <w:rPr>
                <w:rStyle w:val="a4"/>
                <w:noProof/>
              </w:rPr>
              <w:t>Перечень вопросов для промежуточной аттестации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_Toc493079279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8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0" w:history="1">
            <w:r w:rsidR="00E7649E" w:rsidRPr="00E7649E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_Toc493079280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9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1" w:history="1">
            <w:r w:rsidR="00E7649E" w:rsidRPr="00E7649E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_Toc493079281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9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2" w:history="1">
            <w:r w:rsidR="00E7649E" w:rsidRPr="00E7649E">
              <w:rPr>
                <w:rStyle w:val="a4"/>
                <w:noProof/>
              </w:rPr>
              <w:t>Средства оценивания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_Toc493079282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10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3" w:history="1">
            <w:r w:rsidR="00E7649E" w:rsidRPr="00E7649E">
              <w:rPr>
                <w:rStyle w:val="a4"/>
              </w:rPr>
              <w:t>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_Toc493079283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4" w:history="1">
            <w:r w:rsidR="00E7649E" w:rsidRPr="00E7649E">
              <w:rPr>
                <w:rStyle w:val="a4"/>
              </w:rPr>
              <w:t>а) Основная 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_Toc493079284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5" w:history="1">
            <w:r w:rsidR="00E7649E" w:rsidRPr="00E7649E">
              <w:rPr>
                <w:rStyle w:val="a4"/>
              </w:rPr>
              <w:t>б) Дополнительная литература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_Toc493079285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10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93079286" w:history="1">
            <w:r w:rsidR="00E7649E" w:rsidRPr="00E7649E">
              <w:rPr>
                <w:rStyle w:val="a4"/>
                <w:noProof/>
              </w:rPr>
              <w:t>Интернет-ресурсы</w:t>
            </w:r>
            <w:r w:rsidR="00E7649E" w:rsidRPr="00E7649E">
              <w:rPr>
                <w:noProof/>
                <w:webHidden/>
              </w:rPr>
              <w:tab/>
            </w:r>
            <w:r w:rsidR="00287ADE" w:rsidRPr="00E7649E">
              <w:rPr>
                <w:noProof/>
                <w:webHidden/>
              </w:rPr>
              <w:fldChar w:fldCharType="begin"/>
            </w:r>
            <w:r w:rsidR="00E7649E" w:rsidRPr="00E7649E">
              <w:rPr>
                <w:noProof/>
                <w:webHidden/>
              </w:rPr>
              <w:instrText xml:space="preserve"> PAGEREF _Toc493079286 \h </w:instrText>
            </w:r>
            <w:r w:rsidR="00287ADE" w:rsidRPr="00E7649E">
              <w:rPr>
                <w:noProof/>
                <w:webHidden/>
              </w:rPr>
            </w:r>
            <w:r w:rsidR="00287ADE" w:rsidRPr="00E7649E">
              <w:rPr>
                <w:noProof/>
                <w:webHidden/>
              </w:rPr>
              <w:fldChar w:fldCharType="separate"/>
            </w:r>
            <w:r w:rsidR="000F7ED5">
              <w:rPr>
                <w:noProof/>
                <w:webHidden/>
              </w:rPr>
              <w:t>11</w:t>
            </w:r>
            <w:r w:rsidR="00287ADE" w:rsidRPr="00E7649E">
              <w:rPr>
                <w:noProof/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7" w:history="1">
            <w:r w:rsidR="00E7649E" w:rsidRPr="00E7649E">
              <w:rPr>
                <w:rStyle w:val="a4"/>
              </w:rPr>
              <w:t>Методические указания для обучающихся по освоению дисциплины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_Toc493079287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11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E7649E" w:rsidRPr="00E7649E" w:rsidRDefault="008F349E" w:rsidP="00E7649E">
          <w:pPr>
            <w:pStyle w:val="22"/>
            <w:spacing w:after="120" w:line="276" w:lineRule="auto"/>
            <w:rPr>
              <w:rFonts w:eastAsiaTheme="minorEastAsia"/>
            </w:rPr>
          </w:pPr>
          <w:hyperlink w:anchor="_Toc493079288" w:history="1">
            <w:r w:rsidR="00E7649E" w:rsidRPr="00E7649E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 w:rsidR="00E7649E" w:rsidRPr="00E7649E">
              <w:rPr>
                <w:webHidden/>
              </w:rPr>
              <w:tab/>
            </w:r>
            <w:r w:rsidR="00287ADE" w:rsidRPr="00E7649E">
              <w:rPr>
                <w:webHidden/>
              </w:rPr>
              <w:fldChar w:fldCharType="begin"/>
            </w:r>
            <w:r w:rsidR="00E7649E" w:rsidRPr="00E7649E">
              <w:rPr>
                <w:webHidden/>
              </w:rPr>
              <w:instrText xml:space="preserve"> PAGEREF _Toc493079288 \h </w:instrText>
            </w:r>
            <w:r w:rsidR="00287ADE" w:rsidRPr="00E7649E">
              <w:rPr>
                <w:webHidden/>
              </w:rPr>
            </w:r>
            <w:r w:rsidR="00287ADE" w:rsidRPr="00E7649E">
              <w:rPr>
                <w:webHidden/>
              </w:rPr>
              <w:fldChar w:fldCharType="separate"/>
            </w:r>
            <w:r w:rsidR="000F7ED5">
              <w:rPr>
                <w:webHidden/>
              </w:rPr>
              <w:t>11</w:t>
            </w:r>
            <w:r w:rsidR="00287ADE" w:rsidRPr="00E7649E">
              <w:rPr>
                <w:webHidden/>
              </w:rPr>
              <w:fldChar w:fldCharType="end"/>
            </w:r>
          </w:hyperlink>
        </w:p>
        <w:p w:rsidR="005F5357" w:rsidRPr="00E7649E" w:rsidRDefault="00287ADE" w:rsidP="00E7649E">
          <w:pPr>
            <w:spacing w:after="120" w:line="276" w:lineRule="auto"/>
          </w:pPr>
          <w:r w:rsidRPr="00E7649E">
            <w:rPr>
              <w:b/>
              <w:bCs/>
            </w:rPr>
            <w:fldChar w:fldCharType="end"/>
          </w:r>
        </w:p>
      </w:sdtContent>
    </w:sdt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</w:p>
    <w:p w:rsidR="00CF2B1F" w:rsidRPr="00E7649E" w:rsidRDefault="00CF2B1F" w:rsidP="00E7649E">
      <w:pPr>
        <w:spacing w:after="120" w:line="276" w:lineRule="auto"/>
      </w:pPr>
    </w:p>
    <w:p w:rsidR="00DF0C30" w:rsidRDefault="00DF0C30" w:rsidP="0015696C">
      <w:pPr>
        <w:pStyle w:val="2"/>
        <w:rPr>
          <w:rFonts w:ascii="Times New Roman" w:hAnsi="Times New Roman" w:cs="Times New Roman"/>
        </w:rPr>
      </w:pPr>
      <w:bookmarkStart w:id="72" w:name="_Toc493079265"/>
    </w:p>
    <w:p w:rsidR="005F5357" w:rsidRPr="00E7649E" w:rsidRDefault="00354285" w:rsidP="0015696C">
      <w:pPr>
        <w:pStyle w:val="2"/>
        <w:rPr>
          <w:rFonts w:ascii="Times New Roman" w:hAnsi="Times New Roman" w:cs="Times New Roman"/>
        </w:rPr>
      </w:pPr>
      <w:r w:rsidRPr="00E7649E">
        <w:rPr>
          <w:rFonts w:ascii="Times New Roman" w:hAnsi="Times New Roman" w:cs="Times New Roman"/>
        </w:rPr>
        <w:t>Цел</w:t>
      </w:r>
      <w:r w:rsidR="0015696C">
        <w:rPr>
          <w:rFonts w:ascii="Times New Roman" w:hAnsi="Times New Roman" w:cs="Times New Roman"/>
        </w:rPr>
        <w:t>и</w:t>
      </w:r>
      <w:r w:rsidR="005F5357" w:rsidRPr="00E7649E">
        <w:rPr>
          <w:rFonts w:ascii="Times New Roman" w:hAnsi="Times New Roman" w:cs="Times New Roman"/>
        </w:rPr>
        <w:t xml:space="preserve"> освоения дисциплины</w:t>
      </w:r>
      <w:bookmarkEnd w:id="72"/>
    </w:p>
    <w:p w:rsidR="00E7649E" w:rsidRPr="00E7649E" w:rsidRDefault="00E7649E" w:rsidP="00E7649E">
      <w:pPr>
        <w:pStyle w:val="2"/>
        <w:jc w:val="both"/>
        <w:rPr>
          <w:rFonts w:ascii="Times New Roman" w:hAnsi="Times New Roman" w:cs="Times New Roman"/>
          <w:b w:val="0"/>
        </w:rPr>
      </w:pPr>
      <w:bookmarkStart w:id="73" w:name="_Toc493079266"/>
      <w:r w:rsidRPr="00E7649E">
        <w:rPr>
          <w:rFonts w:ascii="Times New Roman" w:hAnsi="Times New Roman" w:cs="Times New Roman"/>
          <w:b w:val="0"/>
        </w:rPr>
        <w:t>Целями освоения дисциплины являются:</w:t>
      </w:r>
      <w:bookmarkEnd w:id="73"/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получение учащимися глубоких и упорядоченных знаний в области современного церковного законодательства;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ознакомление с образцами современного церковного правотворчества;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понимание особенностей эволюции церковного правосознания на современном этапе;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повышение уровня правовой культуры учащихся;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освоение учащимися юридических принципов функционирования современной Русской Православной Церкви;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- освоение </w:t>
      </w:r>
      <w:proofErr w:type="gramStart"/>
      <w:r w:rsidRPr="00E7649E">
        <w:t>обучаемыми</w:t>
      </w:r>
      <w:proofErr w:type="gramEnd"/>
      <w:r w:rsidRPr="00E7649E">
        <w:t xml:space="preserve"> принципов теологического типа </w:t>
      </w:r>
      <w:proofErr w:type="spellStart"/>
      <w:r w:rsidRPr="00E7649E">
        <w:t>правопонимания</w:t>
      </w:r>
      <w:proofErr w:type="spellEnd"/>
      <w:r w:rsidRPr="00E7649E">
        <w:t>;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:rsidR="00354285" w:rsidRPr="00E7649E" w:rsidRDefault="00354285" w:rsidP="00E7649E">
      <w:pPr>
        <w:pStyle w:val="2"/>
        <w:rPr>
          <w:rFonts w:ascii="Times New Roman" w:hAnsi="Times New Roman" w:cs="Times New Roman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74" w:name="_Toc493079267"/>
      <w:r w:rsidRPr="00E7649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5F5357" w:rsidRPr="00E7649E" w:rsidRDefault="00C73FCD" w:rsidP="00E7649E">
      <w:pPr>
        <w:spacing w:after="120" w:line="276" w:lineRule="auto"/>
        <w:jc w:val="both"/>
      </w:pPr>
      <w:r w:rsidRPr="00E7649E">
        <w:t xml:space="preserve">Дисциплина </w:t>
      </w:r>
      <w:r w:rsidR="006B5785" w:rsidRPr="00E7649E">
        <w:t xml:space="preserve">относится </w:t>
      </w:r>
      <w:r w:rsidRPr="00E7649E">
        <w:t xml:space="preserve">к </w:t>
      </w:r>
      <w:r w:rsidR="0034522C" w:rsidRPr="00E7649E">
        <w:t xml:space="preserve">вариативной </w:t>
      </w:r>
      <w:r w:rsidRPr="00E7649E">
        <w:t xml:space="preserve">части </w:t>
      </w:r>
      <w:proofErr w:type="spellStart"/>
      <w:r w:rsidR="003A1491" w:rsidRPr="00E7649E">
        <w:t>ООП</w:t>
      </w:r>
      <w:proofErr w:type="spellEnd"/>
      <w:r w:rsidR="0034522C" w:rsidRPr="00E7649E">
        <w:t xml:space="preserve"> и является </w:t>
      </w:r>
      <w:r w:rsidR="00DF0C30">
        <w:t xml:space="preserve">обязательной. </w:t>
      </w:r>
      <w:r w:rsidR="0034522C" w:rsidRPr="00E7649E">
        <w:t>Курс опирается на</w:t>
      </w:r>
      <w:r w:rsidR="002677C7" w:rsidRPr="00E7649E">
        <w:t xml:space="preserve"> </w:t>
      </w:r>
      <w:r w:rsidR="0034522C" w:rsidRPr="00E7649E">
        <w:t>знания</w:t>
      </w:r>
      <w:r w:rsidR="002677C7" w:rsidRPr="00E7649E">
        <w:t>,</w:t>
      </w:r>
      <w:r w:rsidR="0034522C" w:rsidRPr="00E7649E">
        <w:t xml:space="preserve"> полученные </w:t>
      </w:r>
      <w:r w:rsidR="00B60579">
        <w:t xml:space="preserve">студентами в курсах Догматики, </w:t>
      </w:r>
      <w:r w:rsidR="0034522C" w:rsidRPr="00E7649E">
        <w:t>О</w:t>
      </w:r>
      <w:r w:rsidR="00B60579">
        <w:t>течественной и Всеобщей истории и Канонического права.</w:t>
      </w:r>
    </w:p>
    <w:p w:rsidR="005F5357" w:rsidRPr="00E7649E" w:rsidRDefault="005F5357" w:rsidP="00E7649E">
      <w:pPr>
        <w:spacing w:after="120" w:line="276" w:lineRule="auto"/>
        <w:ind w:firstLine="567"/>
        <w:jc w:val="both"/>
      </w:pPr>
    </w:p>
    <w:p w:rsidR="00525A9F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75" w:name="_Toc493079268"/>
      <w:r w:rsidRPr="00E7649E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E7649E">
        <w:rPr>
          <w:rFonts w:ascii="Times New Roman" w:hAnsi="Times New Roman" w:cs="Times New Roman"/>
        </w:rPr>
        <w:t xml:space="preserve">обучения по </w:t>
      </w:r>
      <w:r w:rsidR="00B43D04" w:rsidRPr="00E7649E">
        <w:rPr>
          <w:rFonts w:ascii="Times New Roman" w:hAnsi="Times New Roman" w:cs="Times New Roman"/>
        </w:rPr>
        <w:t>дисциплине</w:t>
      </w:r>
      <w:bookmarkEnd w:id="75"/>
      <w:proofErr w:type="gramEnd"/>
    </w:p>
    <w:p w:rsidR="005F5357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76" w:name="_Toc493079269"/>
      <w:r w:rsidRPr="00E7649E">
        <w:rPr>
          <w:sz w:val="24"/>
        </w:rPr>
        <w:t>Компетенция, формируемая дисциплиной</w:t>
      </w:r>
      <w:bookmarkEnd w:id="76"/>
    </w:p>
    <w:p w:rsidR="008F44D3" w:rsidRPr="00E7649E" w:rsidRDefault="003857AF" w:rsidP="00E7649E">
      <w:pPr>
        <w:spacing w:after="120" w:line="276" w:lineRule="auto"/>
        <w:jc w:val="both"/>
      </w:pPr>
      <w:r w:rsidRPr="00E7649E">
        <w:t xml:space="preserve">Дисциплина призвана сформировать у обучающихся </w:t>
      </w:r>
      <w:r w:rsidR="00DF0C30">
        <w:t>общекультурную</w:t>
      </w:r>
      <w:r w:rsidR="008F44D3" w:rsidRPr="00E7649E">
        <w:t xml:space="preserve"> компетенцию </w:t>
      </w:r>
      <w:r w:rsidR="00DF0C30">
        <w:t>О</w:t>
      </w:r>
      <w:r w:rsidR="0034522C" w:rsidRPr="00E7649E">
        <w:t>К</w:t>
      </w:r>
      <w:r w:rsidR="002677C7" w:rsidRPr="00E7649E">
        <w:t>-</w:t>
      </w:r>
      <w:r w:rsidR="00DF0C30">
        <w:t>4</w:t>
      </w:r>
      <w:r w:rsidR="008F44D3" w:rsidRPr="00E7649E">
        <w:t xml:space="preserve">: </w:t>
      </w:r>
      <w:r w:rsidR="00DF0C30" w:rsidRPr="00DF0C30">
        <w:t>способность</w:t>
      </w:r>
      <w:r w:rsidR="00DF0C30">
        <w:t xml:space="preserve"> </w:t>
      </w:r>
      <w:r w:rsidR="00DF0C30" w:rsidRPr="00DF0C30">
        <w:t>использовать основы правовых знаний в различных сферах деятельности</w:t>
      </w:r>
      <w:r w:rsidR="00D0036F" w:rsidRPr="00E7649E">
        <w:t>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93079270"/>
      <w:r w:rsidRPr="00E7649E">
        <w:rPr>
          <w:sz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97C00">
        <w:t xml:space="preserve">и практик </w:t>
      </w:r>
      <w:r w:rsidRPr="00E7649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97C00">
        <w:t xml:space="preserve">всех </w:t>
      </w:r>
      <w:r w:rsidRPr="00E7649E">
        <w:t>дисциплин</w:t>
      </w:r>
      <w:r w:rsidR="00B97C00">
        <w:t xml:space="preserve"> и практик</w:t>
      </w:r>
      <w:r w:rsidRPr="00E7649E">
        <w:t xml:space="preserve"> образовательной программы</w:t>
      </w:r>
      <w:r w:rsidR="00B97C00">
        <w:t>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На начальном этапе в течение семестра формируются </w:t>
      </w:r>
      <w:proofErr w:type="spellStart"/>
      <w:r w:rsidRPr="00E7649E">
        <w:t>знаниевые</w:t>
      </w:r>
      <w:proofErr w:type="spellEnd"/>
      <w:r w:rsidRPr="00E7649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E7649E">
        <w:t>Обучающийся</w:t>
      </w:r>
      <w:proofErr w:type="gramEnd"/>
      <w:r w:rsidRPr="00E7649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Основной этап. Освоение этого этапа проходит к концу семестрового обучения. </w:t>
      </w:r>
      <w:proofErr w:type="gramStart"/>
      <w:r w:rsidRPr="00E7649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E7649E">
        <w:lastRenderedPageBreak/>
        <w:t xml:space="preserve">алгоритм действий, осуществляя </w:t>
      </w:r>
      <w:proofErr w:type="spellStart"/>
      <w:r w:rsidRPr="00E7649E">
        <w:t>саморегуляцию</w:t>
      </w:r>
      <w:proofErr w:type="spellEnd"/>
      <w:r w:rsidRPr="00E7649E">
        <w:t xml:space="preserve"> в ходе работы и перенося знания и умения на новые условия.</w:t>
      </w:r>
      <w:proofErr w:type="gramEnd"/>
      <w:r w:rsidRPr="00E7649E">
        <w:t xml:space="preserve"> Контроль качества освоения основного этапа компетенции выносится на промежуточную аттестацию.</w:t>
      </w:r>
    </w:p>
    <w:p w:rsidR="00525A9F" w:rsidRPr="00E7649E" w:rsidRDefault="00525A9F" w:rsidP="00E7649E">
      <w:pPr>
        <w:spacing w:after="120" w:line="276" w:lineRule="auto"/>
        <w:jc w:val="both"/>
      </w:pPr>
      <w:r w:rsidRPr="00E7649E">
        <w:t xml:space="preserve">Завершающий этап подразумевает достижение </w:t>
      </w:r>
      <w:proofErr w:type="gramStart"/>
      <w:r w:rsidRPr="00E7649E">
        <w:t>обучающимся</w:t>
      </w:r>
      <w:proofErr w:type="gramEnd"/>
      <w:r w:rsidRPr="00E7649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493079271"/>
      <w:r w:rsidRPr="00E7649E">
        <w:rPr>
          <w:sz w:val="24"/>
        </w:rPr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B97C00" w:rsidRPr="00EB61DE" w:rsidRDefault="00B97C00" w:rsidP="00C41994">
      <w:pPr>
        <w:spacing w:after="288"/>
        <w:jc w:val="both"/>
      </w:pPr>
      <w:r w:rsidRPr="00EB61DE">
        <w:t xml:space="preserve">В результате освоения дисциплины </w:t>
      </w:r>
      <w:proofErr w:type="gramStart"/>
      <w:r w:rsidRPr="00EB61DE">
        <w:t>обучающийся</w:t>
      </w:r>
      <w:proofErr w:type="gramEnd"/>
      <w:r w:rsidRPr="00EB61DE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EB61DE">
        <w:t>ООП</w:t>
      </w:r>
      <w:proofErr w:type="spellEnd"/>
      <w:r w:rsidRPr="00EB61DE">
        <w:t>.</w:t>
      </w:r>
    </w:p>
    <w:p w:rsidR="00B97C00" w:rsidRPr="00EB61DE" w:rsidRDefault="00B97C00" w:rsidP="00B97C00">
      <w:pPr>
        <w:spacing w:after="288"/>
        <w:jc w:val="both"/>
      </w:pPr>
      <w:r w:rsidRPr="00EB61DE">
        <w:t xml:space="preserve">Результаты </w:t>
      </w:r>
      <w:proofErr w:type="gramStart"/>
      <w:r w:rsidRPr="00EB61DE">
        <w:t>обучения по дисциплине</w:t>
      </w:r>
      <w:proofErr w:type="gramEnd"/>
      <w:r w:rsidRPr="00EB61DE">
        <w:t xml:space="preserve"> предполагают формирование знаний, умений и навыков формируемой компетенции в следующем объ</w:t>
      </w:r>
      <w:r>
        <w:t>ё</w:t>
      </w:r>
      <w:r w:rsidRPr="00EB61DE">
        <w:t>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6"/>
        <w:gridCol w:w="7385"/>
      </w:tblGrid>
      <w:tr w:rsidR="00525A9F" w:rsidRPr="00E7649E" w:rsidTr="008F44D3">
        <w:tc>
          <w:tcPr>
            <w:tcW w:w="0" w:type="auto"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E7649E" w:rsidRDefault="00525A9F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E7649E" w:rsidRPr="00E7649E" w:rsidTr="005E7B35">
        <w:tc>
          <w:tcPr>
            <w:tcW w:w="0" w:type="auto"/>
            <w:vMerge w:val="restart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sz w:val="24"/>
                <w:szCs w:val="24"/>
                <w:lang w:eastAsia="en-US"/>
              </w:rPr>
              <w:t>Начальный этап.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понятийного аппарата в области канонической правовой науки.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основных этапов развития канонического права Русской Церкви.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E7649E" w:rsidTr="005E7B35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в</w:t>
            </w:r>
            <w:r w:rsidRPr="00E7649E">
              <w:rPr>
                <w:bCs/>
                <w:sz w:val="24"/>
                <w:szCs w:val="24"/>
              </w:rPr>
              <w:t>ыявлять юридически значимые положения в текстах канонического характера.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E7649E">
              <w:rPr>
                <w:bCs/>
                <w:sz w:val="24"/>
                <w:szCs w:val="24"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pacing w:val="5"/>
                <w:sz w:val="24"/>
                <w:szCs w:val="24"/>
              </w:rPr>
              <w:t xml:space="preserve">Умение формулировать и находить решения возникающих </w:t>
            </w:r>
            <w:proofErr w:type="spellStart"/>
            <w:r w:rsidRPr="00E7649E">
              <w:rPr>
                <w:spacing w:val="5"/>
                <w:sz w:val="24"/>
                <w:szCs w:val="24"/>
              </w:rPr>
              <w:t>канонико</w:t>
            </w:r>
            <w:proofErr w:type="spellEnd"/>
            <w:r w:rsidRPr="00E7649E">
              <w:rPr>
                <w:spacing w:val="5"/>
                <w:sz w:val="24"/>
                <w:szCs w:val="24"/>
              </w:rPr>
              <w:t>-правовых вопросов.</w:t>
            </w:r>
          </w:p>
        </w:tc>
      </w:tr>
      <w:tr w:rsidR="00E7649E" w:rsidRPr="00E7649E" w:rsidTr="008F44D3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Владение навыком работы с источниками и научной литературой.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Владение </w:t>
            </w:r>
            <w:r w:rsidRPr="00E7649E">
              <w:rPr>
                <w:spacing w:val="5"/>
                <w:sz w:val="24"/>
                <w:szCs w:val="24"/>
              </w:rPr>
              <w:t>навыком историко-правового анализа канонического материала.</w:t>
            </w:r>
          </w:p>
        </w:tc>
      </w:tr>
      <w:tr w:rsidR="00E7649E" w:rsidRPr="00E7649E" w:rsidTr="005E7B35">
        <w:tc>
          <w:tcPr>
            <w:tcW w:w="0" w:type="auto"/>
            <w:vMerge w:val="restart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649E">
              <w:rPr>
                <w:rFonts w:eastAsiaTheme="minorHAnsi"/>
                <w:sz w:val="24"/>
                <w:szCs w:val="24"/>
                <w:lang w:eastAsia="en-US"/>
              </w:rPr>
              <w:t>Основной этап.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lastRenderedPageBreak/>
              <w:t xml:space="preserve">Знание современной проблематики экспертной и </w:t>
            </w:r>
            <w:proofErr w:type="spellStart"/>
            <w:r w:rsidRPr="00E7649E">
              <w:rPr>
                <w:sz w:val="24"/>
                <w:szCs w:val="24"/>
              </w:rPr>
              <w:t>представительско</w:t>
            </w:r>
            <w:proofErr w:type="spellEnd"/>
            <w:r w:rsidRPr="00E7649E">
              <w:rPr>
                <w:sz w:val="24"/>
                <w:szCs w:val="24"/>
              </w:rPr>
              <w:t xml:space="preserve">-посреднической деятельности в религиозной сфере;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lastRenderedPageBreak/>
              <w:t xml:space="preserve">Знание современного состояния взаимоотношений религиозных организаций с органами законодательной власти и институтами гражданского общества;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E7649E" w:rsidTr="005E7B35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выявлять теологическую составляющую в объектах экспертной деятельности;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давать экспертную оценку проблемам, имеющим теологическое содержание;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 xml:space="preserve">Умение выявлять проблемное содержание в отдельных вопросах в сфере теологии; </w:t>
            </w:r>
          </w:p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E7649E" w:rsidTr="008F44D3">
        <w:tc>
          <w:tcPr>
            <w:tcW w:w="0" w:type="auto"/>
            <w:vMerge/>
          </w:tcPr>
          <w:p w:rsidR="00E7649E" w:rsidRPr="00E7649E" w:rsidRDefault="00E7649E" w:rsidP="00E7649E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E7649E" w:rsidRDefault="00E7649E" w:rsidP="00E7649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E7649E">
              <w:rPr>
                <w:sz w:val="24"/>
                <w:szCs w:val="24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:rsidR="005F5357" w:rsidRPr="00E7649E" w:rsidRDefault="005F5357" w:rsidP="00E7649E">
      <w:pPr>
        <w:spacing w:after="120" w:line="276" w:lineRule="auto"/>
        <w:jc w:val="both"/>
      </w:pPr>
    </w:p>
    <w:p w:rsidR="005F5357" w:rsidRPr="00E7649E" w:rsidRDefault="00081A1B" w:rsidP="00E7649E">
      <w:pPr>
        <w:pStyle w:val="2"/>
        <w:rPr>
          <w:rFonts w:ascii="Times New Roman" w:hAnsi="Times New Roman" w:cs="Times New Roman"/>
        </w:rPr>
      </w:pPr>
      <w:bookmarkStart w:id="89" w:name="_Toc493079272"/>
      <w:r w:rsidRPr="00E7649E">
        <w:rPr>
          <w:rFonts w:ascii="Times New Roman" w:hAnsi="Times New Roman" w:cs="Times New Roman"/>
        </w:rPr>
        <w:t xml:space="preserve">Объем </w:t>
      </w:r>
      <w:r w:rsidR="005F5357" w:rsidRPr="00E7649E">
        <w:rPr>
          <w:rFonts w:ascii="Times New Roman" w:hAnsi="Times New Roman" w:cs="Times New Roman"/>
        </w:rPr>
        <w:t>дисциплины</w:t>
      </w:r>
      <w:bookmarkEnd w:id="89"/>
    </w:p>
    <w:p w:rsidR="005F5357" w:rsidRPr="00E7649E" w:rsidRDefault="005F5357" w:rsidP="00E7649E">
      <w:pPr>
        <w:pStyle w:val="a3"/>
        <w:spacing w:after="120" w:line="276" w:lineRule="auto"/>
        <w:ind w:firstLine="0"/>
      </w:pPr>
      <w:r w:rsidRPr="00E7649E">
        <w:t xml:space="preserve">Общая трудоемкость дисциплины составляет </w:t>
      </w:r>
      <w:r w:rsidR="009F4B37">
        <w:t>2</w:t>
      </w:r>
      <w:r w:rsidRPr="00E7649E">
        <w:t xml:space="preserve"> </w:t>
      </w:r>
      <w:proofErr w:type="spellStart"/>
      <w:r w:rsidR="00C9593B" w:rsidRPr="00E7649E">
        <w:t>зачетных</w:t>
      </w:r>
      <w:proofErr w:type="spellEnd"/>
      <w:r w:rsidRPr="00E7649E">
        <w:t xml:space="preserve"> единиц,</w:t>
      </w:r>
      <w:r w:rsidR="00D0036F" w:rsidRPr="00E7649E">
        <w:t xml:space="preserve"> </w:t>
      </w:r>
      <w:r w:rsidR="009F4B37">
        <w:t>72 академических</w:t>
      </w:r>
      <w:r w:rsidR="002677C7" w:rsidRPr="00E7649E">
        <w:t xml:space="preserve"> </w:t>
      </w:r>
      <w:r w:rsidR="00675F14" w:rsidRPr="00E7649E">
        <w:t>час</w:t>
      </w:r>
      <w:r w:rsidR="003A1491" w:rsidRPr="00E7649E">
        <w:t>а</w:t>
      </w:r>
      <w:r w:rsidR="00675F14" w:rsidRPr="00E7649E">
        <w:t>.</w:t>
      </w:r>
    </w:p>
    <w:p w:rsidR="002B5252" w:rsidRPr="00E7649E" w:rsidRDefault="002B5252" w:rsidP="00E7649E">
      <w:pPr>
        <w:pStyle w:val="a3"/>
        <w:spacing w:after="120" w:line="276" w:lineRule="auto"/>
        <w:ind w:firstLine="0"/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90" w:name="_Toc493079273"/>
      <w:r w:rsidRPr="00E7649E">
        <w:rPr>
          <w:rFonts w:ascii="Times New Roman" w:hAnsi="Times New Roman" w:cs="Times New Roman"/>
        </w:rPr>
        <w:t>Разделы дисциплины и трудоемкость по видам учебных занятий (в академических часах)</w:t>
      </w:r>
      <w:bookmarkEnd w:id="9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9F4B37" w:rsidRPr="00E7649E" w:rsidTr="009F4B37">
        <w:trPr>
          <w:cantSplit/>
          <w:trHeight w:val="1312"/>
        </w:trPr>
        <w:tc>
          <w:tcPr>
            <w:tcW w:w="443" w:type="dxa"/>
            <w:vMerge w:val="restart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:rsidR="009F4B37" w:rsidRPr="00C44DF2" w:rsidRDefault="009F4B37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</w:t>
            </w:r>
            <w:proofErr w:type="spellStart"/>
            <w:r>
              <w:rPr>
                <w:i/>
              </w:rPr>
              <w:t>трудоемкость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9F4B37" w:rsidRPr="00C44DF2" w:rsidRDefault="009F4B37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текущего контроля успеваемости и </w:t>
            </w:r>
            <w:r w:rsidRPr="00C44DF2">
              <w:rPr>
                <w:i/>
              </w:rPr>
              <w:t xml:space="preserve">промежуточной аттестации </w:t>
            </w:r>
          </w:p>
          <w:p w:rsidR="009F4B37" w:rsidRPr="00C44DF2" w:rsidRDefault="009F4B37" w:rsidP="00C41994">
            <w:pPr>
              <w:jc w:val="both"/>
              <w:rPr>
                <w:i/>
              </w:rPr>
            </w:pPr>
          </w:p>
        </w:tc>
      </w:tr>
      <w:tr w:rsidR="009F4B37" w:rsidRPr="00E7649E" w:rsidTr="009F4B37">
        <w:trPr>
          <w:cantSplit/>
          <w:trHeight w:val="293"/>
        </w:trPr>
        <w:tc>
          <w:tcPr>
            <w:tcW w:w="44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:rsidR="009F4B37" w:rsidRPr="00A839BD" w:rsidRDefault="009F4B37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:rsidR="009F4B37" w:rsidRPr="00A839BD" w:rsidRDefault="009F4B37" w:rsidP="00C41994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:rsidR="009F4B37" w:rsidRPr="00E7649E" w:rsidRDefault="009F4B37" w:rsidP="00E7649E">
            <w:pPr>
              <w:spacing w:after="120" w:line="276" w:lineRule="auto"/>
              <w:jc w:val="both"/>
            </w:pPr>
          </w:p>
        </w:tc>
      </w:tr>
      <w:tr w:rsidR="00DA65EC" w:rsidRPr="00E7649E" w:rsidTr="00DA65EC">
        <w:trPr>
          <w:trHeight w:val="701"/>
        </w:trPr>
        <w:tc>
          <w:tcPr>
            <w:tcW w:w="44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:rsidR="00DA65EC" w:rsidRPr="00E7649E" w:rsidRDefault="00DA65EC" w:rsidP="00E7649E">
            <w:pPr>
              <w:spacing w:after="120" w:line="276" w:lineRule="auto"/>
              <w:jc w:val="center"/>
            </w:pPr>
          </w:p>
        </w:tc>
        <w:tc>
          <w:tcPr>
            <w:tcW w:w="1071" w:type="dxa"/>
          </w:tcPr>
          <w:p w:rsidR="00DA65EC" w:rsidRPr="00010648" w:rsidRDefault="00DA65EC" w:rsidP="00C41994">
            <w:r w:rsidRPr="00010648">
              <w:t>2</w:t>
            </w:r>
            <w:bookmarkStart w:id="91" w:name="_GoBack"/>
            <w:bookmarkEnd w:id="91"/>
            <w:r w:rsidRPr="00010648">
              <w:t>8</w:t>
            </w:r>
          </w:p>
        </w:tc>
        <w:tc>
          <w:tcPr>
            <w:tcW w:w="1232" w:type="dxa"/>
          </w:tcPr>
          <w:p w:rsidR="00DA65EC" w:rsidRDefault="00DA65EC" w:rsidP="00C41994">
            <w:r w:rsidRPr="00010648">
              <w:t>44</w:t>
            </w:r>
          </w:p>
        </w:tc>
        <w:tc>
          <w:tcPr>
            <w:tcW w:w="968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</w:pPr>
            <w:r>
              <w:t>Посещение, опрос.</w:t>
            </w:r>
          </w:p>
        </w:tc>
      </w:tr>
      <w:tr w:rsidR="00DA65EC" w:rsidRPr="00E7649E" w:rsidTr="007F5ECB">
        <w:tc>
          <w:tcPr>
            <w:tcW w:w="443" w:type="dxa"/>
            <w:tcBorders>
              <w:top w:val="single" w:sz="4" w:space="0" w:color="auto"/>
            </w:tcBorders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9" w:type="dxa"/>
            <w:gridSpan w:val="4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33" w:type="dxa"/>
          </w:tcPr>
          <w:p w:rsidR="00DA65EC" w:rsidRPr="00E7649E" w:rsidRDefault="00DA65EC" w:rsidP="00E7649E">
            <w:pPr>
              <w:spacing w:after="12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Зачет</w:t>
            </w:r>
            <w:proofErr w:type="spellEnd"/>
          </w:p>
        </w:tc>
      </w:tr>
    </w:tbl>
    <w:p w:rsidR="00FC1BA5" w:rsidRPr="00E7649E" w:rsidRDefault="00FC1BA5" w:rsidP="00E7649E">
      <w:pPr>
        <w:spacing w:after="120" w:line="276" w:lineRule="auto"/>
      </w:pPr>
    </w:p>
    <w:p w:rsidR="00E7649E" w:rsidRPr="00E7649E" w:rsidRDefault="00E7649E" w:rsidP="00E7649E">
      <w:pPr>
        <w:pStyle w:val="2"/>
        <w:rPr>
          <w:rFonts w:ascii="Times New Roman" w:hAnsi="Times New Roman" w:cs="Times New Roman"/>
        </w:rPr>
      </w:pPr>
      <w:bookmarkStart w:id="92" w:name="_Toc493072096"/>
      <w:bookmarkStart w:id="93" w:name="_Toc493079274"/>
      <w:r w:rsidRPr="00E7649E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2"/>
      <w:bookmarkEnd w:id="93"/>
    </w:p>
    <w:p w:rsidR="00E7649E" w:rsidRPr="00E7649E" w:rsidRDefault="00E7649E" w:rsidP="00E7649E">
      <w:pPr>
        <w:spacing w:after="120" w:line="276" w:lineRule="auto"/>
      </w:pPr>
      <w:r w:rsidRPr="00E7649E">
        <w:t>Тема 1. Введение.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Предмет курса – новейшее законодательство Русской Православной Церкви. Канонические основания законодательной деятельности Русской Церкви. </w:t>
      </w:r>
      <w:r w:rsidRPr="00E7649E">
        <w:lastRenderedPageBreak/>
        <w:t>Законодательство Русской 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2. Обзор новейшего законодательства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Законодательная деятельность Русской Православной Церкви на современном этапе</w:t>
      </w:r>
      <w:proofErr w:type="gramStart"/>
      <w:r w:rsidRPr="00E7649E">
        <w:t>.</w:t>
      </w:r>
      <w:proofErr w:type="gramEnd"/>
      <w:r w:rsidRPr="00E7649E">
        <w:t xml:space="preserve"> </w:t>
      </w:r>
      <w:proofErr w:type="gramStart"/>
      <w:r w:rsidRPr="00E7649E">
        <w:t>д</w:t>
      </w:r>
      <w:proofErr w:type="gramEnd"/>
      <w:r w:rsidRPr="00E7649E">
        <w:t xml:space="preserve">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3. Поместный и Архиерейский Соборы.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>
        <w:t xml:space="preserve"> </w:t>
      </w:r>
      <w:r w:rsidR="00B60579" w:rsidRPr="00B60579">
        <w:t>с исправлениями и дополнениями, внесенными Архиерейским Собором от 2016 года.</w:t>
      </w:r>
      <w:r w:rsidRPr="00E7649E">
        <w:t xml:space="preserve"> Состав, статус, полномочия Поместного и Архиерейского Соборов. Каноническая оценка действующих </w:t>
      </w:r>
      <w:proofErr w:type="spellStart"/>
      <w:r w:rsidRPr="00E7649E">
        <w:t>правоположений</w:t>
      </w:r>
      <w:proofErr w:type="spellEnd"/>
      <w:r w:rsidRPr="00E7649E">
        <w:t>, регулирующих их деятельность.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4. Святейший Патриарх.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5. Священный Синод.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Священный Синод по действующему Уставу в редакции 2013 года</w:t>
      </w:r>
      <w:r w:rsidR="00B60579">
        <w:t xml:space="preserve"> </w:t>
      </w:r>
      <w:r w:rsidR="00B60579" w:rsidRPr="00B60579">
        <w:t>с исправлениями и дополнениями, внесенными Архиерейским Собором от 2016 года</w:t>
      </w:r>
      <w:r w:rsidRPr="00E7649E">
        <w:t>. Состав Священного Синода. Его правовой статус и полномочия.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6. Высший Церковный Совет.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Положение о Высшем Церковном Совете от 2011 г. Состав и полномочия Высшего Церковного Совета.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7. Синодальные отделы и комиссии.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Тема 8. </w:t>
      </w:r>
      <w:proofErr w:type="spellStart"/>
      <w:r w:rsidRPr="00E7649E">
        <w:t>Межсоборное</w:t>
      </w:r>
      <w:proofErr w:type="spellEnd"/>
      <w:r w:rsidRPr="00E7649E">
        <w:t xml:space="preserve"> присутствие.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lastRenderedPageBreak/>
        <w:t xml:space="preserve">Положение о </w:t>
      </w:r>
      <w:proofErr w:type="spellStart"/>
      <w:r w:rsidRPr="00E7649E">
        <w:t>Межсоборном</w:t>
      </w:r>
      <w:proofErr w:type="spellEnd"/>
      <w:r w:rsidRPr="00E7649E">
        <w:t xml:space="preserve"> присутствии от 2011 г. Правовой статус, состав, полномочия </w:t>
      </w:r>
      <w:proofErr w:type="spellStart"/>
      <w:r w:rsidRPr="00E7649E">
        <w:t>Межсоборного</w:t>
      </w:r>
      <w:proofErr w:type="spellEnd"/>
      <w:r w:rsidRPr="00E7649E">
        <w:t xml:space="preserve"> присутствия.  Обзор проектов нормативно-правовых документов, разработанных </w:t>
      </w:r>
      <w:proofErr w:type="spellStart"/>
      <w:r w:rsidRPr="00E7649E">
        <w:t>Межсоборным</w:t>
      </w:r>
      <w:proofErr w:type="spellEnd"/>
      <w:r w:rsidRPr="00E7649E">
        <w:t xml:space="preserve"> присутствием.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9. Судебная система Русской Православной Церкви.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:rsidR="00E7649E" w:rsidRPr="00E7649E" w:rsidRDefault="00E7649E" w:rsidP="00E7649E">
      <w:pPr>
        <w:spacing w:after="120" w:line="276" w:lineRule="auto"/>
        <w:jc w:val="both"/>
      </w:pPr>
    </w:p>
    <w:p w:rsidR="00E7649E" w:rsidRPr="00E7649E" w:rsidRDefault="00E7649E" w:rsidP="00E7649E">
      <w:pPr>
        <w:spacing w:after="120" w:line="276" w:lineRule="auto"/>
        <w:jc w:val="both"/>
      </w:pPr>
      <w:r w:rsidRPr="00E7649E">
        <w:t>Тема 10. Структурные единицы управления в Русской Православной Церкви и их правовой статус по действующему Уставу.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Автономные Церкви в составе Русской Православной Церкви.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Самоуправляемые Церкви.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Экзархаты. Белорусский экзархат.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Митрополичьи округа.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 xml:space="preserve">Митрополии. 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Епархиальное и приходское управление по действующему Уставу.</w:t>
      </w:r>
    </w:p>
    <w:p w:rsidR="00E7649E" w:rsidRPr="00E7649E" w:rsidRDefault="00E7649E" w:rsidP="00E7649E">
      <w:pPr>
        <w:pStyle w:val="af"/>
        <w:numPr>
          <w:ilvl w:val="0"/>
          <w:numId w:val="19"/>
        </w:numPr>
        <w:spacing w:after="120" w:line="276" w:lineRule="auto"/>
        <w:jc w:val="both"/>
      </w:pPr>
      <w:r w:rsidRPr="00E7649E">
        <w:t>Монастыри</w:t>
      </w:r>
    </w:p>
    <w:p w:rsidR="00E7649E" w:rsidRPr="00E7649E" w:rsidRDefault="00E7649E" w:rsidP="00E7649E">
      <w:pPr>
        <w:pStyle w:val="af"/>
        <w:spacing w:after="120" w:line="276" w:lineRule="auto"/>
        <w:jc w:val="both"/>
      </w:pPr>
    </w:p>
    <w:p w:rsidR="00E7649E" w:rsidRPr="00E7649E" w:rsidRDefault="00E7649E" w:rsidP="00B60579">
      <w:pPr>
        <w:spacing w:after="120" w:line="276" w:lineRule="auto"/>
        <w:jc w:val="both"/>
      </w:pPr>
      <w:r w:rsidRPr="00E7649E">
        <w:t>Тема 11. Новеллы церковного законодательства 2013-201</w:t>
      </w:r>
      <w:r w:rsidR="00B60579">
        <w:t>6</w:t>
      </w:r>
      <w:r w:rsidRPr="00E7649E">
        <w:t xml:space="preserve"> гг.</w:t>
      </w:r>
    </w:p>
    <w:p w:rsidR="00E7649E" w:rsidRPr="00E7649E" w:rsidRDefault="00E7649E" w:rsidP="00B60579">
      <w:pPr>
        <w:spacing w:after="120" w:line="276" w:lineRule="auto"/>
        <w:jc w:val="both"/>
      </w:pPr>
      <w:r w:rsidRPr="00E7649E"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B60579">
        <w:t xml:space="preserve">Обзор документов, принятых Архиерейским Собором 2016 г. </w:t>
      </w:r>
    </w:p>
    <w:p w:rsidR="00FC1BA5" w:rsidRPr="00E7649E" w:rsidRDefault="00FC1BA5" w:rsidP="00E7649E">
      <w:pPr>
        <w:spacing w:after="120" w:line="276" w:lineRule="auto"/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94" w:name="_Toc493079275"/>
      <w:r w:rsidRPr="00E7649E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E7649E">
        <w:rPr>
          <w:rFonts w:ascii="Times New Roman" w:hAnsi="Times New Roman" w:cs="Times New Roman"/>
        </w:rPr>
        <w:t>обучающихся</w:t>
      </w:r>
      <w:proofErr w:type="gramEnd"/>
      <w:r w:rsidRPr="00E7649E">
        <w:rPr>
          <w:rFonts w:ascii="Times New Roman" w:hAnsi="Times New Roman" w:cs="Times New Roman"/>
          <w:i/>
        </w:rPr>
        <w:t xml:space="preserve"> </w:t>
      </w:r>
      <w:r w:rsidRPr="00E7649E">
        <w:rPr>
          <w:rFonts w:ascii="Times New Roman" w:hAnsi="Times New Roman" w:cs="Times New Roman"/>
        </w:rPr>
        <w:t>по дисциплине</w:t>
      </w:r>
      <w:bookmarkEnd w:id="94"/>
      <w:r w:rsidRPr="00E7649E">
        <w:rPr>
          <w:rFonts w:ascii="Times New Roman" w:hAnsi="Times New Roman" w:cs="Times New Roman"/>
        </w:rPr>
        <w:t xml:space="preserve"> </w:t>
      </w:r>
    </w:p>
    <w:p w:rsidR="005F5357" w:rsidRPr="00E7649E" w:rsidRDefault="005F5357" w:rsidP="00E7649E">
      <w:pPr>
        <w:keepLines/>
        <w:widowControl w:val="0"/>
        <w:spacing w:after="120" w:line="276" w:lineRule="auto"/>
        <w:jc w:val="both"/>
      </w:pPr>
      <w:r w:rsidRPr="00E7649E">
        <w:t xml:space="preserve">Самостоятельная работа </w:t>
      </w:r>
      <w:proofErr w:type="gramStart"/>
      <w:r w:rsidRPr="00E7649E">
        <w:t>обучающихся</w:t>
      </w:r>
      <w:proofErr w:type="gramEnd"/>
      <w:r w:rsidRPr="00E7649E">
        <w:t xml:space="preserve"> обеспечивается следующими документами и материалами: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Рабочей программой дисциплины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Планами учебных занятий, предоставляемых преподавателем в начале каждого раздела дисциплины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Методическими пособиями по дисциплине (см. в списке литературы)</w:t>
      </w:r>
    </w:p>
    <w:p w:rsidR="005F5357" w:rsidRPr="00E7649E" w:rsidRDefault="005F5357" w:rsidP="00B60579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E7649E">
        <w:t>Образцами проверочных заданий, представленных в фонде оценочных средств.</w:t>
      </w:r>
    </w:p>
    <w:p w:rsidR="00354285" w:rsidRPr="00E7649E" w:rsidRDefault="00354285" w:rsidP="00E7649E">
      <w:pPr>
        <w:keepLines/>
        <w:widowControl w:val="0"/>
        <w:spacing w:after="120" w:line="276" w:lineRule="auto"/>
        <w:ind w:left="720"/>
        <w:contextualSpacing/>
        <w:jc w:val="both"/>
      </w:pPr>
    </w:p>
    <w:p w:rsidR="00C8754A" w:rsidRPr="00E7649E" w:rsidRDefault="00354285" w:rsidP="00E7649E">
      <w:pPr>
        <w:pStyle w:val="2"/>
        <w:rPr>
          <w:rFonts w:ascii="Times New Roman" w:hAnsi="Times New Roman" w:cs="Times New Roman"/>
        </w:rPr>
      </w:pPr>
      <w:bookmarkStart w:id="95" w:name="_Toc493079276"/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7858783"/>
      <w:r w:rsidRPr="00E7649E">
        <w:rPr>
          <w:rFonts w:ascii="Times New Roman" w:hAnsi="Times New Roman" w:cs="Times New Roman"/>
        </w:rPr>
        <w:t>Фонд оценочных средств</w:t>
      </w:r>
      <w:bookmarkEnd w:id="95"/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02" w:name="_Toc493079277"/>
      <w:r w:rsidRPr="00E7649E">
        <w:rPr>
          <w:sz w:val="24"/>
        </w:rPr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525A9F" w:rsidRPr="00E7649E" w:rsidRDefault="00525A9F" w:rsidP="00E7649E">
      <w:pPr>
        <w:keepLines/>
        <w:spacing w:after="120" w:line="276" w:lineRule="auto"/>
        <w:jc w:val="both"/>
      </w:pPr>
      <w:r w:rsidRPr="00E7649E">
        <w:t xml:space="preserve">Фонд оценочных средств разработан для осваиваемой в ходе реализации курса компетенции и представлен в </w:t>
      </w:r>
      <w:r w:rsidRPr="00E7649E">
        <w:rPr>
          <w:i/>
        </w:rPr>
        <w:t xml:space="preserve">Приложении </w:t>
      </w:r>
      <w:r w:rsidRPr="00E7649E">
        <w:t xml:space="preserve"> к настоящей программе.</w:t>
      </w:r>
    </w:p>
    <w:p w:rsidR="00525A9F" w:rsidRPr="00E7649E" w:rsidRDefault="00525A9F" w:rsidP="00E7649E">
      <w:pPr>
        <w:keepLines/>
        <w:spacing w:after="120" w:line="276" w:lineRule="auto"/>
        <w:jc w:val="both"/>
      </w:pPr>
      <w:r w:rsidRPr="00E7649E">
        <w:t>Настоящий фонд оценочных сре</w:t>
      </w:r>
      <w:proofErr w:type="gramStart"/>
      <w:r w:rsidRPr="00E7649E">
        <w:t>дств в с</w:t>
      </w:r>
      <w:proofErr w:type="gramEnd"/>
      <w:r w:rsidRPr="00E7649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03" w:name="_Toc473664509"/>
      <w:bookmarkStart w:id="104" w:name="_Toc473718087"/>
      <w:bookmarkStart w:id="105" w:name="_Toc473892888"/>
      <w:bookmarkStart w:id="106" w:name="_Toc474840597"/>
      <w:bookmarkStart w:id="107" w:name="_Toc475970644"/>
      <w:bookmarkStart w:id="108" w:name="_Toc477858784"/>
      <w:bookmarkStart w:id="109" w:name="_Toc493079278"/>
      <w:r w:rsidRPr="00E7649E">
        <w:rPr>
          <w:sz w:val="24"/>
        </w:rPr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525A9F" w:rsidRPr="00E7649E" w:rsidRDefault="00525A9F" w:rsidP="00E7649E">
      <w:pPr>
        <w:spacing w:after="120" w:line="276" w:lineRule="auto"/>
        <w:jc w:val="both"/>
      </w:pPr>
      <w:r w:rsidRPr="00E7649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F1790" w:rsidRPr="00E7649E" w:rsidRDefault="002F1790" w:rsidP="00E7649E">
      <w:pPr>
        <w:spacing w:after="120" w:line="276" w:lineRule="auto"/>
        <w:jc w:val="both"/>
        <w:rPr>
          <w:iCs/>
        </w:rPr>
      </w:pPr>
    </w:p>
    <w:p w:rsidR="00272694" w:rsidRPr="00E7649E" w:rsidRDefault="00FC2B9F" w:rsidP="00E7649E">
      <w:pPr>
        <w:pStyle w:val="3"/>
        <w:spacing w:after="120" w:line="276" w:lineRule="auto"/>
        <w:ind w:left="0"/>
        <w:rPr>
          <w:sz w:val="24"/>
        </w:rPr>
      </w:pPr>
      <w:bookmarkStart w:id="110" w:name="_Toc493079279"/>
      <w:r w:rsidRPr="00E7649E">
        <w:rPr>
          <w:sz w:val="24"/>
        </w:rPr>
        <w:t xml:space="preserve">Перечень вопросов </w:t>
      </w:r>
      <w:r w:rsidR="002677C7" w:rsidRPr="00E7649E">
        <w:rPr>
          <w:sz w:val="24"/>
        </w:rPr>
        <w:t>для промежуточной аттестации</w:t>
      </w:r>
      <w:bookmarkEnd w:id="110"/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Редакции действующего Устава Русской Православной Церкви (2000, 2009, 2011, 2013</w:t>
      </w:r>
      <w:r w:rsidR="00B60579">
        <w:rPr>
          <w:rFonts w:eastAsia="Calibri"/>
        </w:rPr>
        <w:t>, 2016</w:t>
      </w:r>
      <w:r w:rsidRPr="00E7649E">
        <w:rPr>
          <w:rFonts w:eastAsia="Calibri"/>
        </w:rPr>
        <w:t xml:space="preserve"> гг.): сравнительно-правовая характеристика.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Устав Русской Православной Церкви как нормативно-правовой акт.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Основы социальной концепции Русской Православной Церкви как нормативно-правовой акт.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Состав и полномочия Поместного и Архиерейского соборов по действующему Уставу.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Процедура избрания Патриарха в соответствии с действующим церковным законодательством.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Правовой статус Патриарха по действующему Уставу Русской Православной Церкви в контексте канонической традиции.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Состав и полномочия Священного Синода по действующему Уставу Русской Православной Церкви.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 xml:space="preserve">Правовой статус Высшего Церковного Совета и </w:t>
      </w:r>
      <w:proofErr w:type="spellStart"/>
      <w:r w:rsidRPr="00E7649E">
        <w:rPr>
          <w:rFonts w:eastAsia="Calibri"/>
        </w:rPr>
        <w:t>Межсоборного</w:t>
      </w:r>
      <w:proofErr w:type="spellEnd"/>
      <w:r w:rsidRPr="00E7649E">
        <w:rPr>
          <w:rFonts w:eastAsia="Calibri"/>
        </w:rPr>
        <w:t xml:space="preserve"> присутствия.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 xml:space="preserve">Нормативно-правовые документы, разработанные </w:t>
      </w:r>
      <w:proofErr w:type="spellStart"/>
      <w:r w:rsidRPr="00E7649E">
        <w:rPr>
          <w:rFonts w:eastAsia="Calibri"/>
        </w:rPr>
        <w:t>Межсоборным</w:t>
      </w:r>
      <w:proofErr w:type="spellEnd"/>
      <w:r w:rsidRPr="00E7649E">
        <w:rPr>
          <w:rFonts w:eastAsia="Calibri"/>
        </w:rPr>
        <w:t xml:space="preserve"> присутствием: историко-правовой анализ.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Автономные и самоуправляемые церкви в составе Русской Православной Церкви.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Митрополичьи округа и митрополии: основные характеристики.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Судебная система Русской Православной Церкви в соответствии с «Положением о церковном суде».</w:t>
      </w:r>
    </w:p>
    <w:p w:rsidR="00E7649E" w:rsidRPr="00E7649E" w:rsidRDefault="00E7649E" w:rsidP="00E7649E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Современная правоприменительная практика Русской Православной Церкви</w:t>
      </w:r>
    </w:p>
    <w:p w:rsidR="00E7649E" w:rsidRPr="00E7649E" w:rsidRDefault="00E7649E" w:rsidP="00B60579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eastAsia="Calibri"/>
        </w:rPr>
      </w:pPr>
      <w:r w:rsidRPr="00E7649E">
        <w:rPr>
          <w:rFonts w:eastAsia="Calibri"/>
        </w:rPr>
        <w:t>Новеллы современного церковного законодательства (2013-201</w:t>
      </w:r>
      <w:r w:rsidR="00B60579">
        <w:rPr>
          <w:rFonts w:eastAsia="Calibri"/>
        </w:rPr>
        <w:t>6</w:t>
      </w:r>
      <w:r w:rsidRPr="00E7649E">
        <w:rPr>
          <w:rFonts w:eastAsia="Calibri"/>
        </w:rPr>
        <w:t xml:space="preserve"> гг.).</w:t>
      </w:r>
    </w:p>
    <w:p w:rsidR="005F5357" w:rsidRPr="00E7649E" w:rsidRDefault="005F5357" w:rsidP="00E7649E">
      <w:pPr>
        <w:pStyle w:val="10"/>
        <w:spacing w:before="0" w:after="120" w:line="276" w:lineRule="auto"/>
        <w:jc w:val="both"/>
        <w:rPr>
          <w:rFonts w:cs="Times New Roman"/>
          <w:szCs w:val="24"/>
        </w:rPr>
      </w:pP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11" w:name="_Toc473664511"/>
      <w:bookmarkStart w:id="112" w:name="_Toc473718089"/>
      <w:bookmarkStart w:id="113" w:name="_Toc473892890"/>
      <w:bookmarkStart w:id="114" w:name="_Toc474840599"/>
      <w:bookmarkStart w:id="115" w:name="_Toc475970646"/>
      <w:bookmarkStart w:id="116" w:name="_Toc477858786"/>
      <w:bookmarkStart w:id="117" w:name="_Toc493079280"/>
      <w:r w:rsidRPr="00E7649E">
        <w:rPr>
          <w:sz w:val="24"/>
        </w:rPr>
        <w:t>Критерии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525A9F" w:rsidRPr="00E7649E" w:rsidRDefault="00525A9F" w:rsidP="00E7649E">
      <w:pPr>
        <w:spacing w:after="120" w:line="276" w:lineRule="auto"/>
        <w:jc w:val="both"/>
      </w:pPr>
      <w:r w:rsidRPr="00E7649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E7649E" w:rsidRDefault="00525A9F" w:rsidP="00E7649E">
      <w:pPr>
        <w:spacing w:after="120" w:line="276" w:lineRule="auto"/>
        <w:rPr>
          <w:b/>
          <w:bCs/>
          <w:i/>
          <w:iCs/>
        </w:rPr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7858787"/>
      <w:r w:rsidRPr="00E7649E">
        <w:rPr>
          <w:b/>
          <w:bCs/>
          <w:i/>
          <w:iCs/>
        </w:rPr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</w:p>
    <w:p w:rsidR="00525A9F" w:rsidRPr="00E7649E" w:rsidRDefault="00525A9F" w:rsidP="00E7649E">
      <w:pPr>
        <w:spacing w:after="120" w:line="276" w:lineRule="auto"/>
        <w:jc w:val="both"/>
        <w:rPr>
          <w:bCs/>
          <w:i/>
        </w:rPr>
      </w:pPr>
      <w:bookmarkStart w:id="124" w:name="_Toc473664513"/>
      <w:bookmarkStart w:id="125" w:name="_Toc473718091"/>
      <w:r w:rsidRPr="00E7649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26" w:name="_Toc473892892"/>
      <w:bookmarkStart w:id="127" w:name="_Toc474840601"/>
      <w:bookmarkStart w:id="128" w:name="_Toc475970648"/>
      <w:bookmarkStart w:id="129" w:name="_Toc477858788"/>
      <w:bookmarkStart w:id="130" w:name="_Toc493079281"/>
      <w:r w:rsidRPr="00E7649E">
        <w:rPr>
          <w:sz w:val="24"/>
        </w:rPr>
        <w:t xml:space="preserve">Описание </w:t>
      </w:r>
      <w:proofErr w:type="gramStart"/>
      <w:r w:rsidRPr="00E7649E">
        <w:rPr>
          <w:sz w:val="24"/>
        </w:rPr>
        <w:t>шкал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  <w:proofErr w:type="gramEnd"/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E7649E">
        <w:rPr>
          <w:bCs/>
        </w:rPr>
        <w:t>балльно</w:t>
      </w:r>
      <w:proofErr w:type="spellEnd"/>
      <w:r w:rsidRPr="00E7649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  <w:r w:rsidRPr="00E7649E">
        <w:rPr>
          <w:bCs/>
        </w:rPr>
        <w:t xml:space="preserve">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7649E">
        <w:t xml:space="preserve">по </w:t>
      </w:r>
      <w:proofErr w:type="spellStart"/>
      <w:r w:rsidRPr="00E7649E">
        <w:t>балльно</w:t>
      </w:r>
      <w:proofErr w:type="spellEnd"/>
      <w:r w:rsidRPr="00E7649E">
        <w:t>-рейтинговой системе.</w:t>
      </w:r>
      <w:r w:rsidRPr="00E7649E">
        <w:rPr>
          <w:bCs/>
        </w:rPr>
        <w:t xml:space="preserve"> </w:t>
      </w:r>
    </w:p>
    <w:p w:rsidR="00525A9F" w:rsidRPr="00E7649E" w:rsidRDefault="00525A9F" w:rsidP="00E7649E">
      <w:pPr>
        <w:spacing w:after="120" w:line="276" w:lineRule="auto"/>
        <w:jc w:val="both"/>
        <w:rPr>
          <w:bCs/>
        </w:rPr>
      </w:pPr>
      <w:r w:rsidRPr="00E7649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7649E">
        <w:rPr>
          <w:bCs/>
        </w:rPr>
        <w:t>балльно</w:t>
      </w:r>
      <w:proofErr w:type="spellEnd"/>
      <w:r w:rsidRPr="00E7649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t xml:space="preserve">Суммарное количество </w:t>
            </w:r>
            <w:r w:rsidRPr="00E7649E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  <w:rPr>
                <w:b/>
              </w:rPr>
            </w:pPr>
            <w:r w:rsidRPr="00E7649E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«5» («отлично»)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«4» («хорошо»)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«3» («удовлетворительно»)</w:t>
            </w:r>
          </w:p>
        </w:tc>
      </w:tr>
      <w:tr w:rsidR="00525A9F" w:rsidRPr="00E7649E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E7649E" w:rsidRDefault="00525A9F" w:rsidP="00E7649E">
            <w:pPr>
              <w:spacing w:after="120" w:line="276" w:lineRule="auto"/>
              <w:jc w:val="both"/>
            </w:pPr>
            <w:r w:rsidRPr="00E7649E">
              <w:rPr>
                <w:bCs/>
              </w:rPr>
              <w:t>«2» («неудовлетворительно»)</w:t>
            </w:r>
          </w:p>
        </w:tc>
      </w:tr>
    </w:tbl>
    <w:p w:rsidR="00525A9F" w:rsidRPr="00E7649E" w:rsidRDefault="00525A9F" w:rsidP="00E7649E">
      <w:pPr>
        <w:spacing w:after="120" w:line="276" w:lineRule="auto"/>
        <w:jc w:val="both"/>
        <w:rPr>
          <w:bCs/>
        </w:rPr>
      </w:pPr>
    </w:p>
    <w:p w:rsidR="00525A9F" w:rsidRPr="00E7649E" w:rsidRDefault="00525A9F" w:rsidP="00E7649E">
      <w:pPr>
        <w:pStyle w:val="3"/>
        <w:spacing w:after="120" w:line="276" w:lineRule="auto"/>
        <w:rPr>
          <w:sz w:val="24"/>
        </w:rPr>
      </w:pPr>
      <w:bookmarkStart w:id="131" w:name="_Toc473664514"/>
      <w:bookmarkStart w:id="132" w:name="_Toc473718092"/>
      <w:bookmarkStart w:id="133" w:name="_Toc473892893"/>
      <w:bookmarkStart w:id="134" w:name="_Toc474840602"/>
      <w:bookmarkStart w:id="135" w:name="_Toc475970649"/>
      <w:bookmarkStart w:id="136" w:name="_Toc477858789"/>
      <w:bookmarkStart w:id="137" w:name="_Toc493079282"/>
      <w:r w:rsidRPr="00E7649E">
        <w:rPr>
          <w:sz w:val="24"/>
        </w:rPr>
        <w:t>Средства оценивания</w:t>
      </w:r>
      <w:bookmarkEnd w:id="131"/>
      <w:bookmarkEnd w:id="132"/>
      <w:bookmarkEnd w:id="133"/>
      <w:bookmarkEnd w:id="134"/>
      <w:bookmarkEnd w:id="135"/>
      <w:bookmarkEnd w:id="136"/>
      <w:bookmarkEnd w:id="137"/>
      <w:r w:rsidRPr="00E7649E">
        <w:rPr>
          <w:sz w:val="24"/>
        </w:rPr>
        <w:t xml:space="preserve">  </w:t>
      </w:r>
    </w:p>
    <w:p w:rsidR="005F5357" w:rsidRPr="00E7649E" w:rsidRDefault="00354285" w:rsidP="00E7649E">
      <w:pPr>
        <w:spacing w:after="120" w:line="276" w:lineRule="auto"/>
        <w:jc w:val="both"/>
        <w:rPr>
          <w:rFonts w:eastAsia="Calibri"/>
          <w:bCs/>
          <w:iCs/>
          <w:lang w:eastAsia="en-US"/>
        </w:rPr>
      </w:pPr>
      <w:r w:rsidRPr="00E7649E">
        <w:rPr>
          <w:rFonts w:eastAsia="Calibri"/>
          <w:bCs/>
          <w:i/>
          <w:lang w:eastAsia="en-US"/>
        </w:rPr>
        <w:t xml:space="preserve">В случае недифференцированного контроля </w:t>
      </w:r>
      <w:r w:rsidRPr="00E7649E">
        <w:rPr>
          <w:rFonts w:eastAsia="Calibri"/>
          <w:bCs/>
          <w:iCs/>
          <w:lang w:eastAsia="en-US"/>
        </w:rPr>
        <w:t xml:space="preserve">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E7649E">
        <w:rPr>
          <w:rFonts w:eastAsia="Calibri"/>
          <w:bCs/>
          <w:iCs/>
          <w:lang w:eastAsia="en-US"/>
        </w:rPr>
        <w:t>обучающегося</w:t>
      </w:r>
      <w:proofErr w:type="gramEnd"/>
      <w:r w:rsidRPr="00E7649E">
        <w:rPr>
          <w:rFonts w:eastAsia="Calibri"/>
          <w:bCs/>
          <w:iCs/>
          <w:lang w:eastAsia="en-US"/>
        </w:rPr>
        <w:t xml:space="preserve"> в </w:t>
      </w:r>
      <w:proofErr w:type="spellStart"/>
      <w:r w:rsidRPr="00E7649E">
        <w:rPr>
          <w:rFonts w:eastAsia="Calibri"/>
          <w:bCs/>
          <w:iCs/>
          <w:lang w:eastAsia="en-US"/>
        </w:rPr>
        <w:t>балльно</w:t>
      </w:r>
      <w:proofErr w:type="spellEnd"/>
      <w:r w:rsidRPr="00E7649E">
        <w:rPr>
          <w:rFonts w:eastAsia="Calibri"/>
          <w:bCs/>
          <w:iCs/>
          <w:lang w:eastAsia="en-US"/>
        </w:rPr>
        <w:t>-рейтинговой системе оценивается 34 баллами.</w:t>
      </w:r>
    </w:p>
    <w:p w:rsidR="00D71D5B" w:rsidRPr="00E7649E" w:rsidRDefault="00D71D5B" w:rsidP="00E7649E">
      <w:pPr>
        <w:spacing w:after="120" w:line="276" w:lineRule="auto"/>
        <w:jc w:val="both"/>
      </w:pPr>
    </w:p>
    <w:p w:rsidR="005F5357" w:rsidRPr="00E7649E" w:rsidRDefault="00354285" w:rsidP="00E7649E">
      <w:pPr>
        <w:pStyle w:val="2"/>
        <w:rPr>
          <w:rFonts w:ascii="Times New Roman" w:hAnsi="Times New Roman" w:cs="Times New Roman"/>
        </w:rPr>
      </w:pPr>
      <w:bookmarkStart w:id="138" w:name="_Toc493079283"/>
      <w:r w:rsidRPr="00E7649E">
        <w:rPr>
          <w:rFonts w:ascii="Times New Roman" w:hAnsi="Times New Roman" w:cs="Times New Roman"/>
        </w:rPr>
        <w:t>Литература</w:t>
      </w:r>
      <w:bookmarkEnd w:id="138"/>
    </w:p>
    <w:p w:rsidR="00E7649E" w:rsidRPr="00E7649E" w:rsidRDefault="00E7649E" w:rsidP="00E7649E">
      <w:pPr>
        <w:pStyle w:val="2"/>
        <w:jc w:val="both"/>
        <w:rPr>
          <w:rFonts w:ascii="Times New Roman" w:hAnsi="Times New Roman" w:cs="Times New Roman"/>
        </w:rPr>
      </w:pPr>
      <w:bookmarkStart w:id="139" w:name="_Toc480972211"/>
      <w:bookmarkStart w:id="140" w:name="_Toc493072106"/>
      <w:bookmarkStart w:id="141" w:name="_Toc493079284"/>
      <w:r w:rsidRPr="00E7649E">
        <w:rPr>
          <w:rFonts w:ascii="Times New Roman" w:hAnsi="Times New Roman" w:cs="Times New Roman"/>
        </w:rPr>
        <w:t>а) Основная литература</w:t>
      </w:r>
      <w:bookmarkEnd w:id="139"/>
      <w:bookmarkEnd w:id="140"/>
      <w:bookmarkEnd w:id="141"/>
    </w:p>
    <w:p w:rsidR="0037729F" w:rsidRPr="0037729F" w:rsidRDefault="0037729F" w:rsidP="0037729F">
      <w:pPr>
        <w:spacing w:after="120" w:line="276" w:lineRule="auto"/>
        <w:jc w:val="both"/>
      </w:pPr>
      <w:bookmarkStart w:id="142" w:name="_Toc480972212"/>
      <w:bookmarkStart w:id="143" w:name="_Toc493072107"/>
      <w:bookmarkStart w:id="144" w:name="_Toc493079285"/>
      <w:r w:rsidRPr="0037729F">
        <w:t>1. Книга правил Святых Апостол, Святых Соборов Вселенских и Поместных и Святых Отец. М., 2004.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2.</w:t>
      </w:r>
      <w:r w:rsidRPr="0037729F">
        <w:tab/>
        <w:t>Правила Святых Вселенских, Поместных Соборов с толкованиями. М., 2000. В 3 тт.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3.</w:t>
      </w:r>
      <w:r w:rsidRPr="0037729F">
        <w:tab/>
        <w:t xml:space="preserve">Никодим [Милаш], </w:t>
      </w:r>
      <w:proofErr w:type="spellStart"/>
      <w:r w:rsidRPr="0037729F">
        <w:t>еп</w:t>
      </w:r>
      <w:proofErr w:type="spellEnd"/>
      <w:r w:rsidRPr="0037729F">
        <w:t>. Далматинско-</w:t>
      </w:r>
      <w:proofErr w:type="spellStart"/>
      <w:r w:rsidRPr="0037729F">
        <w:t>Истрийский</w:t>
      </w:r>
      <w:proofErr w:type="spellEnd"/>
      <w:r w:rsidRPr="0037729F">
        <w:t>. Правила Православной Церкви с толкованиями</w:t>
      </w:r>
      <w:proofErr w:type="gramStart"/>
      <w:r w:rsidRPr="0037729F">
        <w:t xml:space="preserve"> / П</w:t>
      </w:r>
      <w:proofErr w:type="gramEnd"/>
      <w:r w:rsidRPr="0037729F">
        <w:t>ер. с серб. Т. 1–2. М., 1996.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4.</w:t>
      </w:r>
      <w:r w:rsidRPr="0037729F">
        <w:tab/>
        <w:t>Юбилейный Архиерейский Собор Русской Православной Церкви. Материалы. М., 2001.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5.</w:t>
      </w:r>
      <w:r w:rsidRPr="0037729F">
        <w:tab/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37729F">
        <w:t>Вып</w:t>
      </w:r>
      <w:proofErr w:type="spellEnd"/>
      <w:r w:rsidRPr="0037729F">
        <w:t>. 1–4. М., 1994.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6.</w:t>
      </w:r>
      <w:r w:rsidRPr="0037729F">
        <w:tab/>
        <w:t xml:space="preserve">Собрание документов Русской Православной Церкви. Том 1. Нормативные документы. М., 2013. 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7.</w:t>
      </w:r>
      <w:r w:rsidRPr="0037729F">
        <w:tab/>
        <w:t>Законодательство Русской Православной Церкви Заграницей (1921-2007). Сост. Д.П. Анашкин. М., 2014.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8.</w:t>
      </w:r>
      <w:r w:rsidRPr="0037729F">
        <w:tab/>
      </w:r>
      <w:proofErr w:type="spellStart"/>
      <w:r w:rsidRPr="0037729F">
        <w:t>Нерсесянц</w:t>
      </w:r>
      <w:proofErr w:type="spellEnd"/>
      <w:r w:rsidRPr="0037729F">
        <w:t xml:space="preserve"> </w:t>
      </w:r>
      <w:proofErr w:type="spellStart"/>
      <w:r w:rsidRPr="0037729F">
        <w:t>В.С</w:t>
      </w:r>
      <w:proofErr w:type="spellEnd"/>
      <w:r w:rsidRPr="0037729F">
        <w:t>. Общая теория права и государства. М., 2002.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9.</w:t>
      </w:r>
      <w:r w:rsidRPr="0037729F">
        <w:tab/>
        <w:t>Павлов А.С. Курс церковного права. СПб</w:t>
      </w:r>
      <w:proofErr w:type="gramStart"/>
      <w:r w:rsidRPr="0037729F">
        <w:t xml:space="preserve">., </w:t>
      </w:r>
      <w:proofErr w:type="gramEnd"/>
      <w:r w:rsidRPr="0037729F">
        <w:t>2002.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10.</w:t>
      </w:r>
      <w:r w:rsidRPr="0037729F">
        <w:tab/>
        <w:t>Суворов Н.С. Учебник церковного права. М., 2004.</w:t>
      </w:r>
    </w:p>
    <w:p w:rsidR="0037729F" w:rsidRPr="0037729F" w:rsidRDefault="0037729F" w:rsidP="0037729F">
      <w:pPr>
        <w:spacing w:after="120" w:line="276" w:lineRule="auto"/>
        <w:jc w:val="both"/>
      </w:pPr>
      <w:r w:rsidRPr="0037729F">
        <w:t>11.</w:t>
      </w:r>
      <w:r w:rsidRPr="0037729F">
        <w:tab/>
        <w:t>Цыпин В.А., протоиерей. Каноническое право. М., 2012.</w:t>
      </w:r>
    </w:p>
    <w:p w:rsidR="00E7649E" w:rsidRPr="00E7649E" w:rsidRDefault="00E7649E" w:rsidP="0037729F">
      <w:pPr>
        <w:pStyle w:val="2"/>
        <w:jc w:val="both"/>
        <w:rPr>
          <w:rFonts w:ascii="Times New Roman" w:hAnsi="Times New Roman" w:cs="Times New Roman"/>
        </w:rPr>
      </w:pPr>
      <w:r w:rsidRPr="00E7649E">
        <w:rPr>
          <w:rFonts w:ascii="Times New Roman" w:hAnsi="Times New Roman" w:cs="Times New Roman"/>
        </w:rPr>
        <w:t>б) Дополнительная литература</w:t>
      </w:r>
      <w:bookmarkEnd w:id="142"/>
      <w:bookmarkEnd w:id="143"/>
      <w:bookmarkEnd w:id="144"/>
    </w:p>
    <w:p w:rsidR="00E7649E" w:rsidRPr="00E7649E" w:rsidRDefault="00E7649E" w:rsidP="00E7649E">
      <w:pPr>
        <w:spacing w:after="120" w:line="276" w:lineRule="auto"/>
        <w:jc w:val="both"/>
      </w:pPr>
      <w:r w:rsidRPr="00E7649E">
        <w:t xml:space="preserve">1. </w:t>
      </w:r>
      <w:r w:rsidRPr="00E7649E">
        <w:tab/>
        <w:t xml:space="preserve">Никодим, </w:t>
      </w:r>
      <w:proofErr w:type="spellStart"/>
      <w:r w:rsidRPr="00E7649E">
        <w:t>еп</w:t>
      </w:r>
      <w:proofErr w:type="spellEnd"/>
      <w:r w:rsidRPr="00E7649E">
        <w:t xml:space="preserve">. </w:t>
      </w:r>
      <w:proofErr w:type="gramStart"/>
      <w:r w:rsidRPr="00E7649E">
        <w:t>Далматинский</w:t>
      </w:r>
      <w:proofErr w:type="gramEnd"/>
      <w:r w:rsidRPr="00E7649E">
        <w:t xml:space="preserve"> (Милаш). Православное церковное право. СПб</w:t>
      </w:r>
      <w:proofErr w:type="gramStart"/>
      <w:r w:rsidRPr="00E7649E">
        <w:t xml:space="preserve">., </w:t>
      </w:r>
      <w:proofErr w:type="gramEnd"/>
      <w:r w:rsidRPr="00E7649E">
        <w:t>1897.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t>2.</w:t>
      </w:r>
      <w:r w:rsidRPr="00E7649E">
        <w:tab/>
        <w:t xml:space="preserve">Соколов </w:t>
      </w:r>
      <w:proofErr w:type="spellStart"/>
      <w:r w:rsidRPr="00E7649E">
        <w:t>И.И</w:t>
      </w:r>
      <w:proofErr w:type="spellEnd"/>
      <w:r w:rsidRPr="00E7649E">
        <w:t xml:space="preserve">. </w:t>
      </w:r>
      <w:proofErr w:type="spellStart"/>
      <w:r w:rsidRPr="00E7649E">
        <w:t>Печалование</w:t>
      </w:r>
      <w:proofErr w:type="spellEnd"/>
      <w:r w:rsidRPr="00E7649E">
        <w:t xml:space="preserve"> патриархов перед </w:t>
      </w:r>
      <w:proofErr w:type="spellStart"/>
      <w:r w:rsidRPr="00E7649E">
        <w:t>василевсами</w:t>
      </w:r>
      <w:proofErr w:type="spellEnd"/>
      <w:r w:rsidRPr="00E7649E">
        <w:t xml:space="preserve"> в Византии</w:t>
      </w:r>
      <w:proofErr w:type="gramStart"/>
      <w:r w:rsidRPr="00E7649E">
        <w:t>.</w:t>
      </w:r>
      <w:proofErr w:type="gramEnd"/>
      <w:r w:rsidRPr="00E7649E">
        <w:t xml:space="preserve"> (</w:t>
      </w:r>
      <w:proofErr w:type="gramStart"/>
      <w:r w:rsidRPr="00E7649E">
        <w:t>и</w:t>
      </w:r>
      <w:proofErr w:type="gramEnd"/>
      <w:r w:rsidRPr="00E7649E">
        <w:t xml:space="preserve"> др. сочинения). СПб</w:t>
      </w:r>
      <w:proofErr w:type="gramStart"/>
      <w:r w:rsidRPr="00E7649E">
        <w:t xml:space="preserve">., </w:t>
      </w:r>
      <w:proofErr w:type="gramEnd"/>
      <w:r w:rsidRPr="00E7649E">
        <w:t>2005.</w:t>
      </w:r>
    </w:p>
    <w:p w:rsidR="00E7649E" w:rsidRPr="00E7649E" w:rsidRDefault="00E7649E" w:rsidP="00E7649E">
      <w:pPr>
        <w:spacing w:after="120" w:line="276" w:lineRule="auto"/>
        <w:jc w:val="both"/>
      </w:pPr>
      <w:r w:rsidRPr="00E7649E">
        <w:lastRenderedPageBreak/>
        <w:t>3.</w:t>
      </w:r>
      <w:r w:rsidRPr="00E7649E">
        <w:tab/>
        <w:t>Курганов Ф.А. Отношения между церковною и гражданскою властью в Византийской империи (325-565 гг.). Казань, 1880.</w:t>
      </w:r>
    </w:p>
    <w:p w:rsidR="00E7649E" w:rsidRPr="00E7649E" w:rsidRDefault="00E7649E" w:rsidP="00E7649E">
      <w:pPr>
        <w:spacing w:after="120" w:line="276" w:lineRule="auto"/>
      </w:pPr>
    </w:p>
    <w:p w:rsidR="00E7649E" w:rsidRPr="00E7649E" w:rsidRDefault="00E7649E" w:rsidP="00E7649E">
      <w:pPr>
        <w:pStyle w:val="10"/>
        <w:spacing w:before="0" w:after="120" w:line="276" w:lineRule="auto"/>
        <w:rPr>
          <w:rFonts w:cs="Times New Roman"/>
          <w:szCs w:val="24"/>
        </w:rPr>
      </w:pPr>
      <w:bookmarkStart w:id="145" w:name="_Toc480972213"/>
      <w:bookmarkStart w:id="146" w:name="_Toc493072108"/>
      <w:bookmarkStart w:id="147" w:name="_Toc493079286"/>
      <w:r w:rsidRPr="00E7649E">
        <w:rPr>
          <w:rFonts w:cs="Times New Roman"/>
          <w:szCs w:val="24"/>
        </w:rPr>
        <w:t>Интернет-ресурсы</w:t>
      </w:r>
      <w:bookmarkEnd w:id="145"/>
      <w:bookmarkEnd w:id="146"/>
      <w:bookmarkEnd w:id="147"/>
    </w:p>
    <w:p w:rsidR="00E7649E" w:rsidRPr="000F7ED5" w:rsidRDefault="000F7ED5" w:rsidP="00E7649E">
      <w:pPr>
        <w:spacing w:after="120" w:line="276" w:lineRule="auto"/>
        <w:jc w:val="both"/>
        <w:rPr>
          <w:lang w:val="en-US"/>
        </w:rPr>
      </w:pPr>
      <w:hyperlink r:id="rId8" w:history="1">
        <w:r w:rsidRPr="004F299A">
          <w:rPr>
            <w:rStyle w:val="a4"/>
            <w:lang w:val="fr-FR"/>
          </w:rPr>
          <w:t>www.patriarchia.ru/db/document/anchored docs/</w:t>
        </w:r>
      </w:hyperlink>
      <w:r w:rsidRPr="000F7ED5">
        <w:rPr>
          <w:lang w:val="en-US"/>
        </w:rPr>
        <w:t xml:space="preserve"> </w:t>
      </w:r>
    </w:p>
    <w:p w:rsidR="00BA3F97" w:rsidRPr="00E7649E" w:rsidRDefault="00BA3F97" w:rsidP="00E7649E">
      <w:pPr>
        <w:spacing w:after="120" w:line="276" w:lineRule="auto"/>
        <w:rPr>
          <w:lang w:val="fr-FR"/>
        </w:rPr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148" w:name="_Toc493079287"/>
      <w:r w:rsidRPr="00E7649E">
        <w:rPr>
          <w:rFonts w:ascii="Times New Roman" w:hAnsi="Times New Roman" w:cs="Times New Roman"/>
        </w:rPr>
        <w:t xml:space="preserve">Методические указания для </w:t>
      </w:r>
      <w:proofErr w:type="gramStart"/>
      <w:r w:rsidRPr="00E7649E">
        <w:rPr>
          <w:rFonts w:ascii="Times New Roman" w:hAnsi="Times New Roman" w:cs="Times New Roman"/>
        </w:rPr>
        <w:t>обучающихся</w:t>
      </w:r>
      <w:proofErr w:type="gramEnd"/>
      <w:r w:rsidRPr="00E7649E">
        <w:rPr>
          <w:rFonts w:ascii="Times New Roman" w:hAnsi="Times New Roman" w:cs="Times New Roman"/>
        </w:rPr>
        <w:t xml:space="preserve"> по освоению дисциплины</w:t>
      </w:r>
      <w:bookmarkEnd w:id="148"/>
    </w:p>
    <w:p w:rsidR="00E7649E" w:rsidRPr="00E7649E" w:rsidRDefault="00E7649E" w:rsidP="00E7649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7649E">
        <w:rPr>
          <w:b w:val="0"/>
        </w:rPr>
        <w:t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программы дисциплины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(реферат), не допускается к основным формам контроля (зачет).</w:t>
      </w:r>
    </w:p>
    <w:p w:rsidR="00E7649E" w:rsidRPr="00E7649E" w:rsidRDefault="00E7649E" w:rsidP="00E7649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7649E">
        <w:rPr>
          <w:b w:val="0"/>
        </w:rPr>
        <w:t xml:space="preserve">Рекомендации к изучению отдельных тем курса.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E7649E">
        <w:rPr>
          <w:b w:val="0"/>
        </w:rPr>
        <w:t>канонико</w:t>
      </w:r>
      <w:proofErr w:type="spellEnd"/>
      <w:r w:rsidRPr="00E7649E">
        <w:rPr>
          <w:b w:val="0"/>
        </w:rPr>
        <w:t>-правовой материал (</w:t>
      </w:r>
      <w:proofErr w:type="spellStart"/>
      <w:r w:rsidRPr="00E7649E">
        <w:rPr>
          <w:b w:val="0"/>
        </w:rPr>
        <w:t>канонико</w:t>
      </w:r>
      <w:proofErr w:type="spellEnd"/>
      <w:r w:rsidRPr="00E7649E">
        <w:rPr>
          <w:b w:val="0"/>
        </w:rPr>
        <w:t>-юридические памятники, современное церковное законодательство).</w:t>
      </w:r>
    </w:p>
    <w:p w:rsidR="00BA3F97" w:rsidRPr="00E7649E" w:rsidRDefault="00BA3F97" w:rsidP="00E7649E">
      <w:pPr>
        <w:spacing w:after="120" w:line="276" w:lineRule="auto"/>
        <w:ind w:firstLine="540"/>
        <w:jc w:val="both"/>
      </w:pPr>
    </w:p>
    <w:p w:rsidR="005F5357" w:rsidRPr="00E7649E" w:rsidRDefault="005F5357" w:rsidP="00E7649E">
      <w:pPr>
        <w:pStyle w:val="2"/>
        <w:rPr>
          <w:rFonts w:ascii="Times New Roman" w:hAnsi="Times New Roman" w:cs="Times New Roman"/>
        </w:rPr>
      </w:pPr>
      <w:bookmarkStart w:id="149" w:name="_Toc493079288"/>
      <w:r w:rsidRPr="00E7649E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49"/>
    </w:p>
    <w:p w:rsidR="00BA3F97" w:rsidRPr="00E7649E" w:rsidRDefault="00BA3F97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49E">
        <w:rPr>
          <w:rFonts w:ascii="Times New Roman" w:hAnsi="Times New Roman" w:cs="Times New Roman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:rsidR="00E7649E" w:rsidRDefault="00E7649E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7ED5" w:rsidRPr="00FA560C" w:rsidRDefault="000F7ED5" w:rsidP="000F7ED5">
      <w:pPr>
        <w:jc w:val="both"/>
        <w:rPr>
          <w:i/>
        </w:rPr>
      </w:pPr>
      <w:r w:rsidRPr="00FA560C">
        <w:rPr>
          <w:i/>
        </w:rPr>
        <w:t xml:space="preserve">Рабочая программа дисциплины разработана на кафедре </w:t>
      </w:r>
      <w:r>
        <w:rPr>
          <w:i/>
        </w:rPr>
        <w:t>Общей и русской церковной истории и канонического права</w:t>
      </w:r>
      <w:r w:rsidRPr="00FA560C">
        <w:rPr>
          <w:i/>
        </w:rPr>
        <w:t xml:space="preserve"> Богословского факультета </w:t>
      </w:r>
      <w:proofErr w:type="spellStart"/>
      <w:r w:rsidRPr="00FA560C">
        <w:rPr>
          <w:i/>
        </w:rPr>
        <w:t>ПСТГУ</w:t>
      </w:r>
      <w:proofErr w:type="spellEnd"/>
      <w:r w:rsidRPr="00FA560C">
        <w:rPr>
          <w:i/>
        </w:rPr>
        <w:t xml:space="preserve"> для </w:t>
      </w:r>
      <w:proofErr w:type="spellStart"/>
      <w:r w:rsidRPr="00FA560C">
        <w:rPr>
          <w:i/>
        </w:rPr>
        <w:t>ПСТБИ</w:t>
      </w:r>
      <w:proofErr w:type="spellEnd"/>
      <w:r w:rsidRPr="00FA560C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FA560C">
        <w:rPr>
          <w:i/>
        </w:rPr>
        <w:t>ООП</w:t>
      </w:r>
      <w:proofErr w:type="spellEnd"/>
      <w:r w:rsidRPr="00FA560C">
        <w:rPr>
          <w:i/>
        </w:rPr>
        <w:t>.</w:t>
      </w:r>
    </w:p>
    <w:p w:rsidR="000F7ED5" w:rsidRPr="00E7649E" w:rsidRDefault="000F7ED5" w:rsidP="00E7649E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  <w:r w:rsidRPr="00E7649E">
        <w:rPr>
          <w:bCs/>
          <w:i/>
        </w:rPr>
        <w:t>Автор:</w:t>
      </w:r>
      <w:r w:rsidRPr="00E7649E">
        <w:rPr>
          <w:i/>
        </w:rPr>
        <w:t xml:space="preserve"> </w:t>
      </w:r>
      <w:r w:rsidR="00B60579">
        <w:rPr>
          <w:i/>
        </w:rPr>
        <w:t xml:space="preserve">к.и.н. </w:t>
      </w:r>
      <w:r w:rsidRPr="00E7649E">
        <w:rPr>
          <w:i/>
        </w:rPr>
        <w:t xml:space="preserve">Сильвестрова Е.В. </w:t>
      </w: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  <w:r w:rsidRPr="00E7649E">
        <w:rPr>
          <w:i/>
        </w:rPr>
        <w:t xml:space="preserve">Рецензент: </w:t>
      </w:r>
      <w:proofErr w:type="gramStart"/>
      <w:r w:rsidRPr="00E7649E">
        <w:rPr>
          <w:i/>
        </w:rPr>
        <w:t>к.б</w:t>
      </w:r>
      <w:proofErr w:type="gramEnd"/>
      <w:r w:rsidRPr="00E7649E">
        <w:rPr>
          <w:i/>
        </w:rPr>
        <w:t xml:space="preserve">. </w:t>
      </w:r>
      <w:proofErr w:type="spellStart"/>
      <w:r w:rsidRPr="00E7649E">
        <w:rPr>
          <w:i/>
        </w:rPr>
        <w:t>Бежанидзе</w:t>
      </w:r>
      <w:proofErr w:type="spellEnd"/>
      <w:r w:rsidRPr="00E7649E">
        <w:rPr>
          <w:i/>
        </w:rPr>
        <w:t xml:space="preserve"> Ю. И.</w:t>
      </w:r>
    </w:p>
    <w:p w:rsidR="00E7649E" w:rsidRPr="00E7649E" w:rsidRDefault="00E7649E" w:rsidP="00E7649E">
      <w:pPr>
        <w:spacing w:after="120" w:line="276" w:lineRule="auto"/>
        <w:jc w:val="both"/>
        <w:rPr>
          <w:i/>
        </w:rPr>
      </w:pPr>
    </w:p>
    <w:p w:rsidR="000F7ED5" w:rsidRPr="00FA560C" w:rsidRDefault="000F7ED5" w:rsidP="000F7ED5">
      <w:pPr>
        <w:rPr>
          <w:i/>
          <w:iCs/>
          <w:color w:val="000000"/>
        </w:rPr>
      </w:pPr>
      <w:r w:rsidRPr="00FA560C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FA560C">
        <w:rPr>
          <w:i/>
          <w:iCs/>
          <w:color w:val="000000"/>
        </w:rPr>
        <w:t>от 29.06.2017, протокол № 13.</w:t>
      </w:r>
    </w:p>
    <w:p w:rsidR="00BA3F97" w:rsidRPr="00E7649E" w:rsidRDefault="00BA3F97" w:rsidP="00E7649E">
      <w:pPr>
        <w:spacing w:after="120" w:line="276" w:lineRule="auto"/>
        <w:jc w:val="both"/>
        <w:rPr>
          <w:i/>
        </w:rPr>
      </w:pPr>
    </w:p>
    <w:sectPr w:rsidR="00BA3F97" w:rsidRPr="00E7649E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8F34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45"/>
    <w:rsid w:val="000334A3"/>
    <w:rsid w:val="00081A1B"/>
    <w:rsid w:val="000D5997"/>
    <w:rsid w:val="000F7ED5"/>
    <w:rsid w:val="00120B55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document/anchored%20do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Медведева Анастасия Алексеевна</cp:lastModifiedBy>
  <cp:revision>10</cp:revision>
  <dcterms:created xsi:type="dcterms:W3CDTF">2017-07-26T09:03:00Z</dcterms:created>
  <dcterms:modified xsi:type="dcterms:W3CDTF">2018-03-14T16:07:00Z</dcterms:modified>
</cp:coreProperties>
</file>