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ПРАВОСЛАВНЫЙ СВЯТО-ТИХОНОВСКИЙ БОГОСЛОВСКИЙ ИНСТИТУТ</w:t>
      </w:r>
    </w:p>
    <w:p w:rsidR="00D35469" w:rsidRPr="0045447A" w:rsidRDefault="00D35469" w:rsidP="0045447A">
      <w:pPr>
        <w:spacing w:afterLines="0" w:line="276" w:lineRule="auto"/>
        <w:jc w:val="center"/>
        <w:rPr>
          <w:rFonts w:asciiTheme="majorBidi" w:hAnsiTheme="majorBidi" w:cstheme="majorBidi"/>
          <w:b/>
          <w:i/>
        </w:rPr>
      </w:pPr>
      <w:r w:rsidRPr="0045447A">
        <w:rPr>
          <w:rFonts w:asciiTheme="majorBidi" w:hAnsiTheme="majorBidi" w:cstheme="majorBidi"/>
        </w:rPr>
        <w:t>КАФЕДРА ПАСТЫРСКОГО И НРАВСТВЕННОГО БОГОСЛОВИЯ</w:t>
      </w:r>
    </w:p>
    <w:p w:rsidR="00D35469" w:rsidRPr="0045447A" w:rsidRDefault="00D35469" w:rsidP="0045447A">
      <w:pPr>
        <w:spacing w:afterLines="0" w:line="276" w:lineRule="auto"/>
        <w:jc w:val="both"/>
        <w:rPr>
          <w:rFonts w:asciiTheme="majorBidi" w:hAnsiTheme="majorBidi" w:cstheme="majorBidi"/>
        </w:rPr>
      </w:pPr>
    </w:p>
    <w:p w:rsidR="00D35469" w:rsidRPr="0045447A" w:rsidRDefault="00D35469" w:rsidP="0045447A">
      <w:pPr>
        <w:spacing w:afterLines="0" w:line="276" w:lineRule="auto"/>
        <w:jc w:val="center"/>
        <w:rPr>
          <w:rFonts w:asciiTheme="majorBidi" w:hAnsiTheme="majorBidi" w:cstheme="majorBidi"/>
        </w:rPr>
      </w:pPr>
    </w:p>
    <w:p w:rsidR="00D35469" w:rsidRPr="0045447A" w:rsidRDefault="00D35469" w:rsidP="0045447A">
      <w:pPr>
        <w:spacing w:afterLines="0" w:line="276" w:lineRule="auto"/>
        <w:jc w:val="center"/>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D35469" w:rsidRPr="0045447A" w:rsidTr="00B85EC0">
        <w:tc>
          <w:tcPr>
            <w:tcW w:w="4785" w:type="dxa"/>
          </w:tcPr>
          <w:p w:rsidR="00D35469" w:rsidRPr="0045447A" w:rsidRDefault="00D35469" w:rsidP="0045447A">
            <w:pPr>
              <w:pStyle w:val="3"/>
              <w:keepLines/>
              <w:spacing w:afterLines="0" w:line="276" w:lineRule="auto"/>
              <w:ind w:left="72"/>
              <w:rPr>
                <w:rFonts w:asciiTheme="majorBidi" w:hAnsiTheme="majorBidi" w:cstheme="majorBidi"/>
                <w:bCs/>
                <w:i/>
                <w:iCs/>
                <w:szCs w:val="24"/>
              </w:rPr>
            </w:pPr>
          </w:p>
          <w:p w:rsidR="00D35469" w:rsidRPr="0045447A" w:rsidRDefault="00D35469" w:rsidP="0045447A">
            <w:pPr>
              <w:pStyle w:val="3"/>
              <w:keepLines/>
              <w:spacing w:afterLines="0" w:line="276" w:lineRule="auto"/>
              <w:ind w:left="72"/>
              <w:rPr>
                <w:rFonts w:asciiTheme="majorBidi" w:hAnsiTheme="majorBidi" w:cstheme="majorBidi"/>
                <w:bCs/>
                <w:i/>
                <w:iCs/>
                <w:szCs w:val="24"/>
              </w:rPr>
            </w:pPr>
          </w:p>
        </w:tc>
        <w:tc>
          <w:tcPr>
            <w:tcW w:w="4935" w:type="dxa"/>
          </w:tcPr>
          <w:p w:rsidR="00D35469" w:rsidRPr="0045447A" w:rsidRDefault="00D35469" w:rsidP="0045447A">
            <w:pPr>
              <w:spacing w:afterLines="0" w:line="276" w:lineRule="auto"/>
              <w:jc w:val="right"/>
              <w:rPr>
                <w:rFonts w:asciiTheme="majorBidi" w:hAnsiTheme="majorBidi" w:cstheme="majorBidi"/>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5447A">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35469" w:rsidRPr="0045447A" w:rsidRDefault="00D35469" w:rsidP="0045447A">
            <w:pPr>
              <w:spacing w:afterLines="0" w:line="276" w:lineRule="auto"/>
              <w:jc w:val="right"/>
              <w:rPr>
                <w:rFonts w:asciiTheme="majorBidi" w:hAnsiTheme="majorBidi" w:cstheme="majorBidi"/>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5447A">
              <w:rPr>
                <w:rFonts w:asciiTheme="majorBidi" w:hAnsiTheme="majorBidi" w:cstheme="majorBidi"/>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5447A">
              <w:rPr>
                <w:rFonts w:asciiTheme="majorBidi" w:hAnsiTheme="majorBidi" w:cstheme="majorBidi"/>
                <w:i/>
              </w:rPr>
              <w:t xml:space="preserve"> ПСТБИ</w:t>
            </w:r>
          </w:p>
          <w:p w:rsidR="00D35469" w:rsidRPr="0045447A" w:rsidRDefault="00D35469" w:rsidP="0045447A">
            <w:pPr>
              <w:spacing w:afterLines="0" w:line="276" w:lineRule="auto"/>
              <w:jc w:val="right"/>
              <w:rPr>
                <w:rFonts w:asciiTheme="majorBidi" w:hAnsiTheme="majorBidi" w:cstheme="majorBidi"/>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5447A">
              <w:rPr>
                <w:rFonts w:asciiTheme="majorBidi" w:hAnsiTheme="majorBidi" w:cstheme="majorBidi"/>
                <w:i/>
              </w:rPr>
              <w:t xml:space="preserve">_____________ / </w:t>
            </w:r>
            <w:proofErr w:type="spellStart"/>
            <w:r w:rsidRPr="0045447A">
              <w:rPr>
                <w:rFonts w:asciiTheme="majorBidi" w:hAnsiTheme="majorBidi" w:cstheme="majorBidi"/>
                <w:i/>
              </w:rPr>
              <w:t>прот</w:t>
            </w:r>
            <w:proofErr w:type="spellEnd"/>
            <w:r w:rsidRPr="0045447A">
              <w:rPr>
                <w:rFonts w:asciiTheme="majorBidi" w:hAnsiTheme="majorBidi" w:cstheme="majorBidi"/>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35469" w:rsidRPr="0045447A" w:rsidRDefault="00D35469" w:rsidP="0045447A">
            <w:pPr>
              <w:spacing w:afterLines="0" w:line="276" w:lineRule="auto"/>
              <w:jc w:val="right"/>
              <w:rPr>
                <w:rFonts w:asciiTheme="majorBidi" w:hAnsiTheme="majorBidi" w:cstheme="majorBidi"/>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5447A">
              <w:rPr>
                <w:rFonts w:asciiTheme="majorBidi" w:hAnsiTheme="majorBidi" w:cstheme="majorBidi"/>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35469" w:rsidRPr="0045447A" w:rsidRDefault="00D35469" w:rsidP="0045447A">
            <w:pPr>
              <w:spacing w:afterLines="0" w:line="276" w:lineRule="auto"/>
              <w:jc w:val="right"/>
              <w:rPr>
                <w:rFonts w:asciiTheme="majorBidi" w:hAnsiTheme="majorBidi" w:cstheme="majorBidi"/>
                <w:i/>
              </w:rPr>
            </w:pPr>
          </w:p>
          <w:p w:rsidR="00716A3B" w:rsidRPr="0045447A" w:rsidRDefault="00716A3B" w:rsidP="0045447A">
            <w:pPr>
              <w:spacing w:afterLines="0" w:line="276" w:lineRule="auto"/>
              <w:jc w:val="right"/>
              <w:rPr>
                <w:rFonts w:asciiTheme="majorBidi" w:hAnsiTheme="majorBidi" w:cstheme="majorBidi"/>
                <w:i/>
              </w:rPr>
            </w:pPr>
          </w:p>
        </w:tc>
        <w:tc>
          <w:tcPr>
            <w:tcW w:w="4935" w:type="dxa"/>
          </w:tcPr>
          <w:p w:rsidR="00D35469" w:rsidRPr="0045447A" w:rsidRDefault="00D35469" w:rsidP="0045447A">
            <w:pPr>
              <w:pStyle w:val="3"/>
              <w:keepLines/>
              <w:spacing w:afterLines="0" w:line="276" w:lineRule="auto"/>
              <w:ind w:left="72"/>
              <w:rPr>
                <w:rFonts w:asciiTheme="majorBidi" w:hAnsiTheme="majorBidi" w:cstheme="majorBidi"/>
                <w:bCs/>
                <w:i/>
                <w:iCs/>
                <w:szCs w:val="24"/>
              </w:rPr>
            </w:pPr>
          </w:p>
        </w:tc>
      </w:tr>
    </w:tbl>
    <w:p w:rsidR="00D35469" w:rsidRPr="0045447A" w:rsidRDefault="00D35469" w:rsidP="0045447A">
      <w:pPr>
        <w:spacing w:afterLines="0" w:line="276" w:lineRule="auto"/>
        <w:ind w:left="567" w:hanging="567"/>
        <w:jc w:val="both"/>
        <w:rPr>
          <w:rFonts w:asciiTheme="majorBidi" w:hAnsiTheme="majorBidi" w:cstheme="majorBidi"/>
        </w:rPr>
      </w:pPr>
    </w:p>
    <w:p w:rsidR="00716A3B" w:rsidRPr="0045447A" w:rsidRDefault="00716A3B" w:rsidP="0045447A">
      <w:pPr>
        <w:spacing w:afterLines="0" w:line="276" w:lineRule="auto"/>
        <w:ind w:left="567" w:hanging="567"/>
        <w:jc w:val="both"/>
        <w:rPr>
          <w:rFonts w:asciiTheme="majorBidi" w:hAnsiTheme="majorBidi" w:cstheme="majorBidi"/>
        </w:rPr>
      </w:pPr>
    </w:p>
    <w:p w:rsidR="00716A3B" w:rsidRPr="0045447A" w:rsidRDefault="00716A3B" w:rsidP="0045447A">
      <w:pPr>
        <w:spacing w:afterLines="0" w:line="276" w:lineRule="auto"/>
        <w:ind w:left="567" w:hanging="567"/>
        <w:jc w:val="both"/>
        <w:rPr>
          <w:rFonts w:asciiTheme="majorBidi" w:hAnsiTheme="majorBidi" w:cstheme="majorBidi"/>
        </w:rPr>
      </w:pPr>
    </w:p>
    <w:p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РАБОЧАЯ ПРОГРАММА ДИСЦИПЛИНЫ</w:t>
      </w:r>
    </w:p>
    <w:p w:rsidR="00D35469" w:rsidRPr="0045447A" w:rsidRDefault="00D35469" w:rsidP="0045447A">
      <w:pPr>
        <w:spacing w:afterLines="0" w:line="276" w:lineRule="auto"/>
        <w:jc w:val="center"/>
        <w:rPr>
          <w:rFonts w:asciiTheme="majorBidi" w:hAnsiTheme="majorBidi" w:cstheme="majorBidi"/>
          <w:b/>
          <w:i/>
          <w:spacing w:val="-2"/>
        </w:rPr>
      </w:pPr>
      <w:r w:rsidRPr="0045447A">
        <w:rPr>
          <w:rFonts w:asciiTheme="majorBidi" w:hAnsiTheme="majorBidi" w:cstheme="majorBidi"/>
          <w:b/>
        </w:rPr>
        <w:t>НЕМЕЦКИЙ ЯЗЫК</w:t>
      </w:r>
    </w:p>
    <w:p w:rsidR="00716A3B" w:rsidRPr="0045447A" w:rsidRDefault="00716A3B" w:rsidP="0045447A">
      <w:pPr>
        <w:spacing w:afterLines="0" w:line="276" w:lineRule="auto"/>
        <w:jc w:val="center"/>
        <w:rPr>
          <w:rFonts w:asciiTheme="majorBidi" w:hAnsiTheme="majorBidi" w:cstheme="majorBidi"/>
          <w:b/>
          <w:i/>
          <w:spacing w:val="-2"/>
        </w:rPr>
      </w:pPr>
    </w:p>
    <w:p w:rsidR="00716A3B" w:rsidRPr="0045447A" w:rsidRDefault="00716A3B" w:rsidP="0045447A">
      <w:pPr>
        <w:spacing w:afterLines="0" w:line="276" w:lineRule="auto"/>
        <w:jc w:val="center"/>
        <w:rPr>
          <w:rFonts w:asciiTheme="majorBidi" w:hAnsiTheme="majorBidi" w:cstheme="majorBidi"/>
          <w:b/>
          <w:i/>
          <w:spacing w:val="-2"/>
        </w:rPr>
      </w:pPr>
    </w:p>
    <w:p w:rsidR="00716A3B" w:rsidRPr="0045447A" w:rsidRDefault="00716A3B" w:rsidP="0045447A">
      <w:pPr>
        <w:spacing w:afterLines="0" w:line="276" w:lineRule="auto"/>
        <w:jc w:val="center"/>
        <w:rPr>
          <w:rFonts w:asciiTheme="majorBidi" w:hAnsiTheme="majorBidi" w:cstheme="majorBidi"/>
          <w:b/>
          <w:i/>
          <w:spacing w:val="-2"/>
        </w:rPr>
      </w:pPr>
    </w:p>
    <w:p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Основная образовательная программа:</w:t>
      </w:r>
      <w:r w:rsidRPr="0045447A">
        <w:rPr>
          <w:rFonts w:asciiTheme="majorBidi" w:hAnsiTheme="majorBidi" w:cstheme="majorBidi"/>
          <w:b/>
        </w:rPr>
        <w:t xml:space="preserve"> </w:t>
      </w:r>
      <w:r w:rsidR="00F42A23" w:rsidRPr="0045447A">
        <w:rPr>
          <w:rFonts w:asciiTheme="majorBidi" w:hAnsiTheme="majorBidi" w:cstheme="majorBidi"/>
          <w:b/>
          <w:i/>
        </w:rPr>
        <w:t>Подготовка служителей и религиозного персонала православного вероисповедания</w:t>
      </w:r>
    </w:p>
    <w:p w:rsidR="00D35469" w:rsidRPr="0045447A" w:rsidRDefault="00D35469" w:rsidP="0045447A">
      <w:pPr>
        <w:spacing w:afterLines="0" w:line="276" w:lineRule="auto"/>
        <w:jc w:val="center"/>
        <w:rPr>
          <w:rFonts w:asciiTheme="majorBidi" w:hAnsiTheme="majorBidi" w:cstheme="majorBidi"/>
          <w:color w:val="244061"/>
        </w:rPr>
      </w:pPr>
      <w:r w:rsidRPr="0045447A">
        <w:rPr>
          <w:rFonts w:asciiTheme="majorBidi" w:hAnsiTheme="majorBidi" w:cstheme="majorBidi"/>
        </w:rPr>
        <w:t>Квалификация выпускника</w:t>
      </w:r>
      <w:r w:rsidRPr="0045447A">
        <w:rPr>
          <w:rFonts w:asciiTheme="majorBidi" w:hAnsiTheme="majorBidi" w:cstheme="majorBidi"/>
          <w:i/>
        </w:rPr>
        <w:t xml:space="preserve">: </w:t>
      </w:r>
      <w:r w:rsidRPr="0045447A">
        <w:rPr>
          <w:rFonts w:asciiTheme="majorBidi" w:hAnsiTheme="majorBidi" w:cstheme="majorBidi"/>
          <w:b/>
          <w:i/>
        </w:rPr>
        <w:t>бакалавр</w:t>
      </w:r>
      <w:r w:rsidR="00F42A23" w:rsidRPr="0045447A">
        <w:rPr>
          <w:rFonts w:asciiTheme="majorBidi" w:hAnsiTheme="majorBidi" w:cstheme="majorBidi"/>
          <w:b/>
          <w:i/>
        </w:rPr>
        <w:t xml:space="preserve"> богословия</w:t>
      </w:r>
    </w:p>
    <w:p w:rsidR="00D35469" w:rsidRPr="0045447A" w:rsidRDefault="00D35469" w:rsidP="0045447A">
      <w:pPr>
        <w:spacing w:afterLines="0" w:line="276" w:lineRule="auto"/>
        <w:jc w:val="center"/>
        <w:rPr>
          <w:rFonts w:asciiTheme="majorBidi" w:hAnsiTheme="majorBidi" w:cstheme="majorBidi"/>
        </w:rPr>
      </w:pPr>
      <w:r w:rsidRPr="0045447A">
        <w:rPr>
          <w:rFonts w:asciiTheme="majorBidi" w:hAnsiTheme="majorBidi" w:cstheme="majorBidi"/>
        </w:rPr>
        <w:t xml:space="preserve">Форма обучения: </w:t>
      </w:r>
      <w:r w:rsidRPr="0045447A">
        <w:rPr>
          <w:rFonts w:asciiTheme="majorBidi" w:hAnsiTheme="majorBidi" w:cstheme="majorBidi"/>
          <w:b/>
          <w:i/>
        </w:rPr>
        <w:t>очная</w:t>
      </w:r>
    </w:p>
    <w:p w:rsidR="00D35469" w:rsidRPr="0045447A" w:rsidRDefault="00D35469" w:rsidP="0045447A">
      <w:pPr>
        <w:spacing w:afterLines="0" w:line="276" w:lineRule="auto"/>
        <w:jc w:val="both"/>
        <w:rPr>
          <w:rFonts w:asciiTheme="majorBidi" w:hAnsiTheme="majorBidi" w:cstheme="majorBidi"/>
        </w:rPr>
      </w:pPr>
    </w:p>
    <w:p w:rsidR="00D35469" w:rsidRPr="0045447A" w:rsidRDefault="00D35469" w:rsidP="0045447A">
      <w:pPr>
        <w:spacing w:afterLines="0" w:line="276" w:lineRule="auto"/>
        <w:jc w:val="both"/>
        <w:rPr>
          <w:rFonts w:asciiTheme="majorBidi" w:hAnsiTheme="majorBidi" w:cstheme="majorBidi"/>
        </w:rPr>
      </w:pPr>
    </w:p>
    <w:p w:rsidR="00716A3B" w:rsidRPr="0045447A" w:rsidRDefault="00716A3B" w:rsidP="0045447A">
      <w:pPr>
        <w:spacing w:afterLines="0" w:line="276" w:lineRule="auto"/>
        <w:jc w:val="both"/>
        <w:rPr>
          <w:rFonts w:asciiTheme="majorBidi" w:hAnsiTheme="majorBidi" w:cstheme="majorBidi"/>
        </w:rPr>
      </w:pPr>
    </w:p>
    <w:p w:rsidR="00716A3B" w:rsidRPr="0045447A" w:rsidRDefault="00716A3B" w:rsidP="0045447A">
      <w:pPr>
        <w:spacing w:afterLines="0" w:line="276" w:lineRule="auto"/>
        <w:jc w:val="both"/>
        <w:rPr>
          <w:rFonts w:asciiTheme="majorBidi" w:hAnsiTheme="majorBidi" w:cstheme="majorBidi"/>
        </w:rPr>
      </w:pPr>
    </w:p>
    <w:p w:rsidR="00716A3B" w:rsidRPr="0045447A" w:rsidRDefault="00716A3B" w:rsidP="0045447A">
      <w:pPr>
        <w:spacing w:afterLines="0" w:line="276" w:lineRule="auto"/>
        <w:jc w:val="both"/>
        <w:rPr>
          <w:rFonts w:asciiTheme="majorBidi" w:hAnsiTheme="majorBidi" w:cstheme="majorBidi"/>
        </w:rPr>
      </w:pPr>
    </w:p>
    <w:p w:rsidR="00716A3B" w:rsidRPr="0045447A" w:rsidRDefault="00716A3B" w:rsidP="0045447A">
      <w:pPr>
        <w:spacing w:afterLines="0" w:line="276" w:lineRule="auto"/>
        <w:jc w:val="both"/>
        <w:rPr>
          <w:rFonts w:asciiTheme="majorBidi" w:hAnsiTheme="majorBidi" w:cstheme="majorBidi"/>
        </w:rPr>
      </w:pPr>
    </w:p>
    <w:p w:rsidR="00D35469" w:rsidRPr="0045447A" w:rsidRDefault="00D35469" w:rsidP="0045447A">
      <w:pPr>
        <w:widowControl w:val="0"/>
        <w:spacing w:afterLines="0" w:line="276" w:lineRule="auto"/>
        <w:jc w:val="center"/>
        <w:rPr>
          <w:rFonts w:asciiTheme="majorBidi" w:hAnsiTheme="majorBidi" w:cstheme="majorBidi"/>
        </w:rPr>
      </w:pPr>
      <w:r w:rsidRPr="0045447A">
        <w:rPr>
          <w:rFonts w:asciiTheme="majorBidi" w:hAnsiTheme="majorBidi" w:cstheme="majorBidi"/>
        </w:rPr>
        <w:t>Москва, 20</w:t>
      </w:r>
      <w:r w:rsidR="00D66610" w:rsidRPr="0045447A">
        <w:rPr>
          <w:rFonts w:asciiTheme="majorBidi" w:hAnsiTheme="majorBidi" w:cstheme="majorBidi"/>
        </w:rPr>
        <w:t>20</w:t>
      </w:r>
      <w:r w:rsidRPr="0045447A">
        <w:rPr>
          <w:rFonts w:asciiTheme="majorBidi" w:hAnsiTheme="majorBidi" w:cstheme="majorBidi"/>
        </w:rPr>
        <w:t xml:space="preserve"> г.</w:t>
      </w:r>
    </w:p>
    <w:p w:rsidR="00681CA7" w:rsidRPr="0045447A" w:rsidRDefault="00681CA7" w:rsidP="0045447A">
      <w:pPr>
        <w:pStyle w:val="ae"/>
        <w:spacing w:before="0" w:afterLines="0" w:after="120"/>
        <w:rPr>
          <w:rFonts w:asciiTheme="majorBidi" w:hAnsiTheme="majorBidi" w:cstheme="majorBidi"/>
          <w:color w:val="auto"/>
          <w:sz w:val="24"/>
        </w:rPr>
      </w:pPr>
      <w:r w:rsidRPr="0045447A">
        <w:rPr>
          <w:rFonts w:asciiTheme="majorBidi" w:hAnsiTheme="majorBidi" w:cstheme="majorBidi"/>
          <w:color w:val="auto"/>
          <w:sz w:val="24"/>
        </w:rPr>
        <w:lastRenderedPageBreak/>
        <w:t>Оглавление</w:t>
      </w:r>
    </w:p>
    <w:p w:rsidR="0045447A" w:rsidRPr="0045447A" w:rsidRDefault="008422FE" w:rsidP="0045447A">
      <w:pPr>
        <w:pStyle w:val="12"/>
        <w:rPr>
          <w:rFonts w:asciiTheme="majorBidi" w:eastAsiaTheme="minorEastAsia" w:hAnsiTheme="majorBidi" w:cstheme="majorBidi"/>
          <w:noProof/>
          <w:lang w:bidi="he-IL"/>
        </w:rPr>
      </w:pPr>
      <w:r w:rsidRPr="0045447A">
        <w:rPr>
          <w:rFonts w:asciiTheme="majorBidi" w:hAnsiTheme="majorBidi" w:cstheme="majorBidi"/>
        </w:rPr>
        <w:fldChar w:fldCharType="begin"/>
      </w:r>
      <w:r w:rsidR="00681CA7" w:rsidRPr="0045447A">
        <w:rPr>
          <w:rFonts w:asciiTheme="majorBidi" w:hAnsiTheme="majorBidi" w:cstheme="majorBidi"/>
        </w:rPr>
        <w:instrText xml:space="preserve"> TOC \o "1-3" \h \z \u </w:instrText>
      </w:r>
      <w:r w:rsidRPr="0045447A">
        <w:rPr>
          <w:rFonts w:asciiTheme="majorBidi" w:hAnsiTheme="majorBidi" w:cstheme="majorBidi"/>
        </w:rPr>
        <w:fldChar w:fldCharType="separate"/>
      </w:r>
      <w:hyperlink w:anchor="_Toc54416767" w:history="1">
        <w:r w:rsidR="0045447A" w:rsidRPr="0045447A">
          <w:rPr>
            <w:rStyle w:val="ad"/>
            <w:rFonts w:asciiTheme="majorBidi" w:hAnsiTheme="majorBidi" w:cstheme="majorBidi"/>
            <w:noProof/>
          </w:rPr>
          <w:t>Цель освоения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_Toc54416767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68" w:history="1">
        <w:r w:rsidR="0045447A" w:rsidRPr="0045447A">
          <w:rPr>
            <w:rStyle w:val="ad"/>
            <w:rFonts w:asciiTheme="majorBidi" w:hAnsiTheme="majorBidi" w:cstheme="majorBidi"/>
            <w:noProof/>
          </w:rPr>
          <w:t>Место дисциплины в структуре образовательной программы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_Toc54416768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69" w:history="1">
        <w:r w:rsidR="0045447A" w:rsidRPr="0045447A">
          <w:rPr>
            <w:rStyle w:val="ad"/>
            <w:rFonts w:asciiTheme="majorBidi" w:hAnsiTheme="majorBidi" w:cstheme="majorBidi"/>
            <w:noProof/>
          </w:rPr>
          <w:t>Перечень планируемых результатов обучения по дисциплине</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_Toc54416769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0" w:history="1">
        <w:r w:rsidR="0045447A" w:rsidRPr="0045447A">
          <w:rPr>
            <w:rStyle w:val="ad"/>
            <w:rFonts w:asciiTheme="majorBidi" w:hAnsiTheme="majorBidi" w:cstheme="majorBidi"/>
            <w:noProof/>
          </w:rPr>
          <w:t>Компетенция, формируемая дисциплиной</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_Toc54416770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1" w:history="1">
        <w:r w:rsidR="0045447A" w:rsidRPr="0045447A">
          <w:rPr>
            <w:rStyle w:val="ad"/>
            <w:rFonts w:asciiTheme="majorBidi" w:hAnsiTheme="majorBidi" w:cstheme="majorBidi"/>
            <w:noProof/>
          </w:rPr>
          <w:t>Этапы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_Toc54416771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3</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2" w:history="1">
        <w:r w:rsidR="0045447A" w:rsidRPr="0045447A">
          <w:rPr>
            <w:rStyle w:val="ad"/>
            <w:rFonts w:asciiTheme="majorBidi" w:hAnsiTheme="majorBidi" w:cstheme="majorBidi"/>
            <w:noProof/>
          </w:rPr>
          <w:t>Знания, умения и навыки, получаемые в результате освоения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_Toc54416772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4</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73" w:history="1">
        <w:r w:rsidR="0045447A" w:rsidRPr="0045447A">
          <w:rPr>
            <w:rStyle w:val="ad"/>
            <w:rFonts w:asciiTheme="majorBidi" w:hAnsiTheme="majorBidi" w:cstheme="majorBidi"/>
            <w:noProof/>
          </w:rPr>
          <w:t>Объём дисциплины и виды учебных работ</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_Toc54416773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4</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74" w:history="1">
        <w:r w:rsidR="0045447A" w:rsidRPr="0045447A">
          <w:rPr>
            <w:rStyle w:val="ad"/>
            <w:rFonts w:asciiTheme="majorBidi" w:hAnsiTheme="majorBidi" w:cstheme="majorBidi"/>
            <w:noProof/>
          </w:rPr>
          <w:t>Тематический план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_Toc54416774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5</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75" w:history="1">
        <w:r w:rsidR="0045447A" w:rsidRPr="0045447A">
          <w:rPr>
            <w:rStyle w:val="ad"/>
            <w:rFonts w:asciiTheme="majorBidi" w:hAnsiTheme="majorBidi" w:cstheme="majorBidi"/>
            <w:noProof/>
          </w:rPr>
          <w:t>Учебно-методическое обеспечение самостоятельной работы обучающихся</w:t>
        </w:r>
        <w:r w:rsidR="0045447A" w:rsidRPr="0045447A">
          <w:rPr>
            <w:rStyle w:val="ad"/>
            <w:rFonts w:asciiTheme="majorBidi" w:hAnsiTheme="majorBidi" w:cstheme="majorBidi"/>
            <w:i/>
            <w:noProof/>
          </w:rPr>
          <w:t xml:space="preserve"> </w:t>
        </w:r>
        <w:r w:rsidR="0045447A" w:rsidRPr="0045447A">
          <w:rPr>
            <w:rStyle w:val="ad"/>
            <w:rFonts w:asciiTheme="majorBidi" w:hAnsiTheme="majorBidi" w:cstheme="majorBidi"/>
            <w:noProof/>
          </w:rPr>
          <w:t>по дисциплине</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_Toc54416775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5</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76" w:history="1">
        <w:r w:rsidR="0045447A" w:rsidRPr="0045447A">
          <w:rPr>
            <w:rStyle w:val="ad"/>
            <w:rFonts w:asciiTheme="majorBidi" w:hAnsiTheme="majorBidi" w:cstheme="majorBidi"/>
            <w:noProof/>
          </w:rPr>
          <w:t>Фонд оценочных средств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_Toc54416776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7" w:history="1">
        <w:r w:rsidR="0045447A" w:rsidRPr="0045447A">
          <w:rPr>
            <w:rStyle w:val="ad"/>
            <w:rFonts w:asciiTheme="majorBidi" w:hAnsiTheme="majorBidi" w:cstheme="majorBidi"/>
            <w:noProof/>
          </w:rPr>
          <w:t>Информация о фонде оценочных средств и контролируемой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_Toc54416777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8" w:history="1">
        <w:r w:rsidR="0045447A" w:rsidRPr="0045447A">
          <w:rPr>
            <w:rStyle w:val="ad"/>
            <w:rFonts w:asciiTheme="majorBidi" w:hAnsiTheme="majorBidi" w:cstheme="majorBidi"/>
            <w:noProof/>
          </w:rPr>
          <w:t>Показатели оценивания</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_Toc54416778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79" w:history="1">
        <w:r w:rsidR="0045447A" w:rsidRPr="0045447A">
          <w:rPr>
            <w:rStyle w:val="ad"/>
            <w:rFonts w:asciiTheme="majorBidi" w:hAnsiTheme="majorBidi" w:cstheme="majorBidi"/>
            <w:noProof/>
          </w:rPr>
          <w:t>Показатели оценивания основного этапа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_Toc54416779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0" w:history="1">
        <w:r w:rsidR="0045447A" w:rsidRPr="0045447A">
          <w:rPr>
            <w:rStyle w:val="ad"/>
            <w:rFonts w:asciiTheme="majorBidi" w:hAnsiTheme="majorBidi" w:cstheme="majorBidi"/>
            <w:noProof/>
          </w:rPr>
          <w:t>Вопросы и задания для промежуточной аттестации: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_Toc54416780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rsidR="0045447A" w:rsidRPr="0045447A" w:rsidRDefault="00CA7ACE" w:rsidP="0045447A">
      <w:pPr>
        <w:pStyle w:val="31"/>
        <w:tabs>
          <w:tab w:val="right" w:leader="dot" w:pos="9345"/>
        </w:tabs>
        <w:spacing w:afterLines="0" w:after="120" w:line="276" w:lineRule="auto"/>
        <w:rPr>
          <w:rFonts w:asciiTheme="majorBidi" w:eastAsiaTheme="minorEastAsia" w:hAnsiTheme="majorBidi" w:cstheme="majorBidi"/>
          <w:noProof/>
          <w:lang w:bidi="he-IL"/>
        </w:rPr>
      </w:pPr>
      <w:hyperlink w:anchor="_Toc54416781" w:history="1">
        <w:r w:rsidR="0045447A" w:rsidRPr="0045447A">
          <w:rPr>
            <w:rStyle w:val="ad"/>
            <w:rFonts w:asciiTheme="majorBidi" w:hAnsiTheme="majorBidi" w:cstheme="majorBidi"/>
            <w:i/>
            <w:noProof/>
          </w:rPr>
          <w:t>Тестирование (максимально – 15 баллов):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_Toc54416781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6</w:t>
        </w:r>
        <w:r w:rsidR="0045447A" w:rsidRPr="0045447A">
          <w:rPr>
            <w:rFonts w:asciiTheme="majorBidi" w:hAnsiTheme="majorBidi" w:cstheme="majorBidi"/>
            <w:noProof/>
            <w:webHidden/>
          </w:rPr>
          <w:fldChar w:fldCharType="end"/>
        </w:r>
      </w:hyperlink>
    </w:p>
    <w:p w:rsidR="0045447A" w:rsidRPr="0045447A" w:rsidRDefault="00CA7ACE" w:rsidP="0045447A">
      <w:pPr>
        <w:pStyle w:val="31"/>
        <w:tabs>
          <w:tab w:val="right" w:leader="dot" w:pos="9345"/>
        </w:tabs>
        <w:spacing w:afterLines="0" w:after="120" w:line="276" w:lineRule="auto"/>
        <w:rPr>
          <w:rFonts w:asciiTheme="majorBidi" w:eastAsiaTheme="minorEastAsia" w:hAnsiTheme="majorBidi" w:cstheme="majorBidi"/>
          <w:noProof/>
          <w:lang w:bidi="he-IL"/>
        </w:rPr>
      </w:pPr>
      <w:hyperlink w:anchor="_Toc54416782" w:history="1">
        <w:r w:rsidR="0045447A" w:rsidRPr="0045447A">
          <w:rPr>
            <w:rStyle w:val="ad"/>
            <w:rFonts w:asciiTheme="majorBidi" w:hAnsiTheme="majorBidi" w:cstheme="majorBidi"/>
            <w:i/>
            <w:noProof/>
          </w:rPr>
          <w:t>Экзамен во 2 семестре (максимально – 25 баллов).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_Toc54416782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8</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3" w:history="1">
        <w:r w:rsidR="0045447A" w:rsidRPr="0045447A">
          <w:rPr>
            <w:rStyle w:val="ad"/>
            <w:rFonts w:asciiTheme="majorBidi" w:hAnsiTheme="majorBidi" w:cstheme="majorBidi"/>
            <w:noProof/>
          </w:rPr>
          <w:t>Критерии оценивания основного этапа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_Toc54416783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9</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4" w:history="1">
        <w:r w:rsidR="0045447A" w:rsidRPr="0045447A">
          <w:rPr>
            <w:rStyle w:val="ad"/>
            <w:rFonts w:asciiTheme="majorBidi" w:hAnsiTheme="majorBidi" w:cstheme="majorBidi"/>
            <w:noProof/>
          </w:rPr>
          <w:t>Критерии оценивания устных опросов</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_Toc54416784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9</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5" w:history="1">
        <w:r w:rsidR="0045447A" w:rsidRPr="0045447A">
          <w:rPr>
            <w:rStyle w:val="ad"/>
            <w:rFonts w:asciiTheme="majorBidi" w:hAnsiTheme="majorBidi" w:cstheme="majorBidi"/>
            <w:noProof/>
          </w:rPr>
          <w:t>Описание шкал оценивания основного этапа освоения компетенции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_Toc54416785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11</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6" w:history="1">
        <w:r w:rsidR="0045447A" w:rsidRPr="0045447A">
          <w:rPr>
            <w:rStyle w:val="ad"/>
            <w:rFonts w:asciiTheme="majorBidi" w:hAnsiTheme="majorBidi" w:cstheme="majorBidi"/>
            <w:noProof/>
          </w:rPr>
          <w:t>Средства оценивания</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_Toc54416786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11</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87" w:history="1">
        <w:r w:rsidR="0045447A" w:rsidRPr="0045447A">
          <w:rPr>
            <w:rStyle w:val="ad"/>
            <w:rFonts w:asciiTheme="majorBidi" w:hAnsiTheme="majorBidi" w:cstheme="majorBidi"/>
            <w:noProof/>
          </w:rPr>
          <w:t>Литература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_Toc54416787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8" w:history="1">
        <w:r w:rsidR="0045447A" w:rsidRPr="0045447A">
          <w:rPr>
            <w:rStyle w:val="ad"/>
            <w:rFonts w:asciiTheme="majorBidi" w:hAnsiTheme="majorBidi" w:cstheme="majorBidi"/>
            <w:noProof/>
          </w:rPr>
          <w:t>а) Основная литература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_Toc54416788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89" w:history="1">
        <w:r w:rsidR="0045447A" w:rsidRPr="0045447A">
          <w:rPr>
            <w:rStyle w:val="ad"/>
            <w:rFonts w:asciiTheme="majorBidi" w:hAnsiTheme="majorBidi" w:cstheme="majorBidi"/>
            <w:noProof/>
          </w:rPr>
          <w:t>б) Словари:</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_Toc54416789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rsidR="0045447A" w:rsidRPr="0045447A" w:rsidRDefault="00CA7ACE" w:rsidP="0045447A">
      <w:pPr>
        <w:pStyle w:val="23"/>
        <w:tabs>
          <w:tab w:val="right" w:leader="dot" w:pos="9345"/>
        </w:tabs>
        <w:spacing w:afterLines="0" w:after="120" w:line="276" w:lineRule="auto"/>
        <w:rPr>
          <w:rFonts w:asciiTheme="majorBidi" w:eastAsiaTheme="minorEastAsia" w:hAnsiTheme="majorBidi" w:cstheme="majorBidi"/>
          <w:noProof/>
          <w:lang w:bidi="he-IL"/>
        </w:rPr>
      </w:pPr>
      <w:hyperlink w:anchor="_Toc54416790" w:history="1">
        <w:r w:rsidR="0045447A" w:rsidRPr="0045447A">
          <w:rPr>
            <w:rStyle w:val="ad"/>
            <w:rFonts w:asciiTheme="majorBidi" w:hAnsiTheme="majorBidi" w:cstheme="majorBidi"/>
            <w:noProof/>
          </w:rPr>
          <w:t>в) Дополнительная литература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_Toc54416790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91" w:history="1">
        <w:r w:rsidR="0045447A" w:rsidRPr="0045447A">
          <w:rPr>
            <w:rStyle w:val="ad"/>
            <w:rFonts w:asciiTheme="majorBidi" w:hAnsiTheme="majorBidi" w:cstheme="majorBidi"/>
            <w:noProof/>
          </w:rPr>
          <w:t>Программное обеспечение и Интернет-ресурсы: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_Toc54416791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12</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92" w:history="1">
        <w:r w:rsidR="0045447A" w:rsidRPr="0045447A">
          <w:rPr>
            <w:rStyle w:val="ad"/>
            <w:rFonts w:asciiTheme="majorBidi" w:hAnsiTheme="majorBidi" w:cstheme="majorBidi"/>
            <w:noProof/>
          </w:rPr>
          <w:t>Методические указания для освоения дисциплины</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_Toc54416792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13</w:t>
        </w:r>
        <w:r w:rsidR="0045447A" w:rsidRPr="0045447A">
          <w:rPr>
            <w:rFonts w:asciiTheme="majorBidi" w:hAnsiTheme="majorBidi" w:cstheme="majorBidi"/>
            <w:noProof/>
            <w:webHidden/>
          </w:rPr>
          <w:fldChar w:fldCharType="end"/>
        </w:r>
      </w:hyperlink>
    </w:p>
    <w:p w:rsidR="0045447A" w:rsidRPr="0045447A" w:rsidRDefault="00CA7ACE" w:rsidP="0045447A">
      <w:pPr>
        <w:pStyle w:val="12"/>
        <w:rPr>
          <w:rFonts w:asciiTheme="majorBidi" w:eastAsiaTheme="minorEastAsia" w:hAnsiTheme="majorBidi" w:cstheme="majorBidi"/>
          <w:noProof/>
          <w:lang w:bidi="he-IL"/>
        </w:rPr>
      </w:pPr>
      <w:hyperlink w:anchor="_Toc54416793" w:history="1">
        <w:r w:rsidR="0045447A" w:rsidRPr="0045447A">
          <w:rPr>
            <w:rStyle w:val="ad"/>
            <w:rFonts w:asciiTheme="majorBidi" w:hAnsiTheme="majorBidi" w:cstheme="majorBidi"/>
            <w:noProof/>
          </w:rPr>
          <w:t>Материально-техническая база для осуществления образовательного процесса</w:t>
        </w:r>
        <w:r w:rsidR="0045447A" w:rsidRPr="0045447A">
          <w:rPr>
            <w:rFonts w:asciiTheme="majorBidi" w:hAnsiTheme="majorBidi" w:cstheme="majorBidi"/>
            <w:noProof/>
            <w:webHidden/>
          </w:rPr>
          <w:tab/>
        </w:r>
        <w:r w:rsidR="0045447A" w:rsidRPr="0045447A">
          <w:rPr>
            <w:rFonts w:asciiTheme="majorBidi" w:hAnsiTheme="majorBidi" w:cstheme="majorBidi"/>
            <w:noProof/>
            <w:webHidden/>
          </w:rPr>
          <w:fldChar w:fldCharType="begin"/>
        </w:r>
        <w:r w:rsidR="0045447A" w:rsidRPr="0045447A">
          <w:rPr>
            <w:rFonts w:asciiTheme="majorBidi" w:hAnsiTheme="majorBidi" w:cstheme="majorBidi"/>
            <w:noProof/>
            <w:webHidden/>
          </w:rPr>
          <w:instrText xml:space="preserve"> PAGEREF _Toc54416793 \h </w:instrText>
        </w:r>
        <w:r w:rsidR="0045447A" w:rsidRPr="0045447A">
          <w:rPr>
            <w:rFonts w:asciiTheme="majorBidi" w:hAnsiTheme="majorBidi" w:cstheme="majorBidi"/>
            <w:noProof/>
            <w:webHidden/>
          </w:rPr>
        </w:r>
        <w:r w:rsidR="0045447A" w:rsidRPr="0045447A">
          <w:rPr>
            <w:rFonts w:asciiTheme="majorBidi" w:hAnsiTheme="majorBidi" w:cstheme="majorBidi"/>
            <w:noProof/>
            <w:webHidden/>
          </w:rPr>
          <w:fldChar w:fldCharType="separate"/>
        </w:r>
        <w:r w:rsidR="0045447A">
          <w:rPr>
            <w:rFonts w:asciiTheme="majorBidi" w:hAnsiTheme="majorBidi" w:cstheme="majorBidi"/>
            <w:noProof/>
            <w:webHidden/>
          </w:rPr>
          <w:t>13</w:t>
        </w:r>
        <w:r w:rsidR="0045447A" w:rsidRPr="0045447A">
          <w:rPr>
            <w:rFonts w:asciiTheme="majorBidi" w:hAnsiTheme="majorBidi" w:cstheme="majorBidi"/>
            <w:noProof/>
            <w:webHidden/>
          </w:rPr>
          <w:fldChar w:fldCharType="end"/>
        </w:r>
      </w:hyperlink>
    </w:p>
    <w:p w:rsidR="00AC0222" w:rsidRPr="0045447A" w:rsidRDefault="008422FE" w:rsidP="0045447A">
      <w:pPr>
        <w:spacing w:afterLines="0" w:line="276" w:lineRule="auto"/>
        <w:ind w:firstLine="567"/>
        <w:jc w:val="both"/>
        <w:rPr>
          <w:rFonts w:asciiTheme="majorBidi" w:hAnsiTheme="majorBidi" w:cstheme="majorBidi"/>
        </w:rPr>
      </w:pPr>
      <w:r w:rsidRPr="0045447A">
        <w:rPr>
          <w:rFonts w:asciiTheme="majorBidi" w:hAnsiTheme="majorBidi" w:cstheme="majorBidi"/>
        </w:rPr>
        <w:fldChar w:fldCharType="end"/>
      </w:r>
    </w:p>
    <w:p w:rsidR="00681CA7" w:rsidRPr="0045447A" w:rsidRDefault="00681CA7" w:rsidP="0045447A">
      <w:pPr>
        <w:pStyle w:val="10"/>
        <w:spacing w:afterLines="0"/>
        <w:rPr>
          <w:rFonts w:asciiTheme="majorBidi" w:hAnsiTheme="majorBidi" w:cstheme="majorBidi"/>
        </w:rPr>
      </w:pPr>
      <w:bookmarkStart w:id="72" w:name="_Toc54416767"/>
      <w:r w:rsidRPr="0045447A">
        <w:rPr>
          <w:rFonts w:asciiTheme="majorBidi" w:hAnsiTheme="majorBidi" w:cstheme="majorBidi"/>
        </w:rPr>
        <w:lastRenderedPageBreak/>
        <w:t>Цель освоения дисциплины</w:t>
      </w:r>
      <w:bookmarkEnd w:id="72"/>
    </w:p>
    <w:p w:rsidR="00C739E7" w:rsidRPr="0045447A" w:rsidRDefault="00C739E7" w:rsidP="0045447A">
      <w:pPr>
        <w:spacing w:afterLines="0" w:line="276" w:lineRule="auto"/>
        <w:jc w:val="both"/>
        <w:rPr>
          <w:rFonts w:asciiTheme="majorBidi" w:hAnsiTheme="majorBidi" w:cstheme="majorBidi"/>
        </w:rPr>
      </w:pPr>
      <w:r w:rsidRPr="0045447A">
        <w:rPr>
          <w:rFonts w:asciiTheme="majorBidi" w:eastAsia="Calibri" w:hAnsiTheme="majorBidi" w:cstheme="majorBidi"/>
        </w:rPr>
        <w:t>Основные</w:t>
      </w:r>
      <w:r w:rsidR="005851CF" w:rsidRPr="0045447A">
        <w:rPr>
          <w:rFonts w:asciiTheme="majorBidi" w:eastAsia="Calibri" w:hAnsiTheme="majorBidi" w:cstheme="majorBidi"/>
        </w:rPr>
        <w:t xml:space="preserve"> цел</w:t>
      </w:r>
      <w:r w:rsidRPr="0045447A">
        <w:rPr>
          <w:rFonts w:asciiTheme="majorBidi" w:eastAsia="Calibri" w:hAnsiTheme="majorBidi" w:cstheme="majorBidi"/>
        </w:rPr>
        <w:t>и</w:t>
      </w:r>
      <w:r w:rsidR="005851CF" w:rsidRPr="0045447A">
        <w:rPr>
          <w:rFonts w:asciiTheme="majorBidi" w:eastAsia="Calibri" w:hAnsiTheme="majorBidi" w:cstheme="majorBidi"/>
        </w:rPr>
        <w:t xml:space="preserve"> изучаемой дисциплины – </w:t>
      </w:r>
      <w:r w:rsidRPr="0045447A">
        <w:rPr>
          <w:rFonts w:asciiTheme="majorBidi" w:hAnsiTheme="majorBidi" w:cstheme="majorBidi"/>
        </w:rPr>
        <w:t xml:space="preserve">овладение студентами необходимым и достаточным уровнем владения иностранным языком для решения социально-коммуникативных задач в различных областях профессиональной, научной, культурной и бытовой сфер деятельности, а также для дальнейшего обучения в магистратуре и аспирантуре и проведении научных </w:t>
      </w:r>
      <w:r w:rsidR="00B954A2" w:rsidRPr="0045447A">
        <w:rPr>
          <w:rFonts w:asciiTheme="majorBidi" w:hAnsiTheme="majorBidi" w:cstheme="majorBidi"/>
        </w:rPr>
        <w:t>исследований в заданной области.</w:t>
      </w:r>
    </w:p>
    <w:p w:rsidR="009D118C" w:rsidRPr="0045447A" w:rsidRDefault="009D118C" w:rsidP="0045447A">
      <w:pPr>
        <w:spacing w:afterLines="0" w:line="276" w:lineRule="auto"/>
        <w:jc w:val="both"/>
        <w:rPr>
          <w:rFonts w:asciiTheme="majorBidi" w:hAnsiTheme="majorBidi" w:cstheme="majorBidi"/>
        </w:rPr>
      </w:pPr>
    </w:p>
    <w:p w:rsidR="00681CA7" w:rsidRPr="0045447A" w:rsidRDefault="00681CA7" w:rsidP="0045447A">
      <w:pPr>
        <w:pStyle w:val="10"/>
        <w:spacing w:afterLines="0"/>
        <w:rPr>
          <w:rFonts w:asciiTheme="majorBidi" w:hAnsiTheme="majorBidi" w:cstheme="majorBidi"/>
        </w:rPr>
      </w:pPr>
      <w:bookmarkStart w:id="73" w:name="_Toc467599945"/>
      <w:bookmarkStart w:id="74" w:name="_Toc468272471"/>
      <w:bookmarkStart w:id="75" w:name="_Toc468274072"/>
      <w:bookmarkStart w:id="76" w:name="_Toc468278248"/>
      <w:bookmarkStart w:id="77" w:name="_Toc468280915"/>
      <w:bookmarkStart w:id="78" w:name="_Toc472951665"/>
      <w:bookmarkStart w:id="79" w:name="_Toc54416768"/>
      <w:r w:rsidRPr="0045447A">
        <w:rPr>
          <w:rFonts w:asciiTheme="majorBidi" w:hAnsiTheme="majorBidi" w:cstheme="majorBidi"/>
        </w:rPr>
        <w:t>Место дисциплины в структуре образовательной программы</w:t>
      </w:r>
      <w:bookmarkEnd w:id="73"/>
      <w:bookmarkEnd w:id="74"/>
      <w:bookmarkEnd w:id="75"/>
      <w:bookmarkEnd w:id="76"/>
      <w:bookmarkEnd w:id="77"/>
      <w:bookmarkEnd w:id="78"/>
      <w:bookmarkEnd w:id="79"/>
    </w:p>
    <w:p w:rsidR="00CC286E" w:rsidRPr="0045447A" w:rsidRDefault="00CC286E"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Данная дисциплина относится к базовой части учебного плана </w:t>
      </w:r>
      <w:r w:rsidR="001F4396" w:rsidRPr="0045447A">
        <w:rPr>
          <w:rFonts w:asciiTheme="majorBidi" w:hAnsiTheme="majorBidi" w:cstheme="majorBidi"/>
        </w:rPr>
        <w:t>и является обязательной.</w:t>
      </w:r>
    </w:p>
    <w:p w:rsidR="00CC286E" w:rsidRPr="0045447A" w:rsidRDefault="00CC286E" w:rsidP="0045447A">
      <w:pPr>
        <w:spacing w:afterLines="0" w:line="276" w:lineRule="auto"/>
        <w:jc w:val="both"/>
        <w:rPr>
          <w:rFonts w:asciiTheme="majorBidi" w:hAnsiTheme="majorBidi" w:cstheme="majorBidi"/>
        </w:rPr>
      </w:pPr>
      <w:r w:rsidRPr="0045447A">
        <w:rPr>
          <w:rFonts w:asciiTheme="majorBidi" w:hAnsiTheme="majorBidi" w:cstheme="majorBidi"/>
        </w:rPr>
        <w:t>Изучение немецкого языка имеет целью получение учащимися универсального интеллектуального инструмента для применения его в своей научно-учебной и профессиональной деятельности, потому связано и находит применение во всех остальных предметах учебного плана.</w:t>
      </w:r>
    </w:p>
    <w:p w:rsidR="00CC286E" w:rsidRPr="0045447A" w:rsidRDefault="00CC286E" w:rsidP="0045447A">
      <w:pPr>
        <w:spacing w:afterLines="0" w:line="276" w:lineRule="auto"/>
        <w:jc w:val="both"/>
        <w:rPr>
          <w:rFonts w:asciiTheme="majorBidi" w:hAnsiTheme="majorBidi" w:cstheme="majorBidi"/>
        </w:rPr>
      </w:pPr>
      <w:r w:rsidRPr="0045447A">
        <w:rPr>
          <w:rFonts w:asciiTheme="majorBidi" w:hAnsiTheme="majorBidi" w:cstheme="majorBidi"/>
        </w:rPr>
        <w:t>В силу универсальности дисциплины для её изучения необходимы общие учебные компетенции, приобретённые в рамках школьной образовательной программы.</w:t>
      </w:r>
    </w:p>
    <w:p w:rsidR="00DE7FC4" w:rsidRPr="0045447A" w:rsidRDefault="00DE7FC4" w:rsidP="0045447A">
      <w:pPr>
        <w:spacing w:afterLines="0" w:line="276" w:lineRule="auto"/>
        <w:jc w:val="both"/>
        <w:rPr>
          <w:rFonts w:asciiTheme="majorBidi" w:hAnsiTheme="majorBidi" w:cstheme="majorBidi"/>
        </w:rPr>
      </w:pPr>
    </w:p>
    <w:p w:rsidR="00DE7FC4" w:rsidRPr="0045447A" w:rsidRDefault="00681CA7" w:rsidP="0045447A">
      <w:pPr>
        <w:pStyle w:val="10"/>
        <w:spacing w:afterLines="0"/>
        <w:rPr>
          <w:rFonts w:asciiTheme="majorBidi" w:hAnsiTheme="majorBidi" w:cstheme="majorBidi"/>
        </w:rPr>
      </w:pPr>
      <w:r w:rsidRPr="0045447A">
        <w:rPr>
          <w:rFonts w:asciiTheme="majorBidi" w:hAnsiTheme="majorBidi" w:cstheme="majorBidi"/>
        </w:rPr>
        <w:t xml:space="preserve"> </w:t>
      </w:r>
      <w:bookmarkStart w:id="80" w:name="_Toc484010221"/>
      <w:bookmarkStart w:id="81" w:name="_Toc54416769"/>
      <w:bookmarkStart w:id="82" w:name="_Toc467596869"/>
      <w:bookmarkStart w:id="83" w:name="_Toc467599947"/>
      <w:bookmarkStart w:id="84" w:name="_Toc468272473"/>
      <w:bookmarkStart w:id="85" w:name="_Toc468274074"/>
      <w:bookmarkStart w:id="86" w:name="_Toc468278250"/>
      <w:bookmarkStart w:id="87" w:name="_Toc468280917"/>
      <w:bookmarkStart w:id="88" w:name="_Toc472951668"/>
      <w:r w:rsidR="00DE7FC4" w:rsidRPr="0045447A">
        <w:rPr>
          <w:rFonts w:asciiTheme="majorBidi" w:hAnsiTheme="majorBidi" w:cstheme="majorBidi"/>
        </w:rPr>
        <w:t>Перечень планируемых результатов обучения по дисциплине</w:t>
      </w:r>
      <w:bookmarkEnd w:id="80"/>
      <w:bookmarkEnd w:id="81"/>
    </w:p>
    <w:p w:rsidR="00DE7FC4" w:rsidRPr="0045447A" w:rsidRDefault="00DE7FC4" w:rsidP="0045447A">
      <w:pPr>
        <w:pStyle w:val="2"/>
        <w:spacing w:before="0" w:afterLines="0" w:line="276" w:lineRule="auto"/>
        <w:jc w:val="both"/>
        <w:rPr>
          <w:rFonts w:asciiTheme="majorBidi" w:hAnsiTheme="majorBidi" w:cstheme="majorBidi"/>
          <w:sz w:val="24"/>
          <w:szCs w:val="24"/>
        </w:rPr>
      </w:pPr>
      <w:bookmarkStart w:id="89" w:name="_Toc484010222"/>
      <w:bookmarkStart w:id="90" w:name="_Toc54416770"/>
      <w:r w:rsidRPr="0045447A">
        <w:rPr>
          <w:rFonts w:asciiTheme="majorBidi" w:hAnsiTheme="majorBidi" w:cstheme="majorBidi"/>
          <w:sz w:val="24"/>
          <w:szCs w:val="24"/>
        </w:rPr>
        <w:t>Компетенция, формируемая дисциплиной</w:t>
      </w:r>
      <w:bookmarkEnd w:id="89"/>
      <w:bookmarkEnd w:id="90"/>
    </w:p>
    <w:p w:rsidR="00DE7FC4" w:rsidRPr="0045447A" w:rsidRDefault="00DE7FC4" w:rsidP="0045447A">
      <w:pPr>
        <w:spacing w:afterLines="0" w:line="276" w:lineRule="auto"/>
        <w:jc w:val="both"/>
        <w:rPr>
          <w:rFonts w:asciiTheme="majorBidi" w:hAnsiTheme="majorBidi" w:cstheme="majorBidi"/>
        </w:rPr>
      </w:pPr>
      <w:bookmarkStart w:id="91" w:name="_Toc473664500"/>
      <w:bookmarkStart w:id="92" w:name="_Toc473718078"/>
      <w:bookmarkStart w:id="93" w:name="_Toc473892880"/>
      <w:r w:rsidRPr="0045447A">
        <w:rPr>
          <w:rFonts w:asciiTheme="majorBidi" w:hAnsiTheme="majorBidi" w:cstheme="majorBidi"/>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E7FC4" w:rsidRPr="0045447A" w:rsidRDefault="00DE7FC4" w:rsidP="0045447A">
      <w:pPr>
        <w:pStyle w:val="2"/>
        <w:spacing w:before="0" w:afterLines="0" w:line="276" w:lineRule="auto"/>
        <w:jc w:val="both"/>
        <w:rPr>
          <w:rFonts w:asciiTheme="majorBidi" w:hAnsiTheme="majorBidi" w:cstheme="majorBidi"/>
          <w:sz w:val="24"/>
          <w:szCs w:val="24"/>
        </w:rPr>
      </w:pPr>
      <w:bookmarkStart w:id="94" w:name="_Toc484010223"/>
      <w:bookmarkStart w:id="95" w:name="_Toc54416771"/>
      <w:r w:rsidRPr="0045447A">
        <w:rPr>
          <w:rFonts w:asciiTheme="majorBidi" w:hAnsiTheme="majorBidi" w:cstheme="majorBidi"/>
          <w:sz w:val="24"/>
          <w:szCs w:val="24"/>
        </w:rPr>
        <w:t>Этапы освоения компетенции</w:t>
      </w:r>
      <w:bookmarkEnd w:id="91"/>
      <w:bookmarkEnd w:id="92"/>
      <w:bookmarkEnd w:id="93"/>
      <w:bookmarkEnd w:id="94"/>
      <w:bookmarkEnd w:id="95"/>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w:t>
      </w:r>
      <w:r w:rsidR="0087505E" w:rsidRPr="0045447A">
        <w:rPr>
          <w:rFonts w:asciiTheme="majorBidi" w:hAnsiTheme="majorBidi" w:cstheme="majorBidi"/>
        </w:rPr>
        <w:t xml:space="preserve"> и практик</w:t>
      </w:r>
      <w:r w:rsidRPr="0045447A">
        <w:rPr>
          <w:rFonts w:asciiTheme="majorBidi" w:hAnsiTheme="majorBidi" w:cstheme="majorBidi"/>
        </w:rPr>
        <w:t xml:space="preserve"> образовательной программы, обеспечивающих освоение данной компетенции; формирование завершающего этапа происходит во взаимосвязи </w:t>
      </w:r>
      <w:r w:rsidR="0087505E" w:rsidRPr="0045447A">
        <w:rPr>
          <w:rFonts w:asciiTheme="majorBidi" w:hAnsiTheme="majorBidi" w:cstheme="majorBidi"/>
        </w:rPr>
        <w:t xml:space="preserve">всех </w:t>
      </w:r>
      <w:r w:rsidRPr="0045447A">
        <w:rPr>
          <w:rFonts w:asciiTheme="majorBidi" w:hAnsiTheme="majorBidi" w:cstheme="majorBidi"/>
        </w:rPr>
        <w:t>дисц</w:t>
      </w:r>
      <w:r w:rsidR="0087505E" w:rsidRPr="0045447A">
        <w:rPr>
          <w:rFonts w:asciiTheme="majorBidi" w:hAnsiTheme="majorBidi" w:cstheme="majorBidi"/>
        </w:rPr>
        <w:t>иплин и практик образовательной программы.</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На начальном этапе в течение семестра формируются </w:t>
      </w:r>
      <w:proofErr w:type="spellStart"/>
      <w:r w:rsidRPr="0045447A">
        <w:rPr>
          <w:rFonts w:asciiTheme="majorBidi" w:hAnsiTheme="majorBidi" w:cstheme="majorBidi"/>
        </w:rPr>
        <w:t>знаниевые</w:t>
      </w:r>
      <w:proofErr w:type="spellEnd"/>
      <w:r w:rsidRPr="0045447A">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5447A">
        <w:rPr>
          <w:rFonts w:asciiTheme="majorBidi" w:hAnsiTheme="majorBidi" w:cstheme="majorBidi"/>
        </w:rPr>
        <w:t>саморегуляцию</w:t>
      </w:r>
      <w:proofErr w:type="spellEnd"/>
      <w:r w:rsidRPr="0045447A">
        <w:rPr>
          <w:rFonts w:asciiTheme="majorBidi" w:hAnsiTheme="majorBidi" w:cstheme="majorBidi"/>
        </w:rPr>
        <w:t xml:space="preserve"> в ходе работы и перенося знания и </w:t>
      </w:r>
      <w:r w:rsidRPr="0045447A">
        <w:rPr>
          <w:rFonts w:asciiTheme="majorBidi" w:hAnsiTheme="majorBidi" w:cstheme="majorBidi"/>
        </w:rPr>
        <w:lastRenderedPageBreak/>
        <w:t>умения на новые условия. Контроль качества освоения основного этапа компетенции выносится на промежуточную аттестацию.</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DE7FC4" w:rsidRPr="0045447A" w:rsidRDefault="00DE7FC4" w:rsidP="0045447A">
      <w:pPr>
        <w:pStyle w:val="2"/>
        <w:spacing w:before="0" w:afterLines="0" w:line="276" w:lineRule="auto"/>
        <w:jc w:val="both"/>
        <w:rPr>
          <w:rFonts w:asciiTheme="majorBidi" w:hAnsiTheme="majorBidi" w:cstheme="majorBidi"/>
          <w:sz w:val="24"/>
          <w:szCs w:val="24"/>
        </w:rPr>
      </w:pPr>
      <w:bookmarkStart w:id="96" w:name="_Toc472951667"/>
      <w:bookmarkStart w:id="97" w:name="_Toc484010224"/>
      <w:bookmarkStart w:id="98" w:name="_Toc54416772"/>
      <w:r w:rsidRPr="0045447A">
        <w:rPr>
          <w:rFonts w:asciiTheme="majorBidi" w:hAnsiTheme="majorBidi" w:cstheme="majorBidi"/>
          <w:sz w:val="24"/>
          <w:szCs w:val="24"/>
        </w:rPr>
        <w:t>Знания, умения и навыки, получаемые в результате освоения дисциплины</w:t>
      </w:r>
      <w:bookmarkEnd w:id="96"/>
      <w:bookmarkEnd w:id="97"/>
      <w:bookmarkEnd w:id="98"/>
    </w:p>
    <w:p w:rsidR="00CA4471" w:rsidRPr="0045447A" w:rsidRDefault="00CA4471" w:rsidP="0045447A">
      <w:pPr>
        <w:spacing w:afterLines="0" w:line="276" w:lineRule="auto"/>
        <w:jc w:val="both"/>
        <w:rPr>
          <w:rFonts w:asciiTheme="majorBidi" w:hAnsiTheme="majorBidi" w:cstheme="majorBidi"/>
        </w:rPr>
      </w:pPr>
      <w:r w:rsidRPr="0045447A">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1F4396" w:rsidRPr="0045447A" w:rsidRDefault="001F4396" w:rsidP="0045447A">
      <w:pPr>
        <w:spacing w:afterLines="0" w:line="276" w:lineRule="auto"/>
        <w:jc w:val="both"/>
        <w:rPr>
          <w:rFonts w:asciiTheme="majorBidi" w:hAnsiTheme="majorBidi" w:cstheme="majorBidi"/>
        </w:rPr>
      </w:pPr>
      <w:r w:rsidRPr="0045447A">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объеме: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7467"/>
      </w:tblGrid>
      <w:tr w:rsidR="00DE7FC4" w:rsidRPr="0045447A" w:rsidTr="00DE7FC4">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E7FC4" w:rsidRPr="0045447A" w:rsidRDefault="00DE7FC4" w:rsidP="0045447A">
            <w:pPr>
              <w:spacing w:afterLines="0" w:line="276" w:lineRule="auto"/>
              <w:ind w:firstLine="150"/>
              <w:jc w:val="both"/>
              <w:rPr>
                <w:rFonts w:asciiTheme="majorBidi" w:hAnsiTheme="majorBidi" w:cstheme="majorBidi"/>
                <w:i/>
              </w:rPr>
            </w:pPr>
            <w:r w:rsidRPr="0045447A">
              <w:rPr>
                <w:rFonts w:asciiTheme="majorBidi" w:hAnsiTheme="majorBidi" w:cstheme="majorBidi"/>
                <w:i/>
              </w:rPr>
              <w:t>Этап освоения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tcPr>
          <w:p w:rsidR="00DE7FC4" w:rsidRPr="0045447A" w:rsidRDefault="00DE7FC4" w:rsidP="0045447A">
            <w:pPr>
              <w:spacing w:afterLines="0" w:line="276" w:lineRule="auto"/>
              <w:ind w:firstLine="150"/>
              <w:jc w:val="both"/>
              <w:rPr>
                <w:rFonts w:asciiTheme="majorBidi" w:hAnsiTheme="majorBidi" w:cstheme="majorBidi"/>
                <w:i/>
              </w:rPr>
            </w:pPr>
            <w:r w:rsidRPr="0045447A">
              <w:rPr>
                <w:rFonts w:asciiTheme="majorBidi" w:hAnsiTheme="majorBidi" w:cstheme="majorBidi"/>
                <w:i/>
              </w:rPr>
              <w:t>Планируемые результаты освоения</w:t>
            </w:r>
          </w:p>
        </w:tc>
      </w:tr>
      <w:tr w:rsidR="00DE7FC4" w:rsidRPr="0045447A" w:rsidTr="00DE7FC4">
        <w:trPr>
          <w:trHeight w:val="2049"/>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E7FC4" w:rsidRPr="0045447A" w:rsidRDefault="00DE7FC4" w:rsidP="0045447A">
            <w:pPr>
              <w:spacing w:afterLines="0" w:line="276" w:lineRule="auto"/>
              <w:ind w:firstLine="150"/>
              <w:jc w:val="both"/>
              <w:rPr>
                <w:rFonts w:asciiTheme="majorBidi" w:hAnsiTheme="majorBidi" w:cstheme="majorBidi"/>
              </w:rPr>
            </w:pPr>
            <w:r w:rsidRPr="0045447A">
              <w:rPr>
                <w:rFonts w:asciiTheme="majorBidi" w:hAnsiTheme="majorBidi" w:cstheme="majorBidi"/>
              </w:rPr>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Знание грамматического и лексического минимума в объеме, необходимом для выполнения конкретных коммуникативных задач.</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Умение осуществлять коммуникацию общего характера в рамках изученных тем.</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Владение коммуникативными навыками в несложной бытовой ситуации на изучаемом иностранном языке.</w:t>
            </w:r>
          </w:p>
        </w:tc>
      </w:tr>
      <w:tr w:rsidR="00DE7FC4" w:rsidRPr="0045447A" w:rsidTr="00DE7FC4">
        <w:trPr>
          <w:trHeight w:val="152"/>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E7FC4" w:rsidRPr="0045447A" w:rsidRDefault="00DE7FC4" w:rsidP="0045447A">
            <w:pPr>
              <w:spacing w:afterLines="0" w:line="276" w:lineRule="auto"/>
              <w:ind w:firstLine="150"/>
              <w:jc w:val="both"/>
              <w:rPr>
                <w:rFonts w:asciiTheme="majorBidi" w:hAnsiTheme="majorBidi" w:cstheme="majorBidi"/>
              </w:rPr>
            </w:pPr>
            <w:r w:rsidRPr="0045447A">
              <w:rPr>
                <w:rFonts w:asciiTheme="majorBidi" w:hAnsiTheme="majorBidi" w:cstheme="majorBidi"/>
              </w:rPr>
              <w:t>Основной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Знание дифференциации лексики по сферам применения (бытовая, терминологическая, общенаучная, официальная и другая).</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Умение осуществлять коммуникацию узкого характера в рамках изученных тем.</w:t>
            </w:r>
          </w:p>
          <w:p w:rsidR="00DE7FC4" w:rsidRPr="0045447A" w:rsidRDefault="00DE7FC4"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Владение навыками подготовленной монологической речи в рамках изученных тем, </w:t>
            </w:r>
            <w:r w:rsidRPr="0045447A">
              <w:rPr>
                <w:rFonts w:asciiTheme="majorBidi" w:hAnsiTheme="majorBidi" w:cstheme="majorBidi"/>
                <w:shd w:val="clear" w:color="auto" w:fill="FFFFFF"/>
              </w:rPr>
              <w:t>чтения и перевода текстов профессиональной направленности.</w:t>
            </w:r>
          </w:p>
        </w:tc>
      </w:tr>
    </w:tbl>
    <w:p w:rsidR="00B95B59" w:rsidRPr="0045447A" w:rsidRDefault="00B95B59" w:rsidP="0045447A">
      <w:pPr>
        <w:pStyle w:val="10"/>
        <w:spacing w:afterLines="0"/>
        <w:rPr>
          <w:rFonts w:asciiTheme="majorBidi" w:hAnsiTheme="majorBidi" w:cstheme="majorBidi"/>
        </w:rPr>
      </w:pPr>
    </w:p>
    <w:p w:rsidR="00681CA7" w:rsidRPr="0045447A" w:rsidRDefault="00681CA7" w:rsidP="0045447A">
      <w:pPr>
        <w:pStyle w:val="10"/>
        <w:spacing w:afterLines="0"/>
        <w:rPr>
          <w:rFonts w:asciiTheme="majorBidi" w:hAnsiTheme="majorBidi" w:cstheme="majorBidi"/>
        </w:rPr>
      </w:pPr>
      <w:bookmarkStart w:id="99" w:name="_Toc54416773"/>
      <w:r w:rsidRPr="0045447A">
        <w:rPr>
          <w:rFonts w:asciiTheme="majorBidi" w:hAnsiTheme="majorBidi" w:cstheme="majorBidi"/>
        </w:rPr>
        <w:t>Объ</w:t>
      </w:r>
      <w:r w:rsidR="00D66610" w:rsidRPr="0045447A">
        <w:rPr>
          <w:rFonts w:asciiTheme="majorBidi" w:hAnsiTheme="majorBidi" w:cstheme="majorBidi"/>
        </w:rPr>
        <w:t>ё</w:t>
      </w:r>
      <w:r w:rsidRPr="0045447A">
        <w:rPr>
          <w:rFonts w:asciiTheme="majorBidi" w:hAnsiTheme="majorBidi" w:cstheme="majorBidi"/>
        </w:rPr>
        <w:t>м дисциплины</w:t>
      </w:r>
      <w:bookmarkEnd w:id="82"/>
      <w:bookmarkEnd w:id="83"/>
      <w:bookmarkEnd w:id="84"/>
      <w:bookmarkEnd w:id="85"/>
      <w:bookmarkEnd w:id="86"/>
      <w:bookmarkEnd w:id="87"/>
      <w:bookmarkEnd w:id="88"/>
      <w:r w:rsidR="00D66610" w:rsidRPr="0045447A">
        <w:rPr>
          <w:rFonts w:asciiTheme="majorBidi" w:hAnsiTheme="majorBidi" w:cstheme="majorBidi"/>
        </w:rPr>
        <w:t xml:space="preserve"> и виды учебных работ</w:t>
      </w:r>
      <w:bookmarkEnd w:id="99"/>
    </w:p>
    <w:p w:rsidR="00681CA7" w:rsidRPr="0045447A" w:rsidRDefault="00681CA7" w:rsidP="0045447A">
      <w:pPr>
        <w:spacing w:afterLines="0" w:line="276" w:lineRule="auto"/>
        <w:jc w:val="both"/>
        <w:rPr>
          <w:rFonts w:asciiTheme="majorBidi" w:hAnsiTheme="majorBidi" w:cstheme="majorBidi"/>
        </w:rPr>
      </w:pPr>
      <w:r w:rsidRPr="0045447A">
        <w:rPr>
          <w:rFonts w:asciiTheme="majorBidi" w:hAnsiTheme="majorBidi" w:cstheme="majorBidi"/>
        </w:rPr>
        <w:t>Общая труд</w:t>
      </w:r>
      <w:r w:rsidR="008447CC" w:rsidRPr="0045447A">
        <w:rPr>
          <w:rFonts w:asciiTheme="majorBidi" w:hAnsiTheme="majorBidi" w:cstheme="majorBidi"/>
        </w:rPr>
        <w:t xml:space="preserve">оемкость дисциплины составляет </w:t>
      </w:r>
      <w:r w:rsidR="0003651C" w:rsidRPr="0045447A">
        <w:rPr>
          <w:rFonts w:asciiTheme="majorBidi" w:hAnsiTheme="majorBidi" w:cstheme="majorBidi"/>
        </w:rPr>
        <w:t>4</w:t>
      </w:r>
      <w:r w:rsidRPr="0045447A">
        <w:rPr>
          <w:rFonts w:asciiTheme="majorBidi" w:hAnsiTheme="majorBidi" w:cstheme="majorBidi"/>
        </w:rPr>
        <w:t xml:space="preserve"> зачетных единиц</w:t>
      </w:r>
      <w:r w:rsidR="0003651C" w:rsidRPr="0045447A">
        <w:rPr>
          <w:rFonts w:asciiTheme="majorBidi" w:hAnsiTheme="majorBidi" w:cstheme="majorBidi"/>
        </w:rPr>
        <w:t>ы</w:t>
      </w:r>
      <w:r w:rsidR="008447CC" w:rsidRPr="0045447A">
        <w:rPr>
          <w:rFonts w:asciiTheme="majorBidi" w:hAnsiTheme="majorBidi" w:cstheme="majorBidi"/>
        </w:rPr>
        <w:t xml:space="preserve">, </w:t>
      </w:r>
      <w:r w:rsidR="0003651C" w:rsidRPr="0045447A">
        <w:rPr>
          <w:rFonts w:asciiTheme="majorBidi" w:hAnsiTheme="majorBidi" w:cstheme="majorBidi"/>
        </w:rPr>
        <w:t>144 академических</w:t>
      </w:r>
      <w:r w:rsidRPr="0045447A">
        <w:rPr>
          <w:rFonts w:asciiTheme="majorBidi" w:hAnsiTheme="majorBidi" w:cstheme="majorBidi"/>
        </w:rPr>
        <w:t xml:space="preserve"> час</w:t>
      </w:r>
      <w:r w:rsidR="0003651C" w:rsidRPr="0045447A">
        <w:rPr>
          <w:rFonts w:asciiTheme="majorBidi" w:hAnsiTheme="majorBidi" w:cstheme="majorBidi"/>
        </w:rPr>
        <w:t>а</w:t>
      </w:r>
      <w:r w:rsidRPr="0045447A">
        <w:rPr>
          <w:rFonts w:asciiTheme="majorBidi" w:hAnsiTheme="majorBidi" w:cstheme="majorBidi"/>
        </w:rPr>
        <w:t>.</w:t>
      </w:r>
    </w:p>
    <w:p w:rsidR="00D66610" w:rsidRPr="0045447A" w:rsidRDefault="00D66610" w:rsidP="0045447A">
      <w:pPr>
        <w:spacing w:afterLines="0" w:line="276" w:lineRule="auto"/>
        <w:jc w:val="both"/>
        <w:rPr>
          <w:rFonts w:asciiTheme="majorBidi" w:hAnsiTheme="majorBidi" w:cstheme="majorBidi"/>
        </w:rPr>
      </w:pPr>
    </w:p>
    <w:p w:rsidR="00D66610" w:rsidRPr="0045447A" w:rsidRDefault="00D66610" w:rsidP="0045447A">
      <w:pPr>
        <w:spacing w:afterLines="0" w:line="276" w:lineRule="auto"/>
        <w:jc w:val="both"/>
        <w:rPr>
          <w:rFonts w:asciiTheme="majorBidi" w:hAnsiTheme="majorBidi" w:cstheme="majorBidi"/>
        </w:rPr>
      </w:pPr>
    </w:p>
    <w:p w:rsidR="00D66610" w:rsidRPr="0045447A" w:rsidRDefault="00D66610" w:rsidP="0045447A">
      <w:pPr>
        <w:spacing w:afterLines="0" w:line="276" w:lineRule="auto"/>
        <w:jc w:val="both"/>
        <w:rPr>
          <w:rFonts w:asciiTheme="majorBidi" w:hAnsiTheme="majorBidi" w:cstheme="majorBidi"/>
        </w:rPr>
      </w:pPr>
    </w:p>
    <w:tbl>
      <w:tblPr>
        <w:tblW w:w="4419" w:type="pct"/>
        <w:tblLook w:val="04A0" w:firstRow="1" w:lastRow="0" w:firstColumn="1" w:lastColumn="0" w:noHBand="0" w:noVBand="1"/>
      </w:tblPr>
      <w:tblGrid>
        <w:gridCol w:w="903"/>
        <w:gridCol w:w="620"/>
        <w:gridCol w:w="620"/>
        <w:gridCol w:w="619"/>
        <w:gridCol w:w="619"/>
        <w:gridCol w:w="619"/>
        <w:gridCol w:w="619"/>
        <w:gridCol w:w="619"/>
        <w:gridCol w:w="619"/>
        <w:gridCol w:w="619"/>
        <w:gridCol w:w="619"/>
        <w:gridCol w:w="619"/>
        <w:gridCol w:w="619"/>
        <w:gridCol w:w="619"/>
        <w:gridCol w:w="619"/>
      </w:tblGrid>
      <w:tr w:rsidR="00D66610" w:rsidRPr="0045447A" w:rsidTr="00D66610">
        <w:trPr>
          <w:trHeight w:val="195"/>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lastRenderedPageBreak/>
              <w:t>-</w:t>
            </w:r>
          </w:p>
        </w:tc>
        <w:tc>
          <w:tcPr>
            <w:tcW w:w="13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Форма контроля (указан номер семестра)</w:t>
            </w:r>
          </w:p>
        </w:tc>
        <w:tc>
          <w:tcPr>
            <w:tcW w:w="6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proofErr w:type="spellStart"/>
            <w:r w:rsidRPr="0045447A">
              <w:rPr>
                <w:rFonts w:asciiTheme="majorBidi" w:hAnsiTheme="majorBidi" w:cstheme="majorBidi"/>
              </w:rPr>
              <w:t>з.е</w:t>
            </w:r>
            <w:proofErr w:type="spellEnd"/>
            <w:r w:rsidRPr="0045447A">
              <w:rPr>
                <w:rFonts w:asciiTheme="majorBidi" w:hAnsiTheme="majorBidi" w:cstheme="majorBidi"/>
              </w:rPr>
              <w:t>.</w:t>
            </w:r>
          </w:p>
        </w:tc>
        <w:tc>
          <w:tcPr>
            <w:tcW w:w="197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xml:space="preserve">Итого </w:t>
            </w:r>
            <w:proofErr w:type="spellStart"/>
            <w:r w:rsidRPr="0045447A">
              <w:rPr>
                <w:rFonts w:asciiTheme="majorBidi" w:hAnsiTheme="majorBidi" w:cstheme="majorBidi"/>
              </w:rPr>
              <w:t>акад.часов</w:t>
            </w:r>
            <w:proofErr w:type="spellEnd"/>
          </w:p>
        </w:tc>
        <w:tc>
          <w:tcPr>
            <w:tcW w:w="657" w:type="pct"/>
            <w:gridSpan w:val="2"/>
            <w:tcBorders>
              <w:top w:val="single" w:sz="4" w:space="0" w:color="auto"/>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Курс 1</w:t>
            </w:r>
          </w:p>
        </w:tc>
      </w:tr>
      <w:tr w:rsidR="00D66610" w:rsidRPr="0045447A" w:rsidTr="00D66610">
        <w:trPr>
          <w:cantSplit/>
          <w:trHeight w:val="1134"/>
        </w:trPr>
        <w:tc>
          <w:tcPr>
            <w:tcW w:w="395" w:type="pct"/>
            <w:vMerge/>
            <w:tcBorders>
              <w:top w:val="single" w:sz="4" w:space="0" w:color="auto"/>
              <w:left w:val="single" w:sz="4" w:space="0" w:color="auto"/>
              <w:bottom w:val="single" w:sz="4" w:space="0" w:color="auto"/>
              <w:right w:val="single" w:sz="4" w:space="0" w:color="auto"/>
            </w:tcBorders>
            <w:vAlign w:val="center"/>
            <w:hideMark/>
          </w:tcPr>
          <w:p w:rsidR="00D66610" w:rsidRPr="0045447A" w:rsidRDefault="00D66610" w:rsidP="0045447A">
            <w:pPr>
              <w:spacing w:afterLines="0" w:line="276" w:lineRule="auto"/>
              <w:rPr>
                <w:rFonts w:asciiTheme="majorBidi" w:hAnsiTheme="majorBidi" w:cstheme="majorBidi"/>
              </w:rPr>
            </w:pPr>
          </w:p>
        </w:tc>
        <w:tc>
          <w:tcPr>
            <w:tcW w:w="1317" w:type="pct"/>
            <w:gridSpan w:val="4"/>
            <w:vMerge/>
            <w:tcBorders>
              <w:top w:val="single" w:sz="4" w:space="0" w:color="auto"/>
              <w:left w:val="single" w:sz="4" w:space="0" w:color="auto"/>
              <w:bottom w:val="single" w:sz="4" w:space="0" w:color="auto"/>
              <w:right w:val="single" w:sz="4" w:space="0" w:color="auto"/>
            </w:tcBorders>
            <w:vAlign w:val="center"/>
            <w:hideMark/>
          </w:tcPr>
          <w:p w:rsidR="00D66610" w:rsidRPr="0045447A" w:rsidRDefault="00D66610" w:rsidP="0045447A">
            <w:pPr>
              <w:spacing w:afterLines="0" w:line="276" w:lineRule="auto"/>
              <w:rPr>
                <w:rFonts w:asciiTheme="majorBidi" w:hAnsiTheme="majorBidi" w:cstheme="majorBidi"/>
              </w:rPr>
            </w:pPr>
          </w:p>
        </w:tc>
        <w:tc>
          <w:tcPr>
            <w:tcW w:w="658" w:type="pct"/>
            <w:gridSpan w:val="2"/>
            <w:vMerge/>
            <w:tcBorders>
              <w:top w:val="single" w:sz="4" w:space="0" w:color="auto"/>
              <w:left w:val="single" w:sz="4" w:space="0" w:color="auto"/>
              <w:bottom w:val="single" w:sz="4" w:space="0" w:color="auto"/>
              <w:right w:val="single" w:sz="4" w:space="0" w:color="auto"/>
            </w:tcBorders>
            <w:vAlign w:val="center"/>
            <w:hideMark/>
          </w:tcPr>
          <w:p w:rsidR="00D66610" w:rsidRPr="0045447A" w:rsidRDefault="00D66610" w:rsidP="0045447A">
            <w:pPr>
              <w:spacing w:afterLines="0" w:line="276" w:lineRule="auto"/>
              <w:rPr>
                <w:rFonts w:asciiTheme="majorBidi" w:hAnsiTheme="majorBidi" w:cstheme="majorBidi"/>
              </w:rPr>
            </w:pPr>
          </w:p>
        </w:tc>
        <w:tc>
          <w:tcPr>
            <w:tcW w:w="1972" w:type="pct"/>
            <w:gridSpan w:val="6"/>
            <w:vMerge/>
            <w:tcBorders>
              <w:top w:val="single" w:sz="4" w:space="0" w:color="auto"/>
              <w:left w:val="single" w:sz="4" w:space="0" w:color="auto"/>
              <w:bottom w:val="single" w:sz="4" w:space="0" w:color="auto"/>
              <w:right w:val="single" w:sz="4" w:space="0" w:color="auto"/>
            </w:tcBorders>
            <w:vAlign w:val="center"/>
            <w:hideMark/>
          </w:tcPr>
          <w:p w:rsidR="00D66610" w:rsidRPr="0045447A" w:rsidRDefault="00D66610" w:rsidP="0045447A">
            <w:pPr>
              <w:spacing w:afterLines="0" w:line="276" w:lineRule="auto"/>
              <w:rPr>
                <w:rFonts w:asciiTheme="majorBidi" w:hAnsiTheme="majorBidi" w:cstheme="majorBidi"/>
              </w:rPr>
            </w:pP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Сем. 1</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Сем. 2</w:t>
            </w:r>
          </w:p>
        </w:tc>
      </w:tr>
      <w:tr w:rsidR="00D66610" w:rsidRPr="0045447A" w:rsidTr="00D66610">
        <w:trPr>
          <w:cantSplit/>
          <w:trHeight w:val="1530"/>
        </w:trPr>
        <w:tc>
          <w:tcPr>
            <w:tcW w:w="395" w:type="pct"/>
            <w:tcBorders>
              <w:top w:val="nil"/>
              <w:left w:val="single" w:sz="4" w:space="0" w:color="auto"/>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Индекс</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Экзамен</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Зачёт</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КР</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Реферат</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Факт</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Экспертное</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По плану</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Контакт часы</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Ауд.</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СР</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r w:rsidRPr="0045447A">
              <w:rPr>
                <w:rFonts w:asciiTheme="majorBidi" w:hAnsiTheme="majorBidi" w:cstheme="majorBidi"/>
              </w:rPr>
              <w:t>Конт роль</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proofErr w:type="spellStart"/>
            <w:r w:rsidRPr="0045447A">
              <w:rPr>
                <w:rFonts w:asciiTheme="majorBidi" w:hAnsiTheme="majorBidi" w:cstheme="majorBidi"/>
              </w:rPr>
              <w:t>з.е</w:t>
            </w:r>
            <w:proofErr w:type="spellEnd"/>
            <w:r w:rsidRPr="0045447A">
              <w:rPr>
                <w:rFonts w:asciiTheme="majorBidi" w:hAnsiTheme="majorBidi" w:cstheme="majorBidi"/>
              </w:rPr>
              <w:t>.</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D66610" w:rsidRPr="0045447A" w:rsidRDefault="00D66610" w:rsidP="0045447A">
            <w:pPr>
              <w:spacing w:afterLines="0" w:line="276" w:lineRule="auto"/>
              <w:ind w:left="113" w:right="113"/>
              <w:jc w:val="center"/>
              <w:rPr>
                <w:rFonts w:asciiTheme="majorBidi" w:hAnsiTheme="majorBidi" w:cstheme="majorBidi"/>
              </w:rPr>
            </w:pPr>
            <w:proofErr w:type="spellStart"/>
            <w:r w:rsidRPr="0045447A">
              <w:rPr>
                <w:rFonts w:asciiTheme="majorBidi" w:hAnsiTheme="majorBidi" w:cstheme="majorBidi"/>
              </w:rPr>
              <w:t>з.е</w:t>
            </w:r>
            <w:proofErr w:type="spellEnd"/>
            <w:r w:rsidRPr="0045447A">
              <w:rPr>
                <w:rFonts w:asciiTheme="majorBidi" w:hAnsiTheme="majorBidi" w:cstheme="majorBidi"/>
              </w:rPr>
              <w:t>.</w:t>
            </w:r>
          </w:p>
        </w:tc>
      </w:tr>
      <w:tr w:rsidR="00D66610" w:rsidRPr="0045447A" w:rsidTr="00D66610">
        <w:trPr>
          <w:trHeight w:val="255"/>
        </w:trPr>
        <w:tc>
          <w:tcPr>
            <w:tcW w:w="395" w:type="pct"/>
            <w:tcBorders>
              <w:top w:val="nil"/>
              <w:left w:val="single" w:sz="4" w:space="0" w:color="auto"/>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rPr>
                <w:rFonts w:asciiTheme="majorBidi" w:hAnsiTheme="majorBidi" w:cstheme="majorBidi"/>
              </w:rPr>
            </w:pPr>
            <w:r w:rsidRPr="0045447A">
              <w:rPr>
                <w:rFonts w:asciiTheme="majorBidi" w:hAnsiTheme="majorBidi" w:cstheme="majorBidi"/>
              </w:rPr>
              <w:t>Б1.Б.03</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2</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 </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4</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4</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144</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144</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72</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72</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45</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27</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2</w:t>
            </w:r>
          </w:p>
        </w:tc>
        <w:tc>
          <w:tcPr>
            <w:tcW w:w="329" w:type="pct"/>
            <w:tcBorders>
              <w:top w:val="nil"/>
              <w:left w:val="nil"/>
              <w:bottom w:val="single" w:sz="4" w:space="0" w:color="auto"/>
              <w:right w:val="single" w:sz="4" w:space="0" w:color="auto"/>
            </w:tcBorders>
            <w:shd w:val="clear" w:color="auto" w:fill="auto"/>
            <w:vAlign w:val="center"/>
            <w:hideMark/>
          </w:tcPr>
          <w:p w:rsidR="00D66610" w:rsidRPr="0045447A" w:rsidRDefault="00D66610" w:rsidP="0045447A">
            <w:pPr>
              <w:spacing w:afterLines="0" w:line="276" w:lineRule="auto"/>
              <w:jc w:val="center"/>
              <w:rPr>
                <w:rFonts w:asciiTheme="majorBidi" w:hAnsiTheme="majorBidi" w:cstheme="majorBidi"/>
              </w:rPr>
            </w:pPr>
            <w:r w:rsidRPr="0045447A">
              <w:rPr>
                <w:rFonts w:asciiTheme="majorBidi" w:hAnsiTheme="majorBidi" w:cstheme="majorBidi"/>
              </w:rPr>
              <w:t>2</w:t>
            </w:r>
          </w:p>
        </w:tc>
      </w:tr>
    </w:tbl>
    <w:p w:rsidR="00DE7FC4" w:rsidRPr="0045447A" w:rsidRDefault="00DE7FC4" w:rsidP="0045447A">
      <w:pPr>
        <w:spacing w:afterLines="0" w:line="276" w:lineRule="auto"/>
        <w:jc w:val="both"/>
        <w:rPr>
          <w:rFonts w:asciiTheme="majorBidi" w:hAnsiTheme="majorBidi" w:cstheme="majorBidi"/>
        </w:rPr>
      </w:pPr>
    </w:p>
    <w:p w:rsidR="00681CA7" w:rsidRPr="0045447A" w:rsidRDefault="00D66610" w:rsidP="0045447A">
      <w:pPr>
        <w:pStyle w:val="10"/>
        <w:spacing w:afterLines="0"/>
        <w:rPr>
          <w:rFonts w:asciiTheme="majorBidi" w:hAnsiTheme="majorBidi" w:cstheme="majorBidi"/>
        </w:rPr>
      </w:pPr>
      <w:bookmarkStart w:id="100" w:name="_Toc54416774"/>
      <w:r w:rsidRPr="0045447A">
        <w:rPr>
          <w:rFonts w:asciiTheme="majorBidi" w:hAnsiTheme="majorBidi" w:cstheme="majorBidi"/>
        </w:rPr>
        <w:t>Тематический план дисциплины</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645"/>
      </w:tblGrid>
      <w:tr w:rsidR="00D66610" w:rsidRPr="0045447A" w:rsidTr="00D66610">
        <w:trPr>
          <w:cantSplit/>
          <w:trHeight w:val="293"/>
        </w:trPr>
        <w:tc>
          <w:tcPr>
            <w:tcW w:w="484" w:type="pct"/>
          </w:tcPr>
          <w:p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1</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Введение. Фонетика</w:t>
            </w:r>
          </w:p>
        </w:tc>
      </w:tr>
      <w:tr w:rsidR="00D66610" w:rsidRPr="0045447A" w:rsidTr="00D66610">
        <w:trPr>
          <w:cantSplit/>
          <w:trHeight w:val="293"/>
        </w:trPr>
        <w:tc>
          <w:tcPr>
            <w:tcW w:w="484" w:type="pct"/>
          </w:tcPr>
          <w:p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2</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 xml:space="preserve">Имя существительное. </w:t>
            </w:r>
          </w:p>
        </w:tc>
      </w:tr>
      <w:tr w:rsidR="00D66610" w:rsidRPr="0045447A" w:rsidTr="00D66610">
        <w:trPr>
          <w:cantSplit/>
          <w:trHeight w:val="293"/>
        </w:trPr>
        <w:tc>
          <w:tcPr>
            <w:tcW w:w="484" w:type="pct"/>
          </w:tcPr>
          <w:p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3</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lang w:val="de-DE"/>
              </w:rPr>
            </w:pPr>
            <w:r w:rsidRPr="0045447A">
              <w:rPr>
                <w:rFonts w:asciiTheme="majorBidi" w:hAnsiTheme="majorBidi" w:cstheme="majorBidi"/>
                <w:i/>
                <w:sz w:val="24"/>
                <w:szCs w:val="24"/>
              </w:rPr>
              <w:t xml:space="preserve">Глагол. Порядок слов. </w:t>
            </w:r>
            <w:r w:rsidRPr="0045447A">
              <w:rPr>
                <w:rFonts w:asciiTheme="majorBidi" w:hAnsiTheme="majorBidi" w:cstheme="majorBidi"/>
                <w:i/>
                <w:sz w:val="24"/>
                <w:szCs w:val="24"/>
                <w:lang w:val="de-DE"/>
              </w:rPr>
              <w:t>Präsens.</w:t>
            </w:r>
          </w:p>
        </w:tc>
      </w:tr>
      <w:tr w:rsidR="00D66610" w:rsidRPr="0045447A" w:rsidTr="00D66610">
        <w:trPr>
          <w:cantSplit/>
          <w:trHeight w:val="293"/>
        </w:trPr>
        <w:tc>
          <w:tcPr>
            <w:tcW w:w="484" w:type="pct"/>
          </w:tcPr>
          <w:p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4</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lang w:val="de-DE"/>
              </w:rPr>
            </w:pPr>
            <w:r w:rsidRPr="0045447A">
              <w:rPr>
                <w:rFonts w:asciiTheme="majorBidi" w:hAnsiTheme="majorBidi" w:cstheme="majorBidi"/>
                <w:i/>
                <w:sz w:val="24"/>
                <w:szCs w:val="24"/>
                <w:lang w:val="de-DE"/>
              </w:rPr>
              <w:t>Präteritum</w:t>
            </w:r>
          </w:p>
        </w:tc>
      </w:tr>
      <w:tr w:rsidR="00D66610" w:rsidRPr="0045447A" w:rsidTr="00D66610">
        <w:trPr>
          <w:cantSplit/>
          <w:trHeight w:val="293"/>
        </w:trPr>
        <w:tc>
          <w:tcPr>
            <w:tcW w:w="484" w:type="pct"/>
          </w:tcPr>
          <w:p w:rsidR="00D66610"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5</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lang w:val="de-DE"/>
              </w:rPr>
            </w:pPr>
            <w:r w:rsidRPr="0045447A">
              <w:rPr>
                <w:rFonts w:asciiTheme="majorBidi" w:hAnsiTheme="majorBidi" w:cstheme="majorBidi"/>
                <w:i/>
                <w:sz w:val="24"/>
                <w:szCs w:val="24"/>
                <w:lang w:val="de-DE"/>
              </w:rPr>
              <w:t>Perfekt.</w:t>
            </w:r>
          </w:p>
        </w:tc>
      </w:tr>
      <w:tr w:rsidR="00D66610" w:rsidRPr="0045447A" w:rsidTr="00D66610">
        <w:tc>
          <w:tcPr>
            <w:tcW w:w="484" w:type="pct"/>
          </w:tcPr>
          <w:p w:rsidR="00D66610" w:rsidRPr="0045447A" w:rsidRDefault="00D66610" w:rsidP="0045447A">
            <w:pPr>
              <w:spacing w:afterLines="0" w:line="276" w:lineRule="auto"/>
              <w:rPr>
                <w:rFonts w:asciiTheme="majorBidi" w:hAnsiTheme="majorBidi" w:cstheme="majorBidi"/>
                <w:lang w:val="en-GB"/>
              </w:rPr>
            </w:pPr>
            <w:r w:rsidRPr="0045447A">
              <w:rPr>
                <w:rFonts w:asciiTheme="majorBidi" w:hAnsiTheme="majorBidi" w:cstheme="majorBidi"/>
                <w:lang w:val="en-GB"/>
              </w:rPr>
              <w:t>6</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Модальные глаголы.</w:t>
            </w:r>
          </w:p>
        </w:tc>
      </w:tr>
      <w:tr w:rsidR="00D66610" w:rsidRPr="0045447A" w:rsidTr="00D66610">
        <w:tc>
          <w:tcPr>
            <w:tcW w:w="484" w:type="pct"/>
          </w:tcPr>
          <w:p w:rsidR="00D66610" w:rsidRPr="0045447A" w:rsidRDefault="00D66610" w:rsidP="0045447A">
            <w:pPr>
              <w:spacing w:afterLines="0" w:line="276" w:lineRule="auto"/>
              <w:jc w:val="both"/>
              <w:rPr>
                <w:rFonts w:asciiTheme="majorBidi" w:hAnsiTheme="majorBidi" w:cstheme="majorBidi"/>
                <w:lang w:val="en-GB"/>
              </w:rPr>
            </w:pPr>
            <w:r w:rsidRPr="0045447A">
              <w:rPr>
                <w:rFonts w:asciiTheme="majorBidi" w:hAnsiTheme="majorBidi" w:cstheme="majorBidi"/>
                <w:lang w:val="en-GB"/>
              </w:rPr>
              <w:t>7</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Предлоги.</w:t>
            </w:r>
          </w:p>
        </w:tc>
      </w:tr>
      <w:tr w:rsidR="00D66610" w:rsidRPr="0045447A" w:rsidTr="00D66610">
        <w:tc>
          <w:tcPr>
            <w:tcW w:w="484" w:type="pct"/>
          </w:tcPr>
          <w:p w:rsidR="00D66610" w:rsidRPr="0045447A" w:rsidRDefault="00D66610" w:rsidP="0045447A">
            <w:pPr>
              <w:spacing w:afterLines="0" w:line="276" w:lineRule="auto"/>
              <w:jc w:val="both"/>
              <w:rPr>
                <w:rFonts w:asciiTheme="majorBidi" w:hAnsiTheme="majorBidi" w:cstheme="majorBidi"/>
                <w:lang w:val="en-GB"/>
              </w:rPr>
            </w:pPr>
            <w:r w:rsidRPr="0045447A">
              <w:rPr>
                <w:rFonts w:asciiTheme="majorBidi" w:hAnsiTheme="majorBidi" w:cstheme="majorBidi"/>
              </w:rPr>
              <w:t>8</w:t>
            </w:r>
          </w:p>
        </w:tc>
        <w:tc>
          <w:tcPr>
            <w:tcW w:w="4516" w:type="pct"/>
          </w:tcPr>
          <w:p w:rsidR="00D66610" w:rsidRPr="0045447A" w:rsidRDefault="00D66610" w:rsidP="0045447A">
            <w:pPr>
              <w:pStyle w:val="a8"/>
              <w:spacing w:afterLines="0" w:line="276" w:lineRule="auto"/>
              <w:ind w:firstLine="0"/>
              <w:rPr>
                <w:rFonts w:asciiTheme="majorBidi" w:hAnsiTheme="majorBidi" w:cstheme="majorBidi"/>
                <w:i/>
                <w:sz w:val="24"/>
                <w:szCs w:val="24"/>
              </w:rPr>
            </w:pPr>
            <w:r w:rsidRPr="0045447A">
              <w:rPr>
                <w:rFonts w:asciiTheme="majorBidi" w:hAnsiTheme="majorBidi" w:cstheme="majorBidi"/>
                <w:i/>
                <w:sz w:val="24"/>
                <w:szCs w:val="24"/>
              </w:rPr>
              <w:t>Работа с текстами: перевод, пересказ</w:t>
            </w:r>
          </w:p>
        </w:tc>
      </w:tr>
    </w:tbl>
    <w:p w:rsidR="00783CC8" w:rsidRPr="00CA7ACE" w:rsidRDefault="00783CC8" w:rsidP="0045447A">
      <w:pPr>
        <w:pStyle w:val="10"/>
        <w:spacing w:afterLines="0"/>
        <w:ind w:left="0" w:firstLine="0"/>
        <w:rPr>
          <w:rFonts w:asciiTheme="majorBidi" w:hAnsiTheme="majorBidi" w:cstheme="majorBidi"/>
        </w:rPr>
      </w:pPr>
      <w:bookmarkStart w:id="101" w:name="_Toc467596881"/>
      <w:bookmarkStart w:id="102" w:name="_Toc467599965"/>
      <w:bookmarkStart w:id="103" w:name="_Toc468272476"/>
      <w:bookmarkStart w:id="104" w:name="_Toc468280920"/>
      <w:bookmarkStart w:id="105" w:name="_Toc473892885"/>
      <w:bookmarkStart w:id="106" w:name="_Toc467596884"/>
      <w:bookmarkStart w:id="107" w:name="_Toc467599968"/>
      <w:bookmarkStart w:id="108" w:name="_Toc468272477"/>
      <w:bookmarkStart w:id="109" w:name="_Toc468274078"/>
      <w:bookmarkStart w:id="110" w:name="_Toc468278275"/>
      <w:bookmarkStart w:id="111" w:name="Прил5"/>
    </w:p>
    <w:p w:rsidR="00681CA7" w:rsidRPr="0045447A" w:rsidRDefault="00681CA7" w:rsidP="0045447A">
      <w:pPr>
        <w:pStyle w:val="10"/>
        <w:spacing w:afterLines="0"/>
        <w:rPr>
          <w:rFonts w:asciiTheme="majorBidi" w:hAnsiTheme="majorBidi" w:cstheme="majorBidi"/>
        </w:rPr>
      </w:pPr>
      <w:bookmarkStart w:id="112" w:name="_Toc54416775"/>
      <w:r w:rsidRPr="0045447A">
        <w:rPr>
          <w:rFonts w:asciiTheme="majorBidi" w:hAnsiTheme="majorBidi" w:cstheme="majorBidi"/>
        </w:rPr>
        <w:t>Учебно-методическое обеспечение самостоятельной работы обучающихся</w:t>
      </w:r>
      <w:r w:rsidRPr="0045447A">
        <w:rPr>
          <w:rFonts w:asciiTheme="majorBidi" w:hAnsiTheme="majorBidi" w:cstheme="majorBidi"/>
          <w:i/>
        </w:rPr>
        <w:t xml:space="preserve"> </w:t>
      </w:r>
      <w:r w:rsidRPr="0045447A">
        <w:rPr>
          <w:rFonts w:asciiTheme="majorBidi" w:hAnsiTheme="majorBidi" w:cstheme="majorBidi"/>
        </w:rPr>
        <w:t>по дисциплине</w:t>
      </w:r>
      <w:bookmarkEnd w:id="101"/>
      <w:bookmarkEnd w:id="102"/>
      <w:bookmarkEnd w:id="103"/>
      <w:bookmarkEnd w:id="104"/>
      <w:bookmarkEnd w:id="105"/>
      <w:bookmarkEnd w:id="112"/>
      <w:r w:rsidRPr="0045447A">
        <w:rPr>
          <w:rFonts w:asciiTheme="majorBidi" w:hAnsiTheme="majorBidi" w:cstheme="majorBidi"/>
        </w:rPr>
        <w:t xml:space="preserve"> </w:t>
      </w:r>
    </w:p>
    <w:p w:rsidR="00681CA7" w:rsidRPr="0045447A" w:rsidRDefault="00681CA7" w:rsidP="0045447A">
      <w:pPr>
        <w:spacing w:afterLines="0" w:line="276" w:lineRule="auto"/>
        <w:jc w:val="both"/>
        <w:rPr>
          <w:rFonts w:asciiTheme="majorBidi" w:hAnsiTheme="majorBidi" w:cstheme="majorBidi"/>
        </w:rPr>
      </w:pPr>
      <w:r w:rsidRPr="0045447A">
        <w:rPr>
          <w:rFonts w:asciiTheme="majorBidi" w:hAnsiTheme="majorBidi" w:cstheme="majorBidi"/>
        </w:rPr>
        <w:t>Самостоятельная работа обучающихся обеспечивается следующими документами и материалами:</w:t>
      </w:r>
    </w:p>
    <w:p w:rsidR="00681CA7" w:rsidRPr="0045447A" w:rsidRDefault="00681CA7" w:rsidP="0045447A">
      <w:pPr>
        <w:keepLines/>
        <w:widowControl w:val="0"/>
        <w:numPr>
          <w:ilvl w:val="0"/>
          <w:numId w:val="3"/>
        </w:numPr>
        <w:spacing w:afterLines="0" w:line="276" w:lineRule="auto"/>
        <w:ind w:left="0" w:firstLine="0"/>
        <w:contextualSpacing/>
        <w:jc w:val="both"/>
        <w:rPr>
          <w:rFonts w:asciiTheme="majorBidi" w:hAnsiTheme="majorBidi" w:cstheme="majorBidi"/>
        </w:rPr>
      </w:pPr>
      <w:r w:rsidRPr="0045447A">
        <w:rPr>
          <w:rFonts w:asciiTheme="majorBidi" w:hAnsiTheme="majorBidi" w:cstheme="majorBidi"/>
        </w:rPr>
        <w:t>Рабочей программой дисциплины</w:t>
      </w:r>
    </w:p>
    <w:p w:rsidR="00681CA7" w:rsidRPr="0045447A" w:rsidRDefault="00681CA7" w:rsidP="0045447A">
      <w:pPr>
        <w:keepLines/>
        <w:widowControl w:val="0"/>
        <w:numPr>
          <w:ilvl w:val="0"/>
          <w:numId w:val="3"/>
        </w:numPr>
        <w:spacing w:afterLines="0" w:line="276" w:lineRule="auto"/>
        <w:ind w:left="0" w:firstLine="0"/>
        <w:contextualSpacing/>
        <w:jc w:val="both"/>
        <w:rPr>
          <w:rFonts w:asciiTheme="majorBidi" w:hAnsiTheme="majorBidi" w:cstheme="majorBidi"/>
        </w:rPr>
      </w:pPr>
      <w:r w:rsidRPr="0045447A">
        <w:rPr>
          <w:rFonts w:asciiTheme="majorBidi" w:hAnsiTheme="majorBidi" w:cstheme="majorBidi"/>
        </w:rPr>
        <w:t>Планами учебных занятий, предоставляемых преподавателем в начале каждого раздела дисциплины</w:t>
      </w:r>
      <w:r w:rsidR="006955B8" w:rsidRPr="0045447A">
        <w:rPr>
          <w:rFonts w:asciiTheme="majorBidi" w:hAnsiTheme="majorBidi" w:cstheme="majorBidi"/>
        </w:rPr>
        <w:t>.</w:t>
      </w:r>
    </w:p>
    <w:p w:rsidR="004B5D5D" w:rsidRPr="0045447A" w:rsidRDefault="006955B8" w:rsidP="0045447A">
      <w:pPr>
        <w:numPr>
          <w:ilvl w:val="0"/>
          <w:numId w:val="3"/>
        </w:numPr>
        <w:spacing w:afterLines="0" w:line="276" w:lineRule="auto"/>
        <w:ind w:left="0" w:firstLine="0"/>
        <w:jc w:val="both"/>
        <w:rPr>
          <w:rFonts w:asciiTheme="majorBidi" w:eastAsia="Calibri" w:hAnsiTheme="majorBidi" w:cstheme="majorBidi"/>
        </w:rPr>
      </w:pPr>
      <w:r w:rsidRPr="0045447A">
        <w:rPr>
          <w:rFonts w:asciiTheme="majorBidi" w:eastAsia="Calibri" w:hAnsiTheme="majorBidi" w:cstheme="majorBidi"/>
        </w:rPr>
        <w:t>Учебным</w:t>
      </w:r>
      <w:r w:rsidR="004B5D5D" w:rsidRPr="0045447A">
        <w:rPr>
          <w:rFonts w:asciiTheme="majorBidi" w:eastAsia="Calibri" w:hAnsiTheme="majorBidi" w:cstheme="majorBidi"/>
        </w:rPr>
        <w:t>и пособиями</w:t>
      </w:r>
      <w:r w:rsidRPr="0045447A">
        <w:rPr>
          <w:rFonts w:asciiTheme="majorBidi" w:eastAsia="Calibri" w:hAnsiTheme="majorBidi" w:cstheme="majorBidi"/>
        </w:rPr>
        <w:t xml:space="preserve">:  </w:t>
      </w:r>
    </w:p>
    <w:p w:rsidR="00051798" w:rsidRPr="0045447A" w:rsidRDefault="00AA5FE3" w:rsidP="0045447A">
      <w:pPr>
        <w:pStyle w:val="af1"/>
        <w:numPr>
          <w:ilvl w:val="0"/>
          <w:numId w:val="19"/>
        </w:numPr>
        <w:spacing w:afterLines="0" w:after="120"/>
        <w:ind w:left="0" w:firstLine="0"/>
        <w:jc w:val="both"/>
        <w:rPr>
          <w:rFonts w:asciiTheme="majorBidi" w:hAnsiTheme="majorBidi" w:cstheme="majorBidi"/>
          <w:sz w:val="24"/>
          <w:szCs w:val="24"/>
        </w:rPr>
      </w:pPr>
      <w:proofErr w:type="spellStart"/>
      <w:r w:rsidRPr="0045447A">
        <w:rPr>
          <w:rFonts w:asciiTheme="majorBidi" w:hAnsiTheme="majorBidi" w:cstheme="majorBidi"/>
          <w:bCs/>
          <w:sz w:val="24"/>
          <w:szCs w:val="24"/>
        </w:rPr>
        <w:t>Арзуманова</w:t>
      </w:r>
      <w:proofErr w:type="spellEnd"/>
      <w:r w:rsidRPr="0045447A">
        <w:rPr>
          <w:rFonts w:asciiTheme="majorBidi" w:hAnsiTheme="majorBidi" w:cstheme="majorBidi"/>
          <w:sz w:val="24"/>
          <w:szCs w:val="24"/>
        </w:rPr>
        <w:t xml:space="preserve"> Н. В. Так начинают изучать немецкий. Москва: Международные отношения, 1978.</w:t>
      </w:r>
    </w:p>
    <w:p w:rsidR="00051798" w:rsidRPr="0045447A" w:rsidRDefault="000C16AA" w:rsidP="0045447A">
      <w:pPr>
        <w:pStyle w:val="af1"/>
        <w:numPr>
          <w:ilvl w:val="0"/>
          <w:numId w:val="19"/>
        </w:numPr>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Аудиозаписями носителей языка соответствующего контента.</w:t>
      </w:r>
    </w:p>
    <w:p w:rsidR="00051798" w:rsidRPr="0045447A" w:rsidRDefault="00051798" w:rsidP="0045447A">
      <w:pPr>
        <w:spacing w:afterLines="0" w:line="276" w:lineRule="auto"/>
        <w:jc w:val="both"/>
        <w:rPr>
          <w:rFonts w:asciiTheme="majorBidi" w:eastAsia="Calibri" w:hAnsiTheme="majorBidi" w:cstheme="majorBidi"/>
        </w:rPr>
      </w:pPr>
      <w:r w:rsidRPr="0045447A">
        <w:rPr>
          <w:rFonts w:asciiTheme="majorBidi" w:eastAsia="Calibri" w:hAnsiTheme="majorBidi" w:cstheme="majorBidi"/>
        </w:rPr>
        <w:t xml:space="preserve">4. Аудиоматериалами с аутентичных сайтов: </w:t>
      </w:r>
    </w:p>
    <w:p w:rsidR="0051481F" w:rsidRPr="0045447A" w:rsidRDefault="00A278A5" w:rsidP="0045447A">
      <w:pPr>
        <w:pStyle w:val="af1"/>
        <w:numPr>
          <w:ilvl w:val="0"/>
          <w:numId w:val="5"/>
        </w:numPr>
        <w:spacing w:afterLines="0" w:after="120"/>
        <w:ind w:left="0" w:firstLine="0"/>
        <w:jc w:val="both"/>
        <w:rPr>
          <w:rFonts w:asciiTheme="majorBidi" w:hAnsiTheme="majorBidi" w:cstheme="majorBidi"/>
          <w:sz w:val="24"/>
          <w:szCs w:val="24"/>
          <w:lang w:val="en-GB"/>
        </w:rPr>
      </w:pPr>
      <w:r w:rsidRPr="0045447A">
        <w:rPr>
          <w:rFonts w:asciiTheme="majorBidi" w:hAnsiTheme="majorBidi" w:cstheme="majorBidi"/>
          <w:sz w:val="24"/>
          <w:szCs w:val="24"/>
          <w:lang w:val="en-GB"/>
        </w:rPr>
        <w:t xml:space="preserve">DW </w:t>
      </w:r>
      <w:proofErr w:type="spellStart"/>
      <w:r w:rsidRPr="0045447A">
        <w:rPr>
          <w:rFonts w:asciiTheme="majorBidi" w:hAnsiTheme="majorBidi" w:cstheme="majorBidi"/>
          <w:sz w:val="24"/>
          <w:szCs w:val="24"/>
          <w:lang w:val="en-GB"/>
        </w:rPr>
        <w:t>Themen</w:t>
      </w:r>
      <w:proofErr w:type="spellEnd"/>
      <w:r w:rsidR="00051798" w:rsidRPr="0045447A">
        <w:rPr>
          <w:rFonts w:asciiTheme="majorBidi" w:hAnsiTheme="majorBidi" w:cstheme="majorBidi"/>
          <w:sz w:val="24"/>
          <w:szCs w:val="24"/>
          <w:lang w:val="en-US"/>
        </w:rPr>
        <w:t xml:space="preserve"> </w:t>
      </w:r>
      <w:hyperlink r:id="rId8" w:history="1">
        <w:r w:rsidRPr="0045447A">
          <w:rPr>
            <w:rStyle w:val="ad"/>
            <w:rFonts w:asciiTheme="majorBidi" w:hAnsiTheme="majorBidi" w:cstheme="majorBidi"/>
            <w:sz w:val="24"/>
            <w:szCs w:val="24"/>
            <w:lang w:val="en-US"/>
          </w:rPr>
          <w:t>http://www.dw.com/de/themen</w:t>
        </w:r>
      </w:hyperlink>
      <w:r w:rsidRPr="0045447A">
        <w:rPr>
          <w:rFonts w:asciiTheme="majorBidi" w:hAnsiTheme="majorBidi" w:cstheme="majorBidi"/>
          <w:sz w:val="24"/>
          <w:szCs w:val="24"/>
          <w:lang w:val="en-US"/>
        </w:rPr>
        <w:t xml:space="preserve"> </w:t>
      </w:r>
    </w:p>
    <w:p w:rsidR="00051798" w:rsidRPr="0045447A" w:rsidRDefault="00A278A5" w:rsidP="0045447A">
      <w:pPr>
        <w:pStyle w:val="af1"/>
        <w:numPr>
          <w:ilvl w:val="0"/>
          <w:numId w:val="5"/>
        </w:numPr>
        <w:spacing w:afterLines="0" w:after="120"/>
        <w:ind w:left="0" w:firstLine="0"/>
        <w:jc w:val="both"/>
        <w:rPr>
          <w:rFonts w:asciiTheme="majorBidi" w:hAnsiTheme="majorBidi" w:cstheme="majorBidi"/>
          <w:sz w:val="24"/>
          <w:szCs w:val="24"/>
          <w:lang w:val="en-GB"/>
        </w:rPr>
      </w:pPr>
      <w:r w:rsidRPr="0045447A">
        <w:rPr>
          <w:rFonts w:asciiTheme="majorBidi" w:hAnsiTheme="majorBidi" w:cstheme="majorBidi"/>
          <w:sz w:val="24"/>
          <w:szCs w:val="24"/>
          <w:lang w:val="en-GB"/>
        </w:rPr>
        <w:lastRenderedPageBreak/>
        <w:t xml:space="preserve">DW </w:t>
      </w:r>
      <w:r w:rsidR="000A0EBB" w:rsidRPr="0045447A">
        <w:rPr>
          <w:rFonts w:asciiTheme="majorBidi" w:hAnsiTheme="majorBidi" w:cstheme="majorBidi"/>
          <w:sz w:val="24"/>
          <w:szCs w:val="24"/>
          <w:lang w:val="en-GB"/>
        </w:rPr>
        <w:t xml:space="preserve">Live – TV </w:t>
      </w:r>
      <w:hyperlink r:id="rId9" w:history="1">
        <w:r w:rsidR="000A0EBB" w:rsidRPr="0045447A">
          <w:rPr>
            <w:rStyle w:val="ad"/>
            <w:rFonts w:asciiTheme="majorBidi" w:hAnsiTheme="majorBidi" w:cstheme="majorBidi"/>
            <w:sz w:val="24"/>
            <w:szCs w:val="24"/>
            <w:lang w:val="en-GB"/>
          </w:rPr>
          <w:t>http://www.dw.com/de/media-center/live-tv</w:t>
        </w:r>
      </w:hyperlink>
      <w:r w:rsidR="000A0EBB" w:rsidRPr="0045447A">
        <w:rPr>
          <w:rFonts w:asciiTheme="majorBidi" w:hAnsiTheme="majorBidi" w:cstheme="majorBidi"/>
          <w:sz w:val="24"/>
          <w:szCs w:val="24"/>
          <w:lang w:val="en-GB"/>
        </w:rPr>
        <w:t xml:space="preserve">   </w:t>
      </w:r>
    </w:p>
    <w:p w:rsidR="006955B8" w:rsidRPr="0045447A" w:rsidRDefault="006955B8" w:rsidP="0045447A">
      <w:pPr>
        <w:numPr>
          <w:ilvl w:val="0"/>
          <w:numId w:val="3"/>
        </w:numPr>
        <w:spacing w:afterLines="0" w:line="276" w:lineRule="auto"/>
        <w:ind w:left="0" w:hanging="11"/>
        <w:jc w:val="both"/>
        <w:rPr>
          <w:rFonts w:asciiTheme="majorBidi" w:eastAsia="Calibri" w:hAnsiTheme="majorBidi" w:cstheme="majorBidi"/>
        </w:rPr>
      </w:pPr>
      <w:r w:rsidRPr="0045447A">
        <w:rPr>
          <w:rFonts w:asciiTheme="majorBidi" w:eastAsia="Calibri" w:hAnsiTheme="majorBidi" w:cstheme="majorBidi"/>
        </w:rPr>
        <w:t>Подборкой оригинальных текстов</w:t>
      </w:r>
      <w:r w:rsidR="00051798" w:rsidRPr="0045447A">
        <w:rPr>
          <w:rFonts w:asciiTheme="majorBidi" w:eastAsia="Calibri" w:hAnsiTheme="majorBidi" w:cstheme="majorBidi"/>
        </w:rPr>
        <w:t xml:space="preserve"> по религиозной тематике</w:t>
      </w:r>
      <w:r w:rsidRPr="0045447A">
        <w:rPr>
          <w:rFonts w:asciiTheme="majorBidi" w:eastAsia="Calibri" w:hAnsiTheme="majorBidi" w:cstheme="majorBidi"/>
        </w:rPr>
        <w:t xml:space="preserve">. </w:t>
      </w:r>
    </w:p>
    <w:p w:rsidR="00681CA7" w:rsidRPr="0045447A" w:rsidRDefault="00681CA7" w:rsidP="0045447A">
      <w:pPr>
        <w:keepLines/>
        <w:widowControl w:val="0"/>
        <w:numPr>
          <w:ilvl w:val="0"/>
          <w:numId w:val="3"/>
        </w:numPr>
        <w:spacing w:afterLines="0" w:line="276" w:lineRule="auto"/>
        <w:ind w:left="0" w:firstLine="0"/>
        <w:contextualSpacing/>
        <w:jc w:val="both"/>
        <w:rPr>
          <w:rFonts w:asciiTheme="majorBidi" w:hAnsiTheme="majorBidi" w:cstheme="majorBidi"/>
        </w:rPr>
      </w:pPr>
      <w:r w:rsidRPr="0045447A">
        <w:rPr>
          <w:rFonts w:asciiTheme="majorBidi" w:hAnsiTheme="majorBidi" w:cstheme="majorBidi"/>
        </w:rPr>
        <w:t xml:space="preserve">Образцами проверочных заданий, представленных в фонде оценочных средств (См. </w:t>
      </w:r>
      <w:r w:rsidRPr="0045447A">
        <w:rPr>
          <w:rFonts w:asciiTheme="majorBidi" w:hAnsiTheme="majorBidi" w:cstheme="majorBidi"/>
          <w:i/>
        </w:rPr>
        <w:t>Приложение</w:t>
      </w:r>
      <w:r w:rsidRPr="0045447A">
        <w:rPr>
          <w:rFonts w:asciiTheme="majorBidi" w:hAnsiTheme="majorBidi" w:cstheme="majorBidi"/>
        </w:rPr>
        <w:t>).</w:t>
      </w:r>
      <w:bookmarkStart w:id="113" w:name="_Toc468280921"/>
    </w:p>
    <w:p w:rsidR="00DE7FC4" w:rsidRPr="0045447A" w:rsidRDefault="00DE7FC4" w:rsidP="0045447A">
      <w:pPr>
        <w:keepLines/>
        <w:widowControl w:val="0"/>
        <w:spacing w:afterLines="0" w:line="276" w:lineRule="auto"/>
        <w:contextualSpacing/>
        <w:jc w:val="both"/>
        <w:rPr>
          <w:rFonts w:asciiTheme="majorBidi" w:hAnsiTheme="majorBidi" w:cstheme="majorBidi"/>
        </w:rPr>
      </w:pPr>
    </w:p>
    <w:p w:rsidR="00280934" w:rsidRPr="0045447A" w:rsidRDefault="00280934" w:rsidP="0045447A">
      <w:pPr>
        <w:pStyle w:val="10"/>
        <w:spacing w:afterLines="0"/>
        <w:rPr>
          <w:rFonts w:asciiTheme="majorBidi" w:hAnsiTheme="majorBidi" w:cstheme="majorBidi"/>
        </w:rPr>
      </w:pPr>
      <w:bookmarkStart w:id="114" w:name="_Toc54416776"/>
      <w:r w:rsidRPr="0045447A">
        <w:rPr>
          <w:rFonts w:asciiTheme="majorBidi" w:hAnsiTheme="majorBidi" w:cstheme="majorBidi"/>
        </w:rPr>
        <w:t>Фонд оценочных средств</w:t>
      </w:r>
      <w:bookmarkEnd w:id="114"/>
    </w:p>
    <w:p w:rsidR="00AF6CFE" w:rsidRPr="0045447A" w:rsidRDefault="00AF6CFE" w:rsidP="0045447A">
      <w:pPr>
        <w:pStyle w:val="2"/>
        <w:spacing w:before="0" w:afterLines="0" w:line="276" w:lineRule="auto"/>
        <w:rPr>
          <w:rFonts w:asciiTheme="majorBidi" w:hAnsiTheme="majorBidi" w:cstheme="majorBidi"/>
          <w:sz w:val="24"/>
          <w:szCs w:val="24"/>
        </w:rPr>
      </w:pPr>
      <w:bookmarkStart w:id="115" w:name="_Toc473664508"/>
      <w:bookmarkStart w:id="116" w:name="_Toc473718086"/>
      <w:bookmarkStart w:id="117" w:name="_Toc473892887"/>
      <w:bookmarkStart w:id="118" w:name="_Toc54416777"/>
      <w:bookmarkStart w:id="119" w:name="_Toc477551481"/>
      <w:bookmarkEnd w:id="106"/>
      <w:bookmarkEnd w:id="107"/>
      <w:bookmarkEnd w:id="108"/>
      <w:bookmarkEnd w:id="109"/>
      <w:bookmarkEnd w:id="110"/>
      <w:bookmarkEnd w:id="113"/>
      <w:r w:rsidRPr="0045447A">
        <w:rPr>
          <w:rFonts w:asciiTheme="majorBidi" w:hAnsiTheme="majorBidi" w:cstheme="majorBidi"/>
          <w:sz w:val="24"/>
          <w:szCs w:val="24"/>
        </w:rPr>
        <w:t>Информация о фонде оценочных средств и контролируемой компетенции</w:t>
      </w:r>
      <w:bookmarkEnd w:id="115"/>
      <w:bookmarkEnd w:id="116"/>
      <w:bookmarkEnd w:id="117"/>
      <w:bookmarkEnd w:id="118"/>
    </w:p>
    <w:p w:rsidR="00AF6CFE" w:rsidRPr="0045447A" w:rsidRDefault="00AF6CFE" w:rsidP="0045447A">
      <w:pPr>
        <w:keepLines/>
        <w:spacing w:afterLines="0" w:line="276" w:lineRule="auto"/>
        <w:jc w:val="both"/>
        <w:rPr>
          <w:rFonts w:asciiTheme="majorBidi" w:hAnsiTheme="majorBidi" w:cstheme="majorBidi"/>
        </w:rPr>
      </w:pPr>
      <w:r w:rsidRPr="0045447A">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proofErr w:type="gramStart"/>
      <w:r w:rsidRPr="0045447A">
        <w:rPr>
          <w:rFonts w:asciiTheme="majorBidi" w:hAnsiTheme="majorBidi" w:cstheme="majorBidi"/>
          <w:i/>
        </w:rPr>
        <w:t xml:space="preserve">Приложении </w:t>
      </w:r>
      <w:r w:rsidRPr="0045447A">
        <w:rPr>
          <w:rFonts w:asciiTheme="majorBidi" w:hAnsiTheme="majorBidi" w:cstheme="majorBidi"/>
        </w:rPr>
        <w:t xml:space="preserve"> к</w:t>
      </w:r>
      <w:proofErr w:type="gramEnd"/>
      <w:r w:rsidRPr="0045447A">
        <w:rPr>
          <w:rFonts w:asciiTheme="majorBidi" w:hAnsiTheme="majorBidi" w:cstheme="majorBidi"/>
        </w:rPr>
        <w:t xml:space="preserve"> настоящей программе.</w:t>
      </w:r>
    </w:p>
    <w:p w:rsidR="00AF6CFE" w:rsidRPr="0045447A" w:rsidRDefault="00AF6CFE" w:rsidP="0045447A">
      <w:pPr>
        <w:keepLines/>
        <w:spacing w:afterLines="0" w:line="276" w:lineRule="auto"/>
        <w:jc w:val="both"/>
        <w:rPr>
          <w:rFonts w:asciiTheme="majorBidi" w:hAnsiTheme="majorBidi" w:cstheme="majorBidi"/>
        </w:rPr>
      </w:pPr>
      <w:r w:rsidRPr="0045447A">
        <w:rPr>
          <w:rFonts w:asciiTheme="majorBidi" w:hAnsiTheme="majorBidi" w:cstheme="majorBidi"/>
        </w:rPr>
        <w:t>Настоящий фонд оценочных средств в составе рабочей программы дисциплины представлен для проведения промежуточной аттестации в объеме основно</w:t>
      </w:r>
      <w:r w:rsidR="00380A39" w:rsidRPr="0045447A">
        <w:rPr>
          <w:rFonts w:asciiTheme="majorBidi" w:hAnsiTheme="majorBidi" w:cstheme="majorBidi"/>
        </w:rPr>
        <w:t xml:space="preserve">го этапа освоения компетенции. </w:t>
      </w:r>
    </w:p>
    <w:p w:rsidR="001A361B" w:rsidRPr="0045447A" w:rsidRDefault="001A361B" w:rsidP="0045447A">
      <w:pPr>
        <w:pStyle w:val="2"/>
        <w:spacing w:before="0" w:afterLines="0" w:line="276" w:lineRule="auto"/>
        <w:rPr>
          <w:rFonts w:asciiTheme="majorBidi" w:hAnsiTheme="majorBidi" w:cstheme="majorBidi"/>
          <w:sz w:val="24"/>
          <w:szCs w:val="24"/>
        </w:rPr>
      </w:pPr>
      <w:bookmarkStart w:id="120" w:name="_Toc488679015"/>
      <w:bookmarkStart w:id="121" w:name="_Toc54416778"/>
      <w:bookmarkStart w:id="122" w:name="_Toc487743679"/>
      <w:r w:rsidRPr="0045447A">
        <w:rPr>
          <w:rFonts w:asciiTheme="majorBidi" w:hAnsiTheme="majorBidi" w:cstheme="majorBidi"/>
          <w:sz w:val="24"/>
          <w:szCs w:val="24"/>
        </w:rPr>
        <w:t>Показатели оценивания</w:t>
      </w:r>
      <w:bookmarkEnd w:id="120"/>
      <w:bookmarkEnd w:id="121"/>
      <w:r w:rsidRPr="0045447A">
        <w:rPr>
          <w:rFonts w:asciiTheme="majorBidi" w:hAnsiTheme="majorBidi" w:cstheme="majorBidi"/>
          <w:sz w:val="24"/>
          <w:szCs w:val="24"/>
        </w:rPr>
        <w:t xml:space="preserve"> </w:t>
      </w:r>
      <w:bookmarkEnd w:id="122"/>
    </w:p>
    <w:p w:rsidR="001A361B" w:rsidRPr="0045447A" w:rsidRDefault="001A361B" w:rsidP="0045447A">
      <w:pPr>
        <w:spacing w:afterLines="0" w:line="276" w:lineRule="auto"/>
        <w:jc w:val="both"/>
        <w:rPr>
          <w:rFonts w:asciiTheme="majorBidi" w:hAnsiTheme="majorBidi" w:cstheme="majorBidi"/>
        </w:rPr>
      </w:pPr>
      <w:r w:rsidRPr="0045447A">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AF6CFE" w:rsidRPr="0045447A" w:rsidRDefault="00AF6CFE" w:rsidP="0045447A">
      <w:pPr>
        <w:pStyle w:val="2"/>
        <w:spacing w:before="0" w:afterLines="0" w:line="276" w:lineRule="auto"/>
        <w:rPr>
          <w:rFonts w:asciiTheme="majorBidi" w:hAnsiTheme="majorBidi" w:cstheme="majorBidi"/>
          <w:sz w:val="24"/>
          <w:szCs w:val="24"/>
        </w:rPr>
      </w:pPr>
      <w:bookmarkStart w:id="123" w:name="_Toc473664509"/>
      <w:bookmarkStart w:id="124" w:name="_Toc473718087"/>
      <w:bookmarkStart w:id="125" w:name="_Toc473892888"/>
      <w:bookmarkStart w:id="126" w:name="_Toc54416779"/>
      <w:r w:rsidRPr="0045447A">
        <w:rPr>
          <w:rFonts w:asciiTheme="majorBidi" w:hAnsiTheme="majorBidi" w:cstheme="majorBidi"/>
          <w:sz w:val="24"/>
          <w:szCs w:val="24"/>
        </w:rPr>
        <w:t>Показатели оценивания основного этапа освоения компетенции</w:t>
      </w:r>
      <w:bookmarkEnd w:id="123"/>
      <w:bookmarkEnd w:id="124"/>
      <w:bookmarkEnd w:id="125"/>
      <w:bookmarkEnd w:id="126"/>
    </w:p>
    <w:p w:rsidR="00380A39" w:rsidRPr="0045447A" w:rsidRDefault="00D66610" w:rsidP="0045447A">
      <w:pPr>
        <w:spacing w:afterLines="0" w:line="276" w:lineRule="auto"/>
        <w:jc w:val="both"/>
        <w:rPr>
          <w:rFonts w:asciiTheme="majorBidi" w:hAnsiTheme="majorBidi" w:cstheme="majorBidi"/>
        </w:rPr>
      </w:pPr>
      <w:r w:rsidRPr="0045447A">
        <w:rPr>
          <w:rFonts w:asciiTheme="majorBidi" w:hAnsiTheme="majorBidi" w:cstheme="majorBidi"/>
        </w:rPr>
        <w:t>В качестве показателя оценивания выступает позиция знания, умения или навыка, соответствующего контролируемому этапу освоения компетенции.</w:t>
      </w:r>
    </w:p>
    <w:p w:rsidR="00AF6CFE" w:rsidRPr="0045447A" w:rsidRDefault="00380A39" w:rsidP="0045447A">
      <w:pPr>
        <w:pStyle w:val="2"/>
        <w:spacing w:before="0" w:afterLines="0" w:line="276" w:lineRule="auto"/>
        <w:rPr>
          <w:rFonts w:asciiTheme="majorBidi" w:hAnsiTheme="majorBidi" w:cstheme="majorBidi"/>
          <w:sz w:val="24"/>
          <w:szCs w:val="24"/>
        </w:rPr>
      </w:pPr>
      <w:bookmarkStart w:id="127" w:name="_Toc54416780"/>
      <w:r w:rsidRPr="0045447A">
        <w:rPr>
          <w:rFonts w:asciiTheme="majorBidi" w:hAnsiTheme="majorBidi" w:cstheme="majorBidi"/>
          <w:sz w:val="24"/>
          <w:szCs w:val="24"/>
        </w:rPr>
        <w:t>Вопросы и задания для промежуточной аттестации</w:t>
      </w:r>
      <w:r w:rsidR="004454B7" w:rsidRPr="0045447A">
        <w:rPr>
          <w:rFonts w:asciiTheme="majorBidi" w:hAnsiTheme="majorBidi" w:cstheme="majorBidi"/>
          <w:sz w:val="24"/>
          <w:szCs w:val="24"/>
        </w:rPr>
        <w:t>:</w:t>
      </w:r>
      <w:bookmarkEnd w:id="127"/>
    </w:p>
    <w:p w:rsidR="004C5350" w:rsidRPr="0045447A" w:rsidRDefault="004C5350" w:rsidP="0045447A">
      <w:pPr>
        <w:pStyle w:val="3"/>
        <w:numPr>
          <w:ilvl w:val="2"/>
          <w:numId w:val="25"/>
        </w:numPr>
        <w:spacing w:afterLines="0" w:line="276" w:lineRule="auto"/>
        <w:ind w:left="0" w:firstLine="0"/>
        <w:rPr>
          <w:rFonts w:asciiTheme="majorBidi" w:hAnsiTheme="majorBidi" w:cstheme="majorBidi"/>
          <w:i/>
          <w:szCs w:val="24"/>
        </w:rPr>
      </w:pPr>
      <w:bookmarkStart w:id="128" w:name="_Toc54416781"/>
      <w:bookmarkStart w:id="129" w:name="_Toc472951673"/>
      <w:bookmarkEnd w:id="119"/>
      <w:r w:rsidRPr="0045447A">
        <w:rPr>
          <w:rFonts w:asciiTheme="majorBidi" w:hAnsiTheme="majorBidi" w:cstheme="majorBidi"/>
          <w:i/>
          <w:szCs w:val="24"/>
        </w:rPr>
        <w:t>Тестирование (максимально – 15 баллов):</w:t>
      </w:r>
      <w:bookmarkEnd w:id="128"/>
    </w:p>
    <w:p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b/>
          <w:bCs/>
          <w:lang w:val="de-DE"/>
        </w:rPr>
        <w:t>1.</w:t>
      </w:r>
      <w:r w:rsidRPr="0045447A">
        <w:rPr>
          <w:rFonts w:asciiTheme="majorBidi" w:hAnsiTheme="majorBidi" w:cstheme="majorBidi"/>
          <w:lang w:val="de-DE"/>
        </w:rPr>
        <w:t xml:space="preserve"> Ein Junge geht mit seinem Hund im Park spazieren. Da kommt ein Mädchen und sagt: „Ach, wie schön ist dein Hund! Wie heißt er?“</w:t>
      </w:r>
    </w:p>
    <w:p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„Mein Hund heißt Rex“</w:t>
      </w:r>
      <w:proofErr w:type="gramStart"/>
      <w:r w:rsidRPr="0045447A">
        <w:rPr>
          <w:rFonts w:asciiTheme="majorBidi" w:hAnsiTheme="majorBidi" w:cstheme="majorBidi"/>
          <w:lang w:val="de-DE"/>
        </w:rPr>
        <w:t>,  antwortet</w:t>
      </w:r>
      <w:proofErr w:type="gramEnd"/>
      <w:r w:rsidRPr="0045447A">
        <w:rPr>
          <w:rFonts w:asciiTheme="majorBidi" w:hAnsiTheme="majorBidi" w:cstheme="majorBidi"/>
          <w:lang w:val="de-DE"/>
        </w:rPr>
        <w:t xml:space="preserve"> der Junge. „Er ist nicht nur schön, er ist auch sehr klug. Ich gebe dem Hund 3 Euro, und er kauft für dieses Geld Brot“, erzählt der Junge.</w:t>
      </w:r>
    </w:p>
    <w:p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„Das kann nicht sein“, sagt das Mädchen. Der Junge fragt: „Hast du das Geld?“. Das Mädchen sucht in der Tasche und gibt dem Hund 5 Euro. Rex läuft fort.</w:t>
      </w:r>
    </w:p>
    <w:p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Die Kinder setzen sich auf die Bank. Es vergehen 10 Minuten, dann noch 10 Minuten, aber der Hund ist immer noch nicht zurück.</w:t>
      </w:r>
    </w:p>
    <w:p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„Siehst du!“, sagt das Mädchen. „Dein Hund ist nicht klug. Er ist nicht da.“</w:t>
      </w:r>
    </w:p>
    <w:p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„Wie viel Euro hat der Hund?“, fragt der Junge.</w:t>
      </w:r>
    </w:p>
    <w:p w:rsidR="00D66610" w:rsidRPr="0045447A" w:rsidRDefault="00D66610"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„5“.</w:t>
      </w:r>
    </w:p>
    <w:p w:rsidR="00D66610" w:rsidRPr="0045447A" w:rsidRDefault="00D66610" w:rsidP="0045447A">
      <w:pPr>
        <w:spacing w:afterLines="0" w:line="276" w:lineRule="auto"/>
        <w:jc w:val="both"/>
        <w:rPr>
          <w:rFonts w:asciiTheme="majorBidi" w:hAnsiTheme="majorBidi" w:cstheme="majorBidi"/>
          <w:lang w:val="en-US"/>
        </w:rPr>
      </w:pPr>
      <w:r w:rsidRPr="0045447A">
        <w:rPr>
          <w:rFonts w:asciiTheme="majorBidi" w:hAnsiTheme="majorBidi" w:cstheme="majorBidi"/>
          <w:lang w:val="de-DE"/>
        </w:rPr>
        <w:t>„Ach, das ist sehr viel. Wenn er 5 Euro bekommt, läuft er ins Kino.“</w:t>
      </w:r>
    </w:p>
    <w:p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Wortschatz:</w:t>
      </w:r>
    </w:p>
    <w:p w:rsidR="00D66610" w:rsidRPr="0045447A" w:rsidRDefault="00D66610" w:rsidP="0045447A">
      <w:pPr>
        <w:spacing w:afterLines="0" w:line="276" w:lineRule="auto"/>
        <w:jc w:val="both"/>
        <w:rPr>
          <w:rFonts w:asciiTheme="majorBidi" w:hAnsiTheme="majorBidi" w:cstheme="majorBidi"/>
          <w:b/>
          <w:lang w:val="de-DE"/>
        </w:rPr>
      </w:pPr>
      <w:proofErr w:type="gramStart"/>
      <w:r w:rsidRPr="0045447A">
        <w:rPr>
          <w:rFonts w:asciiTheme="majorBidi" w:hAnsiTheme="majorBidi" w:cstheme="majorBidi"/>
          <w:b/>
          <w:lang w:val="de-DE"/>
        </w:rPr>
        <w:t>der</w:t>
      </w:r>
      <w:proofErr w:type="gramEnd"/>
      <w:r w:rsidRPr="0045447A">
        <w:rPr>
          <w:rFonts w:asciiTheme="majorBidi" w:hAnsiTheme="majorBidi" w:cstheme="majorBidi"/>
          <w:b/>
          <w:lang w:val="de-DE"/>
        </w:rPr>
        <w:t xml:space="preserve"> Hund </w:t>
      </w:r>
      <w:r w:rsidRPr="0045447A">
        <w:rPr>
          <w:rFonts w:asciiTheme="majorBidi" w:hAnsiTheme="majorBidi" w:cstheme="majorBidi"/>
        </w:rPr>
        <w:t>собака</w:t>
      </w:r>
    </w:p>
    <w:p w:rsidR="00D66610" w:rsidRPr="0045447A" w:rsidRDefault="00D66610" w:rsidP="0045447A">
      <w:pPr>
        <w:spacing w:afterLines="0" w:line="276" w:lineRule="auto"/>
        <w:jc w:val="both"/>
        <w:rPr>
          <w:rFonts w:asciiTheme="majorBidi" w:hAnsiTheme="majorBidi" w:cstheme="majorBidi"/>
          <w:b/>
          <w:lang w:val="de-DE"/>
        </w:rPr>
      </w:pPr>
      <w:proofErr w:type="gramStart"/>
      <w:r w:rsidRPr="0045447A">
        <w:rPr>
          <w:rFonts w:asciiTheme="majorBidi" w:hAnsiTheme="majorBidi" w:cstheme="majorBidi"/>
          <w:b/>
          <w:lang w:val="de-DE"/>
        </w:rPr>
        <w:lastRenderedPageBreak/>
        <w:t xml:space="preserve">nur </w:t>
      </w:r>
      <w:r w:rsidRPr="0045447A">
        <w:rPr>
          <w:rFonts w:asciiTheme="majorBidi" w:hAnsiTheme="majorBidi" w:cstheme="majorBidi"/>
          <w:lang w:val="de-DE"/>
        </w:rPr>
        <w:t xml:space="preserve"> </w:t>
      </w:r>
      <w:r w:rsidRPr="0045447A">
        <w:rPr>
          <w:rFonts w:asciiTheme="majorBidi" w:hAnsiTheme="majorBidi" w:cstheme="majorBidi"/>
        </w:rPr>
        <w:t>только</w:t>
      </w:r>
      <w:proofErr w:type="gramEnd"/>
    </w:p>
    <w:p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Geld </w:t>
      </w:r>
      <w:r w:rsidRPr="0045447A">
        <w:rPr>
          <w:rFonts w:asciiTheme="majorBidi" w:hAnsiTheme="majorBidi" w:cstheme="majorBidi"/>
          <w:b/>
        </w:rPr>
        <w:t>д</w:t>
      </w:r>
      <w:r w:rsidRPr="0045447A">
        <w:rPr>
          <w:rFonts w:asciiTheme="majorBidi" w:hAnsiTheme="majorBidi" w:cstheme="majorBidi"/>
        </w:rPr>
        <w:t>еньги</w:t>
      </w:r>
    </w:p>
    <w:p w:rsidR="00D66610" w:rsidRPr="0045447A" w:rsidRDefault="00D66610" w:rsidP="0045447A">
      <w:pPr>
        <w:spacing w:afterLines="0" w:line="276" w:lineRule="auto"/>
        <w:jc w:val="both"/>
        <w:rPr>
          <w:rFonts w:asciiTheme="majorBidi" w:hAnsiTheme="majorBidi" w:cstheme="majorBidi"/>
          <w:b/>
          <w:lang w:val="de-DE"/>
        </w:rPr>
      </w:pPr>
      <w:r w:rsidRPr="0045447A">
        <w:rPr>
          <w:rFonts w:asciiTheme="majorBidi" w:hAnsiTheme="majorBidi" w:cstheme="majorBidi"/>
          <w:b/>
          <w:lang w:val="de-DE"/>
        </w:rPr>
        <w:t xml:space="preserve">Brot </w:t>
      </w:r>
      <w:r w:rsidRPr="0045447A">
        <w:rPr>
          <w:rFonts w:asciiTheme="majorBidi" w:hAnsiTheme="majorBidi" w:cstheme="majorBidi"/>
        </w:rPr>
        <w:t>хлеб</w:t>
      </w:r>
    </w:p>
    <w:p w:rsidR="00D66610" w:rsidRPr="0045447A" w:rsidRDefault="00D66610" w:rsidP="0045447A">
      <w:pPr>
        <w:spacing w:afterLines="0" w:line="276" w:lineRule="auto"/>
        <w:jc w:val="both"/>
        <w:rPr>
          <w:rFonts w:asciiTheme="majorBidi" w:hAnsiTheme="majorBidi" w:cstheme="majorBidi"/>
          <w:b/>
          <w:lang w:val="de-DE"/>
        </w:rPr>
      </w:pPr>
      <w:proofErr w:type="gramStart"/>
      <w:r w:rsidRPr="0045447A">
        <w:rPr>
          <w:rFonts w:asciiTheme="majorBidi" w:hAnsiTheme="majorBidi" w:cstheme="majorBidi"/>
          <w:b/>
          <w:lang w:val="de-DE"/>
        </w:rPr>
        <w:t>suchen</w:t>
      </w:r>
      <w:proofErr w:type="gramEnd"/>
      <w:r w:rsidRPr="0045447A">
        <w:rPr>
          <w:rFonts w:asciiTheme="majorBidi" w:hAnsiTheme="majorBidi" w:cstheme="majorBidi"/>
          <w:b/>
          <w:lang w:val="de-DE"/>
        </w:rPr>
        <w:t xml:space="preserve"> </w:t>
      </w:r>
      <w:r w:rsidRPr="0045447A">
        <w:rPr>
          <w:rFonts w:asciiTheme="majorBidi" w:hAnsiTheme="majorBidi" w:cstheme="majorBidi"/>
        </w:rPr>
        <w:t>искать</w:t>
      </w:r>
    </w:p>
    <w:p w:rsidR="00D66610" w:rsidRPr="0045447A" w:rsidRDefault="00D66610" w:rsidP="0045447A">
      <w:pPr>
        <w:spacing w:afterLines="0" w:line="276" w:lineRule="auto"/>
        <w:jc w:val="both"/>
        <w:rPr>
          <w:rFonts w:asciiTheme="majorBidi" w:hAnsiTheme="majorBidi" w:cstheme="majorBidi"/>
          <w:lang w:val="de-DE"/>
        </w:rPr>
      </w:pPr>
      <w:proofErr w:type="gramStart"/>
      <w:r w:rsidRPr="0045447A">
        <w:rPr>
          <w:rFonts w:asciiTheme="majorBidi" w:hAnsiTheme="majorBidi" w:cstheme="majorBidi"/>
          <w:b/>
          <w:lang w:val="de-DE"/>
        </w:rPr>
        <w:t>zurück</w:t>
      </w:r>
      <w:proofErr w:type="gramEnd"/>
      <w:r w:rsidRPr="0045447A">
        <w:rPr>
          <w:rFonts w:asciiTheme="majorBidi" w:hAnsiTheme="majorBidi" w:cstheme="majorBidi"/>
          <w:b/>
          <w:lang w:val="de-DE"/>
        </w:rPr>
        <w:t xml:space="preserve"> </w:t>
      </w:r>
      <w:r w:rsidRPr="0045447A">
        <w:rPr>
          <w:rFonts w:asciiTheme="majorBidi" w:hAnsiTheme="majorBidi" w:cstheme="majorBidi"/>
        </w:rPr>
        <w:t>назад</w:t>
      </w:r>
    </w:p>
    <w:p w:rsidR="00D66610" w:rsidRPr="0045447A" w:rsidRDefault="00D66610" w:rsidP="0045447A">
      <w:pPr>
        <w:spacing w:afterLines="0" w:line="276" w:lineRule="auto"/>
        <w:jc w:val="both"/>
        <w:rPr>
          <w:rFonts w:asciiTheme="majorBidi" w:hAnsiTheme="majorBidi" w:cstheme="majorBidi"/>
          <w:b/>
          <w:lang w:val="de-DE"/>
        </w:rPr>
      </w:pPr>
      <w:proofErr w:type="gramStart"/>
      <w:r w:rsidRPr="0045447A">
        <w:rPr>
          <w:rFonts w:asciiTheme="majorBidi" w:hAnsiTheme="majorBidi" w:cstheme="majorBidi"/>
          <w:b/>
          <w:lang w:val="de-DE"/>
        </w:rPr>
        <w:t>setzen</w:t>
      </w:r>
      <w:proofErr w:type="gramEnd"/>
      <w:r w:rsidRPr="0045447A">
        <w:rPr>
          <w:rFonts w:asciiTheme="majorBidi" w:hAnsiTheme="majorBidi" w:cstheme="majorBidi"/>
          <w:b/>
          <w:lang w:val="de-DE"/>
        </w:rPr>
        <w:t xml:space="preserve"> sich </w:t>
      </w:r>
      <w:r w:rsidRPr="0045447A">
        <w:rPr>
          <w:rFonts w:asciiTheme="majorBidi" w:hAnsiTheme="majorBidi" w:cstheme="majorBidi"/>
        </w:rPr>
        <w:t>сидеть</w:t>
      </w:r>
    </w:p>
    <w:p w:rsidR="00D66610" w:rsidRPr="0045447A" w:rsidRDefault="00D66610" w:rsidP="0045447A">
      <w:pPr>
        <w:spacing w:afterLines="0" w:line="276" w:lineRule="auto"/>
        <w:jc w:val="both"/>
        <w:rPr>
          <w:rFonts w:asciiTheme="majorBidi" w:hAnsiTheme="majorBidi" w:cstheme="majorBidi"/>
          <w:b/>
          <w:lang w:val="de-DE"/>
        </w:rPr>
      </w:pPr>
      <w:proofErr w:type="gramStart"/>
      <w:r w:rsidRPr="0045447A">
        <w:rPr>
          <w:rFonts w:asciiTheme="majorBidi" w:hAnsiTheme="majorBidi" w:cstheme="majorBidi"/>
          <w:b/>
          <w:lang w:val="de-DE"/>
        </w:rPr>
        <w:t>die</w:t>
      </w:r>
      <w:proofErr w:type="gramEnd"/>
      <w:r w:rsidRPr="0045447A">
        <w:rPr>
          <w:rFonts w:asciiTheme="majorBidi" w:hAnsiTheme="majorBidi" w:cstheme="majorBidi"/>
          <w:b/>
          <w:lang w:val="de-DE"/>
        </w:rPr>
        <w:t xml:space="preserve"> Bank</w:t>
      </w:r>
      <w:r w:rsidRPr="0045447A">
        <w:rPr>
          <w:rFonts w:asciiTheme="majorBidi" w:hAnsiTheme="majorBidi" w:cstheme="majorBidi"/>
          <w:lang w:val="de-DE"/>
        </w:rPr>
        <w:t xml:space="preserve"> </w:t>
      </w:r>
      <w:r w:rsidRPr="0045447A">
        <w:rPr>
          <w:rFonts w:asciiTheme="majorBidi" w:hAnsiTheme="majorBidi" w:cstheme="majorBidi"/>
        </w:rPr>
        <w:t>скамья</w:t>
      </w:r>
    </w:p>
    <w:p w:rsidR="00D66610" w:rsidRPr="0045447A" w:rsidRDefault="00D66610" w:rsidP="0045447A">
      <w:pPr>
        <w:spacing w:afterLines="0" w:line="276" w:lineRule="auto"/>
        <w:jc w:val="both"/>
        <w:rPr>
          <w:rFonts w:asciiTheme="majorBidi" w:hAnsiTheme="majorBidi" w:cstheme="majorBidi"/>
          <w:lang w:val="de-DE"/>
        </w:rPr>
      </w:pPr>
      <w:proofErr w:type="gramStart"/>
      <w:r w:rsidRPr="0045447A">
        <w:rPr>
          <w:rFonts w:asciiTheme="majorBidi" w:hAnsiTheme="majorBidi" w:cstheme="majorBidi"/>
          <w:b/>
          <w:lang w:val="de-DE"/>
        </w:rPr>
        <w:t>vergehen</w:t>
      </w:r>
      <w:proofErr w:type="gramEnd"/>
      <w:r w:rsidRPr="0045447A">
        <w:rPr>
          <w:rFonts w:asciiTheme="majorBidi" w:hAnsiTheme="majorBidi" w:cstheme="majorBidi"/>
          <w:b/>
          <w:lang w:val="de-DE"/>
        </w:rPr>
        <w:t xml:space="preserve"> </w:t>
      </w:r>
      <w:r w:rsidRPr="0045447A">
        <w:rPr>
          <w:rFonts w:asciiTheme="majorBidi" w:hAnsiTheme="majorBidi" w:cstheme="majorBidi"/>
        </w:rPr>
        <w:t>проходить</w:t>
      </w:r>
    </w:p>
    <w:p w:rsidR="00D66610" w:rsidRPr="0045447A" w:rsidRDefault="00D66610" w:rsidP="0045447A">
      <w:pPr>
        <w:spacing w:afterLines="0" w:line="276" w:lineRule="auto"/>
        <w:jc w:val="both"/>
        <w:rPr>
          <w:rFonts w:asciiTheme="majorBidi" w:hAnsiTheme="majorBidi" w:cstheme="majorBidi"/>
          <w:b/>
        </w:rPr>
      </w:pPr>
      <w:r w:rsidRPr="0045447A">
        <w:rPr>
          <w:rFonts w:asciiTheme="majorBidi" w:hAnsiTheme="majorBidi" w:cstheme="majorBidi"/>
          <w:b/>
          <w:lang w:val="de-DE"/>
        </w:rPr>
        <w:t>Das kann nicht sein.</w:t>
      </w:r>
      <w:r w:rsidRPr="0045447A">
        <w:rPr>
          <w:rFonts w:asciiTheme="majorBidi" w:hAnsiTheme="majorBidi" w:cstheme="majorBidi"/>
          <w:lang w:val="de-DE"/>
        </w:rPr>
        <w:t xml:space="preserve"> </w:t>
      </w:r>
      <w:r w:rsidRPr="0045447A">
        <w:rPr>
          <w:rFonts w:asciiTheme="majorBidi" w:hAnsiTheme="majorBidi" w:cstheme="majorBidi"/>
        </w:rPr>
        <w:t>Не может этого быть</w:t>
      </w:r>
      <w:r w:rsidRPr="0045447A">
        <w:rPr>
          <w:rFonts w:asciiTheme="majorBidi" w:hAnsiTheme="majorBidi" w:cstheme="majorBidi"/>
          <w:b/>
        </w:rPr>
        <w:t>.</w:t>
      </w:r>
    </w:p>
    <w:p w:rsidR="00D66610" w:rsidRPr="0045447A" w:rsidRDefault="00D66610" w:rsidP="0045447A">
      <w:pPr>
        <w:spacing w:afterLines="0" w:line="276" w:lineRule="auto"/>
        <w:jc w:val="both"/>
        <w:rPr>
          <w:rFonts w:asciiTheme="majorBidi" w:hAnsiTheme="majorBidi" w:cstheme="majorBidi"/>
          <w:b/>
        </w:rPr>
      </w:pPr>
      <w:r w:rsidRPr="0045447A">
        <w:rPr>
          <w:rFonts w:asciiTheme="majorBidi" w:hAnsiTheme="majorBidi" w:cstheme="majorBidi"/>
          <w:b/>
        </w:rPr>
        <w:t>2.</w:t>
      </w:r>
    </w:p>
    <w:p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rPr>
        <w:t>Прочтите и переведите текст</w:t>
      </w:r>
      <w:r w:rsidRPr="0045447A">
        <w:rPr>
          <w:rFonts w:asciiTheme="majorBidi" w:hAnsiTheme="majorBidi" w:cstheme="majorBidi"/>
          <w:sz w:val="24"/>
          <w:szCs w:val="24"/>
          <w:lang w:val="en-US"/>
        </w:rPr>
        <w:t>.</w:t>
      </w:r>
    </w:p>
    <w:p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Составьте 3 специальных вопроса (</w:t>
      </w:r>
      <w:r w:rsidRPr="0045447A">
        <w:rPr>
          <w:rFonts w:asciiTheme="majorBidi" w:hAnsiTheme="majorBidi" w:cstheme="majorBidi"/>
          <w:sz w:val="24"/>
          <w:szCs w:val="24"/>
          <w:lang w:val="de-DE"/>
        </w:rPr>
        <w:t>W</w:t>
      </w:r>
      <w:r w:rsidRPr="0045447A">
        <w:rPr>
          <w:rFonts w:asciiTheme="majorBidi" w:hAnsiTheme="majorBidi" w:cstheme="majorBidi"/>
          <w:sz w:val="24"/>
          <w:szCs w:val="24"/>
        </w:rPr>
        <w:t>-</w:t>
      </w:r>
      <w:r w:rsidRPr="0045447A">
        <w:rPr>
          <w:rFonts w:asciiTheme="majorBidi" w:hAnsiTheme="majorBidi" w:cstheme="majorBidi"/>
          <w:sz w:val="24"/>
          <w:szCs w:val="24"/>
          <w:lang w:val="de-DE"/>
        </w:rPr>
        <w:t>Frage</w:t>
      </w:r>
      <w:r w:rsidRPr="0045447A">
        <w:rPr>
          <w:rFonts w:asciiTheme="majorBidi" w:hAnsiTheme="majorBidi" w:cstheme="majorBidi"/>
          <w:sz w:val="24"/>
          <w:szCs w:val="24"/>
        </w:rPr>
        <w:t>) и 3 общих (</w:t>
      </w:r>
      <w:r w:rsidRPr="0045447A">
        <w:rPr>
          <w:rFonts w:asciiTheme="majorBidi" w:hAnsiTheme="majorBidi" w:cstheme="majorBidi"/>
          <w:sz w:val="24"/>
          <w:szCs w:val="24"/>
          <w:lang w:val="de-DE"/>
        </w:rPr>
        <w:t>Ja</w:t>
      </w:r>
      <w:r w:rsidRPr="0045447A">
        <w:rPr>
          <w:rFonts w:asciiTheme="majorBidi" w:hAnsiTheme="majorBidi" w:cstheme="majorBidi"/>
          <w:sz w:val="24"/>
          <w:szCs w:val="24"/>
        </w:rPr>
        <w:t>/</w:t>
      </w:r>
      <w:proofErr w:type="spellStart"/>
      <w:r w:rsidRPr="0045447A">
        <w:rPr>
          <w:rFonts w:asciiTheme="majorBidi" w:hAnsiTheme="majorBidi" w:cstheme="majorBidi"/>
          <w:sz w:val="24"/>
          <w:szCs w:val="24"/>
        </w:rPr>
        <w:t>Nein</w:t>
      </w:r>
      <w:proofErr w:type="spellEnd"/>
      <w:r w:rsidRPr="0045447A">
        <w:rPr>
          <w:rFonts w:asciiTheme="majorBidi" w:hAnsiTheme="majorBidi" w:cstheme="majorBidi"/>
          <w:sz w:val="24"/>
          <w:szCs w:val="24"/>
        </w:rPr>
        <w:t xml:space="preserve"> - </w:t>
      </w:r>
      <w:proofErr w:type="spellStart"/>
      <w:r w:rsidRPr="0045447A">
        <w:rPr>
          <w:rFonts w:asciiTheme="majorBidi" w:hAnsiTheme="majorBidi" w:cstheme="majorBidi"/>
          <w:sz w:val="24"/>
          <w:szCs w:val="24"/>
        </w:rPr>
        <w:t>Frage</w:t>
      </w:r>
      <w:proofErr w:type="spellEnd"/>
      <w:r w:rsidRPr="0045447A">
        <w:rPr>
          <w:rFonts w:asciiTheme="majorBidi" w:hAnsiTheme="majorBidi" w:cstheme="majorBidi"/>
          <w:sz w:val="24"/>
          <w:szCs w:val="24"/>
        </w:rPr>
        <w:t>) к тексту:</w:t>
      </w:r>
    </w:p>
    <w:p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Переведите письменно выделенный отрывок.</w:t>
      </w:r>
    </w:p>
    <w:p w:rsidR="00D66610" w:rsidRPr="0045447A" w:rsidRDefault="00D66610" w:rsidP="0045447A">
      <w:pPr>
        <w:pStyle w:val="af1"/>
        <w:numPr>
          <w:ilvl w:val="0"/>
          <w:numId w:val="2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Напишите диалог-разговор двух друзей.</w:t>
      </w:r>
    </w:p>
    <w:p w:rsidR="00B954A2" w:rsidRPr="0045447A" w:rsidRDefault="00B954A2" w:rsidP="0045447A">
      <w:pPr>
        <w:pStyle w:val="af1"/>
        <w:numPr>
          <w:ilvl w:val="0"/>
          <w:numId w:val="32"/>
        </w:numPr>
        <w:suppressAutoHyphens w:val="0"/>
        <w:spacing w:afterLines="0" w:after="120"/>
        <w:ind w:left="0" w:firstLine="0"/>
        <w:jc w:val="both"/>
        <w:rPr>
          <w:rFonts w:asciiTheme="majorBidi" w:hAnsiTheme="majorBidi" w:cstheme="majorBidi"/>
          <w:b/>
          <w:sz w:val="24"/>
          <w:szCs w:val="24"/>
          <w:lang w:val="de-DE"/>
        </w:rPr>
      </w:pPr>
      <w:r w:rsidRPr="0045447A">
        <w:rPr>
          <w:rFonts w:asciiTheme="majorBidi" w:hAnsiTheme="majorBidi" w:cstheme="majorBidi"/>
          <w:b/>
          <w:sz w:val="24"/>
          <w:szCs w:val="24"/>
        </w:rPr>
        <w:t>Просклонять</w:t>
      </w:r>
      <w:r w:rsidRPr="0045447A">
        <w:rPr>
          <w:rFonts w:asciiTheme="majorBidi" w:hAnsiTheme="majorBidi" w:cstheme="majorBidi"/>
          <w:b/>
          <w:sz w:val="24"/>
          <w:szCs w:val="24"/>
          <w:lang w:val="de-DE"/>
        </w:rPr>
        <w:t xml:space="preserve"> </w:t>
      </w:r>
      <w:r w:rsidRPr="0045447A">
        <w:rPr>
          <w:rFonts w:asciiTheme="majorBidi" w:hAnsiTheme="majorBidi" w:cstheme="majorBidi"/>
          <w:b/>
          <w:sz w:val="24"/>
          <w:szCs w:val="24"/>
        </w:rPr>
        <w:t>в</w:t>
      </w:r>
      <w:r w:rsidRPr="0045447A">
        <w:rPr>
          <w:rFonts w:asciiTheme="majorBidi" w:hAnsiTheme="majorBidi" w:cstheme="majorBidi"/>
          <w:b/>
          <w:sz w:val="24"/>
          <w:szCs w:val="24"/>
          <w:lang w:val="de-DE"/>
        </w:rPr>
        <w:t xml:space="preserve"> </w:t>
      </w:r>
      <w:r w:rsidRPr="0045447A">
        <w:rPr>
          <w:rFonts w:asciiTheme="majorBidi" w:hAnsiTheme="majorBidi" w:cstheme="majorBidi"/>
          <w:b/>
          <w:sz w:val="24"/>
          <w:szCs w:val="24"/>
        </w:rPr>
        <w:t>единственном</w:t>
      </w:r>
      <w:r w:rsidRPr="0045447A">
        <w:rPr>
          <w:rFonts w:asciiTheme="majorBidi" w:hAnsiTheme="majorBidi" w:cstheme="majorBidi"/>
          <w:b/>
          <w:sz w:val="24"/>
          <w:szCs w:val="24"/>
          <w:lang w:val="de-DE"/>
        </w:rPr>
        <w:t xml:space="preserve"> </w:t>
      </w:r>
      <w:r w:rsidRPr="0045447A">
        <w:rPr>
          <w:rFonts w:asciiTheme="majorBidi" w:hAnsiTheme="majorBidi" w:cstheme="majorBidi"/>
          <w:b/>
          <w:sz w:val="24"/>
          <w:szCs w:val="24"/>
        </w:rPr>
        <w:t>числе</w:t>
      </w:r>
      <w:r w:rsidRPr="0045447A">
        <w:rPr>
          <w:rFonts w:asciiTheme="majorBidi" w:hAnsiTheme="majorBidi" w:cstheme="majorBidi"/>
          <w:b/>
          <w:sz w:val="24"/>
          <w:szCs w:val="24"/>
          <w:lang w:val="de-DE"/>
        </w:rPr>
        <w:t>:</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Der Wille, der Tag, die Schwester, das Fahrrad, das Insekt, die Birke,  der Doktor, der Knabe, der Junge.</w:t>
      </w:r>
    </w:p>
    <w:p w:rsidR="00B954A2" w:rsidRPr="0045447A" w:rsidRDefault="00B954A2" w:rsidP="0045447A">
      <w:pPr>
        <w:pStyle w:val="Default"/>
        <w:numPr>
          <w:ilvl w:val="0"/>
          <w:numId w:val="21"/>
        </w:numPr>
        <w:spacing w:afterLines="0" w:line="276" w:lineRule="auto"/>
        <w:ind w:left="0" w:right="352" w:firstLine="0"/>
        <w:jc w:val="both"/>
        <w:rPr>
          <w:rFonts w:asciiTheme="majorBidi" w:hAnsiTheme="majorBidi" w:cstheme="majorBidi"/>
          <w:b/>
          <w:lang w:val="de-DE"/>
        </w:rPr>
      </w:pPr>
      <w:r w:rsidRPr="0045447A">
        <w:rPr>
          <w:rFonts w:asciiTheme="majorBidi" w:hAnsiTheme="majorBidi" w:cstheme="majorBidi"/>
          <w:b/>
          <w:lang w:val="de-DE"/>
        </w:rPr>
        <w:t xml:space="preserve">Hören Sie und markieren Sie den betonten Vokal mit lang (_) oder kurz </w:t>
      </w:r>
      <w:proofErr w:type="gramStart"/>
      <w:r w:rsidRPr="0045447A">
        <w:rPr>
          <w:rFonts w:asciiTheme="majorBidi" w:hAnsiTheme="majorBidi" w:cstheme="majorBidi"/>
          <w:b/>
          <w:lang w:val="de-DE"/>
        </w:rPr>
        <w:t>( .</w:t>
      </w:r>
      <w:proofErr w:type="gramEnd"/>
      <w:r w:rsidRPr="0045447A">
        <w:rPr>
          <w:rFonts w:asciiTheme="majorBidi" w:hAnsiTheme="majorBidi" w:cstheme="majorBidi"/>
          <w:b/>
          <w:lang w:val="de-DE"/>
        </w:rPr>
        <w:t xml:space="preserve">). </w:t>
      </w:r>
    </w:p>
    <w:p w:rsidR="00B954A2" w:rsidRPr="0045447A" w:rsidRDefault="00B954A2" w:rsidP="0045447A">
      <w:pPr>
        <w:pStyle w:val="CM265"/>
        <w:spacing w:afterLines="0" w:line="276" w:lineRule="auto"/>
        <w:jc w:val="both"/>
        <w:rPr>
          <w:rFonts w:asciiTheme="majorBidi" w:hAnsiTheme="majorBidi" w:cstheme="majorBidi"/>
          <w:color w:val="000000"/>
          <w:lang w:val="de-DE"/>
        </w:rPr>
      </w:pPr>
      <w:r w:rsidRPr="0045447A">
        <w:rPr>
          <w:rFonts w:asciiTheme="majorBidi" w:hAnsiTheme="majorBidi" w:cstheme="majorBidi"/>
          <w:color w:val="000000"/>
          <w:lang w:val="de-DE"/>
        </w:rPr>
        <w:t>die Lampe -die Zahl-die Tasche -waschen -der Hahn</w:t>
      </w:r>
    </w:p>
    <w:p w:rsidR="00B954A2" w:rsidRPr="0045447A" w:rsidRDefault="00B954A2" w:rsidP="0045447A">
      <w:pPr>
        <w:pStyle w:val="CM265"/>
        <w:spacing w:afterLines="0" w:line="276" w:lineRule="auto"/>
        <w:jc w:val="both"/>
        <w:rPr>
          <w:rFonts w:asciiTheme="majorBidi" w:hAnsiTheme="majorBidi" w:cstheme="majorBidi"/>
          <w:lang w:val="de-DE"/>
        </w:rPr>
      </w:pPr>
      <w:proofErr w:type="gramStart"/>
      <w:r w:rsidRPr="0045447A">
        <w:rPr>
          <w:rFonts w:asciiTheme="majorBidi" w:hAnsiTheme="majorBidi" w:cstheme="majorBidi"/>
          <w:lang w:val="de-DE"/>
        </w:rPr>
        <w:t>der</w:t>
      </w:r>
      <w:proofErr w:type="gramEnd"/>
      <w:r w:rsidRPr="0045447A">
        <w:rPr>
          <w:rFonts w:asciiTheme="majorBidi" w:hAnsiTheme="majorBidi" w:cstheme="majorBidi"/>
          <w:lang w:val="de-DE"/>
        </w:rPr>
        <w:t xml:space="preserve"> Stecker -das Bett -ledig -es geht -die Adresse </w:t>
      </w:r>
    </w:p>
    <w:p w:rsidR="00B954A2" w:rsidRPr="0045447A" w:rsidRDefault="00B954A2" w:rsidP="0045447A">
      <w:pPr>
        <w:pStyle w:val="Default"/>
        <w:spacing w:afterLines="0" w:line="276" w:lineRule="auto"/>
        <w:jc w:val="both"/>
        <w:rPr>
          <w:rFonts w:asciiTheme="majorBidi" w:hAnsiTheme="majorBidi" w:cstheme="majorBidi"/>
          <w:lang w:val="de-DE"/>
        </w:rPr>
      </w:pPr>
      <w:r w:rsidRPr="0045447A">
        <w:rPr>
          <w:rFonts w:asciiTheme="majorBidi" w:hAnsiTheme="majorBidi" w:cstheme="majorBidi"/>
          <w:lang w:val="de-DE"/>
        </w:rPr>
        <w:t xml:space="preserve">der Tisch -die Mine -bitte -sieben -das Kind </w:t>
      </w:r>
    </w:p>
    <w:p w:rsidR="00B954A2" w:rsidRPr="0045447A" w:rsidRDefault="00B954A2" w:rsidP="0045447A">
      <w:pPr>
        <w:pStyle w:val="CM91"/>
        <w:numPr>
          <w:ilvl w:val="0"/>
          <w:numId w:val="21"/>
        </w:numPr>
        <w:spacing w:afterLines="0" w:line="276" w:lineRule="auto"/>
        <w:ind w:left="0" w:firstLine="0"/>
        <w:jc w:val="both"/>
        <w:rPr>
          <w:rFonts w:asciiTheme="majorBidi" w:hAnsiTheme="majorBidi" w:cstheme="majorBidi"/>
          <w:b/>
          <w:color w:val="000000"/>
          <w:lang w:val="de-DE"/>
        </w:rPr>
      </w:pPr>
      <w:r w:rsidRPr="0045447A">
        <w:rPr>
          <w:rFonts w:asciiTheme="majorBidi" w:hAnsiTheme="majorBidi" w:cstheme="majorBidi"/>
          <w:b/>
          <w:color w:val="000000"/>
          <w:lang w:val="de-DE"/>
        </w:rPr>
        <w:t xml:space="preserve">Wo hören Sie das lange "a"? Kreuzen Sie an. </w:t>
      </w:r>
    </w:p>
    <w:p w:rsidR="00B954A2" w:rsidRPr="0045447A" w:rsidRDefault="00B954A2" w:rsidP="0045447A">
      <w:pPr>
        <w:pStyle w:val="Default"/>
        <w:spacing w:afterLines="0" w:line="276" w:lineRule="auto"/>
        <w:jc w:val="both"/>
        <w:rPr>
          <w:rFonts w:asciiTheme="majorBidi" w:hAnsiTheme="majorBidi" w:cstheme="majorBidi"/>
          <w:lang w:val="de-DE"/>
        </w:rPr>
      </w:pPr>
      <w:r w:rsidRPr="0045447A">
        <w:rPr>
          <w:rFonts w:asciiTheme="majorBidi" w:hAnsiTheme="majorBidi" w:cstheme="majorBidi"/>
          <w:lang w:val="de-DE"/>
        </w:rPr>
        <w:t xml:space="preserve"> Karte Radio Schrank Jahre Tag Bank acht Name alt aber </w:t>
      </w:r>
      <w:proofErr w:type="gramStart"/>
      <w:r w:rsidRPr="0045447A">
        <w:rPr>
          <w:rFonts w:asciiTheme="majorBidi" w:hAnsiTheme="majorBidi" w:cstheme="majorBidi"/>
          <w:lang w:val="de-DE"/>
        </w:rPr>
        <w:t>Zahl  Lampe</w:t>
      </w:r>
      <w:proofErr w:type="gramEnd"/>
      <w:r w:rsidRPr="0045447A">
        <w:rPr>
          <w:rFonts w:asciiTheme="majorBidi" w:hAnsiTheme="majorBidi" w:cstheme="majorBidi"/>
          <w:lang w:val="de-DE"/>
        </w:rPr>
        <w:t xml:space="preserve"> praktisch da fahren warten </w:t>
      </w:r>
    </w:p>
    <w:p w:rsidR="00B954A2" w:rsidRPr="0045447A" w:rsidRDefault="00B954A2" w:rsidP="0045447A">
      <w:pPr>
        <w:pStyle w:val="Default"/>
        <w:numPr>
          <w:ilvl w:val="0"/>
          <w:numId w:val="21"/>
        </w:numPr>
        <w:spacing w:afterLines="0" w:line="276" w:lineRule="auto"/>
        <w:ind w:left="0" w:firstLine="0"/>
        <w:jc w:val="both"/>
        <w:rPr>
          <w:rFonts w:asciiTheme="majorBidi" w:hAnsiTheme="majorBidi" w:cstheme="majorBidi"/>
          <w:b/>
          <w:color w:val="auto"/>
          <w:lang w:val="de-DE"/>
        </w:rPr>
      </w:pPr>
      <w:r w:rsidRPr="0045447A">
        <w:rPr>
          <w:rFonts w:asciiTheme="majorBidi" w:hAnsiTheme="majorBidi" w:cstheme="majorBidi"/>
          <w:b/>
          <w:color w:val="auto"/>
          <w:lang w:val="de-DE"/>
        </w:rPr>
        <w:t xml:space="preserve">Wo hören Sie das lange "u"? </w:t>
      </w:r>
    </w:p>
    <w:p w:rsidR="00B954A2" w:rsidRPr="0045447A" w:rsidRDefault="00B954A2" w:rsidP="0045447A">
      <w:pPr>
        <w:pStyle w:val="Default"/>
        <w:spacing w:afterLines="0" w:line="276" w:lineRule="auto"/>
        <w:ind w:right="280"/>
        <w:jc w:val="both"/>
        <w:rPr>
          <w:rFonts w:asciiTheme="majorBidi" w:hAnsiTheme="majorBidi" w:cstheme="majorBidi"/>
          <w:lang w:val="de-DE"/>
        </w:rPr>
      </w:pPr>
      <w:r w:rsidRPr="0045447A">
        <w:rPr>
          <w:rFonts w:asciiTheme="majorBidi" w:hAnsiTheme="majorBidi" w:cstheme="majorBidi"/>
          <w:color w:val="auto"/>
          <w:lang w:val="de-DE"/>
        </w:rPr>
        <w:t xml:space="preserve">Stuhl Suppe dunkel </w:t>
      </w:r>
      <w:r w:rsidRPr="0045447A">
        <w:rPr>
          <w:rFonts w:asciiTheme="majorBidi" w:hAnsiTheme="majorBidi" w:cstheme="majorBidi"/>
          <w:lang w:val="de-DE"/>
        </w:rPr>
        <w:t xml:space="preserve">Kurs Uhr nur </w:t>
      </w:r>
      <w:r w:rsidRPr="0045447A">
        <w:rPr>
          <w:rFonts w:asciiTheme="majorBidi" w:hAnsiTheme="majorBidi" w:cstheme="majorBidi"/>
          <w:color w:val="auto"/>
          <w:lang w:val="de-DE"/>
        </w:rPr>
        <w:t xml:space="preserve">Pfund Kuchen Frucht Zucker Schuh Schublade </w:t>
      </w:r>
      <w:r w:rsidRPr="0045447A">
        <w:rPr>
          <w:rFonts w:asciiTheme="majorBidi" w:hAnsiTheme="majorBidi" w:cstheme="majorBidi"/>
          <w:lang w:val="de-DE"/>
        </w:rPr>
        <w:t>Gut unten Gruß Gurke</w:t>
      </w:r>
    </w:p>
    <w:p w:rsidR="00B954A2" w:rsidRPr="0045447A" w:rsidRDefault="00B954A2" w:rsidP="0045447A">
      <w:pPr>
        <w:pStyle w:val="af1"/>
        <w:numPr>
          <w:ilvl w:val="0"/>
          <w:numId w:val="21"/>
        </w:numPr>
        <w:suppressAutoHyphens w:val="0"/>
        <w:spacing w:afterLines="0" w:after="120"/>
        <w:ind w:left="0" w:firstLine="0"/>
        <w:jc w:val="both"/>
        <w:rPr>
          <w:rFonts w:asciiTheme="majorBidi" w:hAnsiTheme="majorBidi" w:cstheme="majorBidi"/>
          <w:b/>
          <w:sz w:val="24"/>
          <w:szCs w:val="24"/>
        </w:rPr>
      </w:pPr>
      <w:r w:rsidRPr="0045447A">
        <w:rPr>
          <w:rFonts w:asciiTheme="majorBidi" w:hAnsiTheme="majorBidi" w:cstheme="majorBidi"/>
          <w:b/>
          <w:sz w:val="24"/>
          <w:szCs w:val="24"/>
        </w:rPr>
        <w:t>Прочтите текст и ответьте на вопросы</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Liebe Carmen,</w:t>
      </w:r>
    </w:p>
    <w:p w:rsidR="00B954A2" w:rsidRPr="0045447A" w:rsidRDefault="00B954A2" w:rsidP="0045447A">
      <w:pPr>
        <w:spacing w:afterLines="0" w:line="276" w:lineRule="auto"/>
        <w:jc w:val="both"/>
        <w:rPr>
          <w:rFonts w:asciiTheme="majorBidi" w:hAnsiTheme="majorBidi" w:cstheme="majorBidi"/>
          <w:lang w:val="de-DE"/>
        </w:rPr>
      </w:pPr>
      <w:proofErr w:type="gramStart"/>
      <w:r w:rsidRPr="0045447A">
        <w:rPr>
          <w:rFonts w:asciiTheme="majorBidi" w:hAnsiTheme="majorBidi" w:cstheme="majorBidi"/>
          <w:lang w:val="de-DE"/>
        </w:rPr>
        <w:t>am</w:t>
      </w:r>
      <w:proofErr w:type="gramEnd"/>
      <w:r w:rsidRPr="0045447A">
        <w:rPr>
          <w:rFonts w:asciiTheme="majorBidi" w:hAnsiTheme="majorBidi" w:cstheme="majorBidi"/>
          <w:lang w:val="de-DE"/>
        </w:rPr>
        <w:t xml:space="preserve"> kommenden Sonntag habe ich Geburtstag. Ich möchte gerne mit dir feiern und lade dich herzlich zu meiner Party am Samstagabend ein. Wir fangen um 21 Uhr an. Ist das okay für dich? Es werden viele Leute da sein, die du auch kennst. Kannst du vielleicht einen Salat mitbringen? Und vergiss bitte nicht einen Pullover oder eine Jacke!</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Wir wollen nämlich draußen im Garten feiern.</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lastRenderedPageBreak/>
        <w:t>Ich freue mich sehr auf dich!</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Bis zum Wochenende</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Ralf</w:t>
      </w:r>
    </w:p>
    <w:p w:rsidR="00B954A2" w:rsidRPr="0045447A" w:rsidRDefault="00B954A2" w:rsidP="0045447A">
      <w:pPr>
        <w:pStyle w:val="af1"/>
        <w:numPr>
          <w:ilvl w:val="0"/>
          <w:numId w:val="22"/>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Ralf hatte am letzten Wochenende Geburtstag</w:t>
      </w:r>
      <w:proofErr w:type="gramStart"/>
      <w:r w:rsidRPr="0045447A">
        <w:rPr>
          <w:rFonts w:asciiTheme="majorBidi" w:hAnsiTheme="majorBidi" w:cstheme="majorBidi"/>
          <w:sz w:val="24"/>
          <w:szCs w:val="24"/>
          <w:lang w:val="de-DE"/>
        </w:rPr>
        <w:t xml:space="preserve">.    </w:t>
      </w:r>
      <w:proofErr w:type="gramEnd"/>
      <w:r w:rsidRPr="0045447A">
        <w:rPr>
          <w:rFonts w:asciiTheme="majorBidi" w:hAnsiTheme="majorBidi" w:cstheme="majorBidi"/>
          <w:sz w:val="24"/>
          <w:szCs w:val="24"/>
          <w:lang w:val="de-DE"/>
        </w:rPr>
        <w:t>R       F</w:t>
      </w:r>
    </w:p>
    <w:p w:rsidR="00B954A2" w:rsidRPr="0045447A" w:rsidRDefault="00B954A2" w:rsidP="0045447A">
      <w:pPr>
        <w:pStyle w:val="af1"/>
        <w:numPr>
          <w:ilvl w:val="0"/>
          <w:numId w:val="22"/>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Ralf hat nur zwei oder drei Leute eingeladen</w:t>
      </w:r>
      <w:proofErr w:type="gramStart"/>
      <w:r w:rsidRPr="0045447A">
        <w:rPr>
          <w:rFonts w:asciiTheme="majorBidi" w:hAnsiTheme="majorBidi" w:cstheme="majorBidi"/>
          <w:sz w:val="24"/>
          <w:szCs w:val="24"/>
          <w:lang w:val="de-DE"/>
        </w:rPr>
        <w:t xml:space="preserve">.   </w:t>
      </w:r>
      <w:proofErr w:type="gramEnd"/>
      <w:r w:rsidRPr="0045447A">
        <w:rPr>
          <w:rFonts w:asciiTheme="majorBidi" w:hAnsiTheme="majorBidi" w:cstheme="majorBidi"/>
          <w:sz w:val="24"/>
          <w:szCs w:val="24"/>
          <w:lang w:val="de-DE"/>
        </w:rPr>
        <w:t>R       F</w:t>
      </w:r>
    </w:p>
    <w:p w:rsidR="004C5350" w:rsidRPr="0045447A" w:rsidRDefault="00B954A2" w:rsidP="0045447A">
      <w:pPr>
        <w:pStyle w:val="af1"/>
        <w:numPr>
          <w:ilvl w:val="0"/>
          <w:numId w:val="22"/>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Die Party findet draußen statt</w:t>
      </w:r>
      <w:proofErr w:type="gramStart"/>
      <w:r w:rsidRPr="0045447A">
        <w:rPr>
          <w:rFonts w:asciiTheme="majorBidi" w:hAnsiTheme="majorBidi" w:cstheme="majorBidi"/>
          <w:sz w:val="24"/>
          <w:szCs w:val="24"/>
          <w:lang w:val="de-DE"/>
        </w:rPr>
        <w:t xml:space="preserve">.   </w:t>
      </w:r>
      <w:proofErr w:type="gramEnd"/>
      <w:r w:rsidRPr="0045447A">
        <w:rPr>
          <w:rFonts w:asciiTheme="majorBidi" w:hAnsiTheme="majorBidi" w:cstheme="majorBidi"/>
          <w:sz w:val="24"/>
          <w:szCs w:val="24"/>
          <w:lang w:val="de-DE"/>
        </w:rPr>
        <w:t>R       F</w:t>
      </w:r>
    </w:p>
    <w:p w:rsidR="00B954A2" w:rsidRPr="0045447A" w:rsidRDefault="00B954A2" w:rsidP="0045447A">
      <w:pPr>
        <w:pStyle w:val="af1"/>
        <w:numPr>
          <w:ilvl w:val="0"/>
          <w:numId w:val="21"/>
        </w:numPr>
        <w:suppressAutoHyphens w:val="0"/>
        <w:spacing w:afterLines="0" w:after="120"/>
        <w:ind w:left="0" w:firstLine="0"/>
        <w:jc w:val="both"/>
        <w:rPr>
          <w:rFonts w:asciiTheme="majorBidi" w:hAnsiTheme="majorBidi" w:cstheme="majorBidi"/>
          <w:b/>
          <w:sz w:val="24"/>
          <w:szCs w:val="24"/>
        </w:rPr>
      </w:pPr>
      <w:r w:rsidRPr="0045447A">
        <w:rPr>
          <w:rFonts w:asciiTheme="majorBidi" w:hAnsiTheme="majorBidi" w:cstheme="majorBidi"/>
          <w:b/>
          <w:sz w:val="24"/>
          <w:szCs w:val="24"/>
        </w:rPr>
        <w:t>Прослушайте разговор и отметьте правильный вариант.</w:t>
      </w:r>
    </w:p>
    <w:p w:rsidR="00B954A2" w:rsidRPr="0045447A" w:rsidRDefault="00B954A2" w:rsidP="0045447A">
      <w:pPr>
        <w:pStyle w:val="af1"/>
        <w:spacing w:afterLines="0" w:after="120"/>
        <w:ind w:left="0"/>
        <w:jc w:val="both"/>
        <w:rPr>
          <w:rFonts w:asciiTheme="majorBidi" w:hAnsiTheme="majorBidi" w:cstheme="majorBidi"/>
          <w:sz w:val="24"/>
          <w:szCs w:val="24"/>
          <w:lang w:val="de-DE"/>
        </w:rPr>
      </w:pPr>
      <w:r w:rsidRPr="0045447A">
        <w:rPr>
          <w:rFonts w:asciiTheme="majorBidi" w:hAnsiTheme="majorBidi" w:cstheme="majorBidi"/>
          <w:sz w:val="24"/>
          <w:szCs w:val="24"/>
          <w:lang w:val="de-DE"/>
        </w:rPr>
        <w:t>An welchem Tag will die Frau kommen?</w:t>
      </w:r>
    </w:p>
    <w:p w:rsidR="00B954A2" w:rsidRPr="0045447A" w:rsidRDefault="00B954A2" w:rsidP="0045447A">
      <w:pPr>
        <w:pStyle w:val="af1"/>
        <w:numPr>
          <w:ilvl w:val="0"/>
          <w:numId w:val="23"/>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Am Montag</w:t>
      </w:r>
    </w:p>
    <w:p w:rsidR="00B954A2" w:rsidRPr="0045447A" w:rsidRDefault="00B954A2" w:rsidP="0045447A">
      <w:pPr>
        <w:pStyle w:val="af1"/>
        <w:numPr>
          <w:ilvl w:val="0"/>
          <w:numId w:val="23"/>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Am Sonntag</w:t>
      </w:r>
    </w:p>
    <w:p w:rsidR="00B954A2" w:rsidRPr="0045447A" w:rsidRDefault="00B954A2" w:rsidP="0045447A">
      <w:pPr>
        <w:pStyle w:val="af1"/>
        <w:numPr>
          <w:ilvl w:val="0"/>
          <w:numId w:val="23"/>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Am Samstag</w:t>
      </w:r>
    </w:p>
    <w:p w:rsidR="00B954A2" w:rsidRPr="0045447A" w:rsidRDefault="00B954A2" w:rsidP="0045447A">
      <w:pPr>
        <w:spacing w:afterLines="0" w:line="276" w:lineRule="auto"/>
        <w:jc w:val="both"/>
        <w:rPr>
          <w:rFonts w:asciiTheme="majorBidi" w:hAnsiTheme="majorBidi" w:cstheme="majorBidi"/>
          <w:lang w:val="de-DE"/>
        </w:rPr>
      </w:pPr>
      <w:r w:rsidRPr="0045447A">
        <w:rPr>
          <w:rFonts w:asciiTheme="majorBidi" w:hAnsiTheme="majorBidi" w:cstheme="majorBidi"/>
          <w:lang w:val="de-DE"/>
        </w:rPr>
        <w:t>Was ist kaputt?</w:t>
      </w:r>
    </w:p>
    <w:p w:rsidR="00B954A2" w:rsidRPr="0045447A" w:rsidRDefault="00B954A2" w:rsidP="0045447A">
      <w:pPr>
        <w:pStyle w:val="af1"/>
        <w:numPr>
          <w:ilvl w:val="0"/>
          <w:numId w:val="24"/>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Der Fernseher</w:t>
      </w:r>
    </w:p>
    <w:p w:rsidR="00B954A2" w:rsidRPr="0045447A" w:rsidRDefault="00B954A2" w:rsidP="0045447A">
      <w:pPr>
        <w:pStyle w:val="af1"/>
        <w:numPr>
          <w:ilvl w:val="0"/>
          <w:numId w:val="24"/>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Der Computer</w:t>
      </w:r>
    </w:p>
    <w:p w:rsidR="00B954A2" w:rsidRPr="0045447A" w:rsidRDefault="00B954A2" w:rsidP="0045447A">
      <w:pPr>
        <w:pStyle w:val="af1"/>
        <w:numPr>
          <w:ilvl w:val="0"/>
          <w:numId w:val="24"/>
        </w:numPr>
        <w:suppressAutoHyphens w:val="0"/>
        <w:spacing w:afterLines="0" w:after="120"/>
        <w:ind w:left="0" w:firstLine="0"/>
        <w:jc w:val="both"/>
        <w:rPr>
          <w:rFonts w:asciiTheme="majorBidi" w:hAnsiTheme="majorBidi" w:cstheme="majorBidi"/>
          <w:sz w:val="24"/>
          <w:szCs w:val="24"/>
          <w:lang w:val="de-DE"/>
        </w:rPr>
      </w:pPr>
      <w:r w:rsidRPr="0045447A">
        <w:rPr>
          <w:rFonts w:asciiTheme="majorBidi" w:hAnsiTheme="majorBidi" w:cstheme="majorBidi"/>
          <w:sz w:val="24"/>
          <w:szCs w:val="24"/>
          <w:lang w:val="de-DE"/>
        </w:rPr>
        <w:t>Das Handy</w:t>
      </w:r>
    </w:p>
    <w:p w:rsidR="004C5350" w:rsidRPr="0045447A" w:rsidRDefault="004C5350" w:rsidP="0045447A">
      <w:pPr>
        <w:pStyle w:val="3"/>
        <w:spacing w:afterLines="0" w:line="276" w:lineRule="auto"/>
        <w:ind w:left="0"/>
        <w:rPr>
          <w:rFonts w:asciiTheme="majorBidi" w:hAnsiTheme="majorBidi" w:cstheme="majorBidi"/>
          <w:i/>
          <w:szCs w:val="24"/>
        </w:rPr>
      </w:pPr>
      <w:bookmarkStart w:id="130" w:name="_Toc54416782"/>
      <w:r w:rsidRPr="0045447A">
        <w:rPr>
          <w:rFonts w:asciiTheme="majorBidi" w:hAnsiTheme="majorBidi" w:cstheme="majorBidi"/>
          <w:i/>
          <w:szCs w:val="24"/>
        </w:rPr>
        <w:t>Экзамен во 2 семестре (максимально – 25 баллов).</w:t>
      </w:r>
      <w:bookmarkEnd w:id="130"/>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Особенности построения предложения в немецком языке.</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Порядок слов простого повествовательного предложения.</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Порядок слов в вопросительном предложении с/без вопросительным словом.</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Порядок слов в побудительном предложении.</w:t>
      </w:r>
    </w:p>
    <w:p w:rsidR="00D66610" w:rsidRPr="0045447A" w:rsidRDefault="00D66610" w:rsidP="0045447A">
      <w:pPr>
        <w:pStyle w:val="af1"/>
        <w:numPr>
          <w:ilvl w:val="0"/>
          <w:numId w:val="30"/>
        </w:numPr>
        <w:suppressAutoHyphens w:val="0"/>
        <w:spacing w:afterLines="0" w:after="120"/>
        <w:ind w:left="0" w:firstLine="0"/>
        <w:jc w:val="both"/>
        <w:rPr>
          <w:rFonts w:asciiTheme="majorBidi" w:hAnsiTheme="majorBidi" w:cstheme="majorBidi"/>
          <w:sz w:val="24"/>
          <w:szCs w:val="24"/>
        </w:rPr>
      </w:pPr>
      <w:r w:rsidRPr="0045447A">
        <w:rPr>
          <w:rFonts w:asciiTheme="majorBidi" w:hAnsiTheme="majorBidi" w:cstheme="majorBidi"/>
          <w:sz w:val="24"/>
          <w:szCs w:val="24"/>
        </w:rPr>
        <w:t>Понятие спряжения (</w:t>
      </w:r>
      <w:proofErr w:type="spellStart"/>
      <w:r w:rsidRPr="0045447A">
        <w:rPr>
          <w:rFonts w:asciiTheme="majorBidi" w:hAnsiTheme="majorBidi" w:cstheme="majorBidi"/>
          <w:sz w:val="24"/>
          <w:szCs w:val="24"/>
        </w:rPr>
        <w:t>die</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Konjugation</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Präsens</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Indikativ</w:t>
      </w:r>
      <w:proofErr w:type="spellEnd"/>
      <w:r w:rsidRPr="0045447A">
        <w:rPr>
          <w:rFonts w:asciiTheme="majorBidi" w:hAnsiTheme="majorBidi" w:cstheme="majorBidi"/>
          <w:sz w:val="24"/>
          <w:szCs w:val="24"/>
        </w:rPr>
        <w:t>: значение и употребление, образование, особенности: слабые (</w:t>
      </w:r>
      <w:proofErr w:type="spellStart"/>
      <w:r w:rsidRPr="0045447A">
        <w:rPr>
          <w:rFonts w:asciiTheme="majorBidi" w:hAnsiTheme="majorBidi" w:cstheme="majorBidi"/>
          <w:sz w:val="24"/>
          <w:szCs w:val="24"/>
        </w:rPr>
        <w:t>schwache</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Verben</w:t>
      </w:r>
      <w:proofErr w:type="spellEnd"/>
      <w:r w:rsidRPr="0045447A">
        <w:rPr>
          <w:rFonts w:asciiTheme="majorBidi" w:hAnsiTheme="majorBidi" w:cstheme="majorBidi"/>
          <w:sz w:val="24"/>
          <w:szCs w:val="24"/>
        </w:rPr>
        <w:t>), глаголы на -</w:t>
      </w:r>
      <w:proofErr w:type="spellStart"/>
      <w:r w:rsidRPr="0045447A">
        <w:rPr>
          <w:rFonts w:asciiTheme="majorBidi" w:hAnsiTheme="majorBidi" w:cstheme="majorBidi"/>
          <w:sz w:val="24"/>
          <w:szCs w:val="24"/>
        </w:rPr>
        <w:t>ern</w:t>
      </w:r>
      <w:proofErr w:type="spellEnd"/>
      <w:r w:rsidRPr="0045447A">
        <w:rPr>
          <w:rFonts w:asciiTheme="majorBidi" w:hAnsiTheme="majorBidi" w:cstheme="majorBidi"/>
          <w:sz w:val="24"/>
          <w:szCs w:val="24"/>
        </w:rPr>
        <w:t>, -</w:t>
      </w:r>
      <w:proofErr w:type="spellStart"/>
      <w:r w:rsidRPr="0045447A">
        <w:rPr>
          <w:rFonts w:asciiTheme="majorBidi" w:hAnsiTheme="majorBidi" w:cstheme="majorBidi"/>
          <w:sz w:val="24"/>
          <w:szCs w:val="24"/>
        </w:rPr>
        <w:t>eln</w:t>
      </w:r>
      <w:proofErr w:type="spellEnd"/>
      <w:r w:rsidRPr="0045447A">
        <w:rPr>
          <w:rFonts w:asciiTheme="majorBidi" w:hAnsiTheme="majorBidi" w:cstheme="majorBidi"/>
          <w:sz w:val="24"/>
          <w:szCs w:val="24"/>
        </w:rPr>
        <w:t>, сильные (</w:t>
      </w:r>
      <w:proofErr w:type="spellStart"/>
      <w:r w:rsidRPr="0045447A">
        <w:rPr>
          <w:rFonts w:asciiTheme="majorBidi" w:hAnsiTheme="majorBidi" w:cstheme="majorBidi"/>
          <w:sz w:val="24"/>
          <w:szCs w:val="24"/>
        </w:rPr>
        <w:t>starke</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Verben</w:t>
      </w:r>
      <w:proofErr w:type="spellEnd"/>
      <w:r w:rsidRPr="0045447A">
        <w:rPr>
          <w:rFonts w:asciiTheme="majorBidi" w:hAnsiTheme="majorBidi" w:cstheme="majorBidi"/>
          <w:sz w:val="24"/>
          <w:szCs w:val="24"/>
        </w:rPr>
        <w:t>).</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Образование и назначение трех форм глагола.</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Образование форм глагола в </w:t>
      </w:r>
      <w:proofErr w:type="spellStart"/>
      <w:r w:rsidRPr="0045447A">
        <w:rPr>
          <w:rFonts w:asciiTheme="majorBidi" w:hAnsiTheme="majorBidi" w:cstheme="majorBidi"/>
          <w:sz w:val="24"/>
          <w:szCs w:val="24"/>
          <w:lang w:val="de-DE"/>
        </w:rPr>
        <w:t>Pr</w:t>
      </w:r>
      <w:proofErr w:type="spellEnd"/>
      <w:r w:rsidRPr="0045447A">
        <w:rPr>
          <w:rFonts w:asciiTheme="majorBidi" w:hAnsiTheme="majorBidi" w:cstheme="majorBidi"/>
          <w:sz w:val="24"/>
          <w:szCs w:val="24"/>
        </w:rPr>
        <w:t>ä</w:t>
      </w:r>
      <w:r w:rsidRPr="0045447A">
        <w:rPr>
          <w:rFonts w:asciiTheme="majorBidi" w:hAnsiTheme="majorBidi" w:cstheme="majorBidi"/>
          <w:sz w:val="24"/>
          <w:szCs w:val="24"/>
          <w:lang w:val="de-DE"/>
        </w:rPr>
        <w:t>sens</w:t>
      </w:r>
      <w:r w:rsidRPr="0045447A">
        <w:rPr>
          <w:rFonts w:asciiTheme="majorBidi" w:hAnsiTheme="majorBidi" w:cstheme="majorBidi"/>
          <w:sz w:val="24"/>
          <w:szCs w:val="24"/>
        </w:rPr>
        <w:t>.</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Повелительное наклонение.</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Понятие об артикле. Определенный и неопределенный артикль.</w:t>
      </w:r>
    </w:p>
    <w:p w:rsidR="00D66610" w:rsidRPr="0045447A" w:rsidRDefault="00D66610"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Образование множественного числа имен существительных.</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Сильное склонение существительных.</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Слабое склонение существительных.</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Женское </w:t>
      </w:r>
      <w:proofErr w:type="gramStart"/>
      <w:r w:rsidRPr="0045447A">
        <w:rPr>
          <w:rFonts w:asciiTheme="majorBidi" w:hAnsiTheme="majorBidi" w:cstheme="majorBidi"/>
          <w:sz w:val="24"/>
          <w:szCs w:val="24"/>
        </w:rPr>
        <w:t>склонение .</w:t>
      </w:r>
      <w:proofErr w:type="gramEnd"/>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Склонение прилагательных.</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Винительный падеж.</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Личное, притяжательное, указательное, отрицательное местоимение.</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Вопросительное местоимение. Интонация в вопросительных предложениях.</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Количественное и порядковые числительные.</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Словообразование.</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Образование форм глагола в </w:t>
      </w:r>
      <w:proofErr w:type="spellStart"/>
      <w:r w:rsidRPr="0045447A">
        <w:rPr>
          <w:rFonts w:asciiTheme="majorBidi" w:hAnsiTheme="majorBidi" w:cstheme="majorBidi"/>
          <w:sz w:val="24"/>
          <w:szCs w:val="24"/>
          <w:lang w:val="de-DE"/>
        </w:rPr>
        <w:t>Pr</w:t>
      </w:r>
      <w:proofErr w:type="spellEnd"/>
      <w:r w:rsidRPr="0045447A">
        <w:rPr>
          <w:rFonts w:asciiTheme="majorBidi" w:hAnsiTheme="majorBidi" w:cstheme="majorBidi"/>
          <w:sz w:val="24"/>
          <w:szCs w:val="24"/>
        </w:rPr>
        <w:t>ä</w:t>
      </w:r>
      <w:proofErr w:type="spellStart"/>
      <w:r w:rsidRPr="0045447A">
        <w:rPr>
          <w:rFonts w:asciiTheme="majorBidi" w:hAnsiTheme="majorBidi" w:cstheme="majorBidi"/>
          <w:sz w:val="24"/>
          <w:szCs w:val="24"/>
          <w:lang w:val="de-DE"/>
        </w:rPr>
        <w:t>teritum</w:t>
      </w:r>
      <w:proofErr w:type="spellEnd"/>
      <w:r w:rsidRPr="0045447A">
        <w:rPr>
          <w:rFonts w:asciiTheme="majorBidi" w:hAnsiTheme="majorBidi" w:cstheme="majorBidi"/>
          <w:sz w:val="24"/>
          <w:szCs w:val="24"/>
        </w:rPr>
        <w:t>.</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t xml:space="preserve">Образование форм глагола в </w:t>
      </w:r>
      <w:r w:rsidRPr="0045447A">
        <w:rPr>
          <w:rFonts w:asciiTheme="majorBidi" w:hAnsiTheme="majorBidi" w:cstheme="majorBidi"/>
          <w:sz w:val="24"/>
          <w:szCs w:val="24"/>
          <w:lang w:val="de-DE"/>
        </w:rPr>
        <w:t>Perfekt</w:t>
      </w:r>
      <w:r w:rsidRPr="0045447A">
        <w:rPr>
          <w:rFonts w:asciiTheme="majorBidi" w:hAnsiTheme="majorBidi" w:cstheme="majorBidi"/>
          <w:sz w:val="24"/>
          <w:szCs w:val="24"/>
        </w:rPr>
        <w:t>.</w:t>
      </w:r>
    </w:p>
    <w:p w:rsidR="00B910D2" w:rsidRPr="0045447A" w:rsidRDefault="00B910D2" w:rsidP="0045447A">
      <w:pPr>
        <w:pStyle w:val="af1"/>
        <w:numPr>
          <w:ilvl w:val="0"/>
          <w:numId w:val="30"/>
        </w:numPr>
        <w:suppressAutoHyphens w:val="0"/>
        <w:spacing w:afterLines="0" w:after="120"/>
        <w:ind w:left="0" w:firstLine="0"/>
        <w:rPr>
          <w:rFonts w:asciiTheme="majorBidi" w:hAnsiTheme="majorBidi" w:cstheme="majorBidi"/>
          <w:sz w:val="24"/>
          <w:szCs w:val="24"/>
        </w:rPr>
      </w:pPr>
      <w:r w:rsidRPr="0045447A">
        <w:rPr>
          <w:rFonts w:asciiTheme="majorBidi" w:hAnsiTheme="majorBidi" w:cstheme="majorBidi"/>
          <w:sz w:val="24"/>
          <w:szCs w:val="24"/>
        </w:rPr>
        <w:lastRenderedPageBreak/>
        <w:t>Образование форм модальных глаголов.</w:t>
      </w:r>
    </w:p>
    <w:p w:rsidR="00280934" w:rsidRPr="0045447A" w:rsidRDefault="00280934" w:rsidP="0045447A">
      <w:pPr>
        <w:pStyle w:val="af1"/>
        <w:suppressAutoHyphens w:val="0"/>
        <w:spacing w:afterLines="0" w:after="120"/>
        <w:ind w:left="0"/>
        <w:rPr>
          <w:rFonts w:asciiTheme="majorBidi" w:hAnsiTheme="majorBidi" w:cstheme="majorBidi"/>
          <w:sz w:val="24"/>
          <w:szCs w:val="24"/>
        </w:rPr>
      </w:pPr>
    </w:p>
    <w:p w:rsidR="001A2D2E" w:rsidRPr="0045447A" w:rsidRDefault="001A2D2E" w:rsidP="0045447A">
      <w:pPr>
        <w:pStyle w:val="2"/>
        <w:spacing w:before="0" w:afterLines="0" w:line="276" w:lineRule="auto"/>
        <w:rPr>
          <w:rFonts w:asciiTheme="majorBidi" w:hAnsiTheme="majorBidi" w:cstheme="majorBidi"/>
          <w:sz w:val="24"/>
          <w:szCs w:val="24"/>
        </w:rPr>
      </w:pPr>
      <w:bookmarkStart w:id="131" w:name="_Toc54416783"/>
      <w:r w:rsidRPr="0045447A">
        <w:rPr>
          <w:rFonts w:asciiTheme="majorBidi" w:hAnsiTheme="majorBidi" w:cstheme="majorBidi"/>
          <w:sz w:val="24"/>
          <w:szCs w:val="24"/>
        </w:rPr>
        <w:t>Критерии оценивания основного этапа освоения компетенции</w:t>
      </w:r>
      <w:bookmarkEnd w:id="131"/>
    </w:p>
    <w:p w:rsidR="00681CA7" w:rsidRPr="0045447A" w:rsidRDefault="00681CA7" w:rsidP="0045447A">
      <w:pPr>
        <w:spacing w:afterLines="0" w:line="276" w:lineRule="auto"/>
        <w:jc w:val="both"/>
        <w:rPr>
          <w:rFonts w:asciiTheme="majorBidi" w:hAnsiTheme="majorBidi" w:cstheme="majorBidi"/>
        </w:rPr>
      </w:pPr>
      <w:r w:rsidRPr="0045447A">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2A6EC8" w:rsidRPr="0045447A" w:rsidRDefault="002A6EC8" w:rsidP="0045447A">
      <w:pPr>
        <w:pStyle w:val="2"/>
        <w:spacing w:before="0" w:afterLines="0" w:line="276" w:lineRule="auto"/>
        <w:rPr>
          <w:rFonts w:asciiTheme="majorBidi" w:hAnsiTheme="majorBidi" w:cstheme="majorBidi"/>
          <w:sz w:val="24"/>
          <w:szCs w:val="24"/>
        </w:rPr>
      </w:pPr>
      <w:bookmarkStart w:id="132" w:name="_Toc473664512"/>
      <w:bookmarkStart w:id="133" w:name="_Toc473718090"/>
      <w:bookmarkStart w:id="134" w:name="_Toc473892891"/>
      <w:bookmarkStart w:id="135" w:name="_Toc484010235"/>
      <w:bookmarkStart w:id="136" w:name="_Toc486240849"/>
      <w:bookmarkStart w:id="137" w:name="_Toc486422690"/>
      <w:bookmarkStart w:id="138" w:name="_Toc54416784"/>
      <w:bookmarkStart w:id="139" w:name="_Toc468272488"/>
      <w:bookmarkStart w:id="140" w:name="_Toc468274086"/>
      <w:bookmarkStart w:id="141" w:name="_Toc468278281"/>
      <w:bookmarkStart w:id="142" w:name="_Toc468280927"/>
      <w:bookmarkStart w:id="143" w:name="_Toc472951679"/>
      <w:bookmarkEnd w:id="129"/>
      <w:r w:rsidRPr="0045447A">
        <w:rPr>
          <w:rFonts w:asciiTheme="majorBidi" w:hAnsiTheme="majorBidi" w:cstheme="majorBidi"/>
          <w:sz w:val="24"/>
          <w:szCs w:val="24"/>
        </w:rPr>
        <w:t>Критерии оценивания устных опросов</w:t>
      </w:r>
      <w:bookmarkEnd w:id="132"/>
      <w:bookmarkEnd w:id="133"/>
      <w:bookmarkEnd w:id="134"/>
      <w:bookmarkEnd w:id="135"/>
      <w:bookmarkEnd w:id="136"/>
      <w:bookmarkEnd w:id="137"/>
      <w:bookmarkEnd w:id="138"/>
    </w:p>
    <w:tbl>
      <w:tblPr>
        <w:tblStyle w:val="afb"/>
        <w:tblW w:w="0" w:type="auto"/>
        <w:tblLook w:val="04A0" w:firstRow="1" w:lastRow="0" w:firstColumn="1" w:lastColumn="0" w:noHBand="0" w:noVBand="1"/>
      </w:tblPr>
      <w:tblGrid>
        <w:gridCol w:w="1775"/>
        <w:gridCol w:w="2585"/>
        <w:gridCol w:w="2510"/>
        <w:gridCol w:w="2701"/>
      </w:tblGrid>
      <w:tr w:rsidR="002A6EC8" w:rsidRPr="0045447A" w:rsidTr="0056363B">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Оценка/ количество начисляемых баллов</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Решение коммуникативной задачи (содержание)*</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Организация высказывания</w:t>
            </w:r>
          </w:p>
          <w:p w:rsidR="002A6EC8" w:rsidRPr="0045447A" w:rsidRDefault="002A6EC8" w:rsidP="0045447A">
            <w:pPr>
              <w:spacing w:afterLines="0" w:line="276" w:lineRule="auto"/>
              <w:jc w:val="both"/>
              <w:rPr>
                <w:rFonts w:asciiTheme="majorBidi" w:hAnsiTheme="majorBidi" w:cstheme="majorBidi"/>
                <w:bCs/>
                <w:i/>
                <w:lang w:val="en-GB"/>
              </w:rPr>
            </w:pP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
                <w:bCs/>
              </w:rPr>
            </w:pPr>
            <w:r w:rsidRPr="0045447A">
              <w:rPr>
                <w:rFonts w:asciiTheme="majorBidi" w:eastAsia="Calibri" w:hAnsiTheme="majorBidi" w:cstheme="majorBidi"/>
                <w:b/>
                <w:bCs/>
              </w:rPr>
              <w:t>Языковое оформление высказывания</w:t>
            </w:r>
          </w:p>
        </w:tc>
      </w:tr>
      <w:tr w:rsidR="002A6EC8" w:rsidRPr="0045447A" w:rsidTr="0056363B">
        <w:tc>
          <w:tcPr>
            <w:tcW w:w="0" w:type="auto"/>
          </w:tcPr>
          <w:p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t>5</w:t>
            </w:r>
            <w:r w:rsidRPr="0045447A">
              <w:rPr>
                <w:rFonts w:asciiTheme="majorBidi" w:hAnsiTheme="majorBidi" w:cstheme="majorBidi"/>
                <w:bCs/>
                <w:i/>
              </w:rPr>
              <w:t xml:space="preserve"> (21-25)</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полностью: содержание полно, точно и развёрнуто отражает все аспекты, указанные в задании (12–15 фраз).</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 и/или не более двух негрубых фонетических ошибок).</w:t>
            </w:r>
          </w:p>
        </w:tc>
      </w:tr>
      <w:tr w:rsidR="002A6EC8" w:rsidRPr="0045447A" w:rsidTr="00716A3B">
        <w:trPr>
          <w:trHeight w:val="4698"/>
        </w:trPr>
        <w:tc>
          <w:tcPr>
            <w:tcW w:w="0" w:type="auto"/>
          </w:tcPr>
          <w:p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t>4</w:t>
            </w:r>
            <w:r w:rsidRPr="0045447A">
              <w:rPr>
                <w:rFonts w:asciiTheme="majorBidi" w:hAnsiTheme="majorBidi" w:cstheme="majorBidi"/>
                <w:bCs/>
                <w:i/>
              </w:rPr>
              <w:t xml:space="preserve"> (16-20)</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частично: один аспект не раскрыт (остальные раскрыты полно), или один-два раскрыты неполно (9–11 фраз).</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 xml:space="preserve">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 и/или не более двух негрубых </w:t>
            </w:r>
            <w:r w:rsidRPr="0045447A">
              <w:rPr>
                <w:rFonts w:asciiTheme="majorBidi" w:eastAsia="Calibri" w:hAnsiTheme="majorBidi" w:cstheme="majorBidi"/>
              </w:rPr>
              <w:lastRenderedPageBreak/>
              <w:t>фонетических ошибок).</w:t>
            </w:r>
          </w:p>
        </w:tc>
      </w:tr>
      <w:tr w:rsidR="002A6EC8" w:rsidRPr="0045447A" w:rsidTr="0056363B">
        <w:tc>
          <w:tcPr>
            <w:tcW w:w="0" w:type="auto"/>
          </w:tcPr>
          <w:p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lastRenderedPageBreak/>
              <w:t>3</w:t>
            </w:r>
            <w:r w:rsidRPr="0045447A">
              <w:rPr>
                <w:rFonts w:asciiTheme="majorBidi" w:hAnsiTheme="majorBidi" w:cstheme="majorBidi"/>
                <w:bCs/>
                <w:i/>
              </w:rPr>
              <w:t xml:space="preserve"> (11-15)</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не полностью: два аспекта не раскрыты (остальные раскрыты полно), или все аспекты раскрыты неполно (6</w:t>
            </w:r>
            <w:r w:rsidRPr="0045447A">
              <w:rPr>
                <w:rFonts w:asciiTheme="majorBidi" w:eastAsia="Calibri" w:hAnsiTheme="majorBidi" w:cstheme="majorBidi"/>
                <w:b/>
                <w:bCs/>
              </w:rPr>
              <w:t>–</w:t>
            </w:r>
            <w:r w:rsidRPr="0045447A">
              <w:rPr>
                <w:rFonts w:asciiTheme="majorBidi" w:eastAsia="Calibri" w:hAnsiTheme="majorBidi" w:cstheme="majorBidi"/>
              </w:rPr>
              <w:t>8 фраз).</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Высказывание в основном логично и имеет достаточно завершённый характер, но отсутствует вступительная и/или заключительная фраза, и/или средства логической связи используются недостаточно.</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Используемый словарный запас, грамматические структуры, фонетическое оформление высказывания в основном соответствуют поставленной задаче (допускается не более четырёх лексико-грамматических ошибок (из них не более двух грубых) и/или не более четырёх фонетических ошибок (из них не более двух грубых).</w:t>
            </w:r>
          </w:p>
        </w:tc>
      </w:tr>
      <w:tr w:rsidR="002A6EC8" w:rsidRPr="0045447A" w:rsidTr="0056363B">
        <w:tc>
          <w:tcPr>
            <w:tcW w:w="0" w:type="auto"/>
          </w:tcPr>
          <w:p w:rsidR="002A6EC8" w:rsidRPr="0045447A" w:rsidRDefault="002A6EC8" w:rsidP="0045447A">
            <w:pPr>
              <w:spacing w:afterLines="0" w:line="276" w:lineRule="auto"/>
              <w:jc w:val="both"/>
              <w:rPr>
                <w:rFonts w:asciiTheme="majorBidi" w:hAnsiTheme="majorBidi" w:cstheme="majorBidi"/>
                <w:bCs/>
                <w:i/>
              </w:rPr>
            </w:pPr>
            <w:r w:rsidRPr="0045447A">
              <w:rPr>
                <w:rFonts w:asciiTheme="majorBidi" w:hAnsiTheme="majorBidi" w:cstheme="majorBidi"/>
                <w:bCs/>
                <w:i/>
                <w:lang w:val="en-GB"/>
              </w:rPr>
              <w:t>2</w:t>
            </w:r>
            <w:r w:rsidRPr="0045447A">
              <w:rPr>
                <w:rFonts w:asciiTheme="majorBidi" w:hAnsiTheme="majorBidi" w:cstheme="majorBidi"/>
                <w:bCs/>
                <w:i/>
              </w:rPr>
              <w:t xml:space="preserve"> (до 10)</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Коммуникативная задача выполнена менее чем на 50%: три и более аспекта содержания не раскрыты (5 и менее фраз).</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t xml:space="preserve">Высказывание нелогично и/или не имеет завершенного характера, вступительная и заключительная фразы отсутствуют, средства логической связи практически не </w:t>
            </w:r>
            <w:r w:rsidRPr="0045447A">
              <w:rPr>
                <w:rFonts w:asciiTheme="majorBidi" w:eastAsia="Calibri" w:hAnsiTheme="majorBidi" w:cstheme="majorBidi"/>
              </w:rPr>
              <w:lastRenderedPageBreak/>
              <w:t>используются.</w:t>
            </w:r>
          </w:p>
        </w:tc>
        <w:tc>
          <w:tcPr>
            <w:tcW w:w="0" w:type="auto"/>
          </w:tcPr>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rPr>
            </w:pPr>
            <w:r w:rsidRPr="0045447A">
              <w:rPr>
                <w:rFonts w:asciiTheme="majorBidi" w:eastAsia="Calibri" w:hAnsiTheme="majorBidi" w:cstheme="majorBidi"/>
              </w:rPr>
              <w:lastRenderedPageBreak/>
              <w:t xml:space="preserve">Понимание высказывания затруднено из-за многочисленных лексико-грамматических и фонетических ошибок (пять и более лексико-грамматических </w:t>
            </w:r>
            <w:r w:rsidRPr="0045447A">
              <w:rPr>
                <w:rFonts w:asciiTheme="majorBidi" w:eastAsia="Calibri" w:hAnsiTheme="majorBidi" w:cstheme="majorBidi"/>
              </w:rPr>
              <w:lastRenderedPageBreak/>
              <w:t>ошибок и/или пять и более фонетических ошибок) или более двух грубых ошибок.</w:t>
            </w:r>
          </w:p>
        </w:tc>
      </w:tr>
    </w:tbl>
    <w:p w:rsidR="002A6EC8" w:rsidRPr="0045447A" w:rsidRDefault="002A6EC8" w:rsidP="0045447A">
      <w:pPr>
        <w:autoSpaceDE w:val="0"/>
        <w:autoSpaceDN w:val="0"/>
        <w:adjustRightInd w:val="0"/>
        <w:spacing w:afterLines="0" w:line="276" w:lineRule="auto"/>
        <w:jc w:val="both"/>
        <w:rPr>
          <w:rFonts w:asciiTheme="majorBidi" w:eastAsia="Calibri" w:hAnsiTheme="majorBidi" w:cstheme="majorBidi"/>
          <w:bCs/>
        </w:rPr>
      </w:pPr>
      <w:r w:rsidRPr="0045447A">
        <w:rPr>
          <w:rFonts w:asciiTheme="majorBidi" w:eastAsia="Calibri" w:hAnsiTheme="majorBidi" w:cstheme="majorBidi"/>
          <w:bCs/>
          <w:i/>
        </w:rPr>
        <w:lastRenderedPageBreak/>
        <w:t>*Примечание</w:t>
      </w:r>
      <w:r w:rsidRPr="0045447A">
        <w:rPr>
          <w:rFonts w:asciiTheme="majorBidi" w:eastAsia="Calibri" w:hAnsiTheme="majorBidi" w:cstheme="majorBidi"/>
          <w:bCs/>
        </w:rPr>
        <w:t>. При получении экзаменуемым 0 баллов по критерию «Решение коммуникативной задачи» всё задание оценивается в 0 баллов.</w:t>
      </w:r>
    </w:p>
    <w:p w:rsidR="002A6EC8" w:rsidRPr="0045447A" w:rsidRDefault="002A6EC8" w:rsidP="0045447A">
      <w:pPr>
        <w:pStyle w:val="2"/>
        <w:spacing w:before="0" w:afterLines="0" w:line="276" w:lineRule="auto"/>
        <w:rPr>
          <w:rFonts w:asciiTheme="majorBidi" w:hAnsiTheme="majorBidi" w:cstheme="majorBidi"/>
          <w:sz w:val="24"/>
          <w:szCs w:val="24"/>
        </w:rPr>
      </w:pPr>
      <w:bookmarkStart w:id="144" w:name="_Toc473664513"/>
      <w:bookmarkStart w:id="145" w:name="_Toc473718091"/>
      <w:bookmarkStart w:id="146" w:name="_Toc473892892"/>
      <w:bookmarkStart w:id="147" w:name="_Toc484010236"/>
      <w:bookmarkStart w:id="148" w:name="_Toc486240850"/>
      <w:bookmarkStart w:id="149" w:name="_Toc486422691"/>
      <w:bookmarkStart w:id="150" w:name="_Toc54416785"/>
      <w:r w:rsidRPr="0045447A">
        <w:rPr>
          <w:rFonts w:asciiTheme="majorBidi" w:hAnsiTheme="majorBidi" w:cstheme="majorBidi"/>
          <w:sz w:val="24"/>
          <w:szCs w:val="24"/>
        </w:rPr>
        <w:t>Описание шкал оценивания основного этапа освоения компетенции</w:t>
      </w:r>
      <w:bookmarkEnd w:id="144"/>
      <w:bookmarkEnd w:id="145"/>
      <w:bookmarkEnd w:id="146"/>
      <w:bookmarkEnd w:id="147"/>
      <w:bookmarkEnd w:id="148"/>
      <w:bookmarkEnd w:id="149"/>
      <w:bookmarkEnd w:id="150"/>
    </w:p>
    <w:p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w:t>
      </w:r>
      <w:proofErr w:type="gramStart"/>
      <w:r w:rsidRPr="0045447A">
        <w:rPr>
          <w:rFonts w:asciiTheme="majorBidi" w:hAnsiTheme="majorBidi" w:cstheme="majorBidi"/>
          <w:bCs/>
        </w:rPr>
        <w:t>компетенции,  складывается</w:t>
      </w:r>
      <w:proofErr w:type="gramEnd"/>
      <w:r w:rsidRPr="0045447A">
        <w:rPr>
          <w:rFonts w:asciiTheme="majorBidi" w:hAnsiTheme="majorBidi" w:cstheme="majorBidi"/>
          <w:bCs/>
        </w:rPr>
        <w:t xml:space="preserve"> из суммирования результатов контроля текущей успеваемости и промежуточной аттестации. В рамках </w:t>
      </w:r>
      <w:proofErr w:type="spellStart"/>
      <w:r w:rsidRPr="0045447A">
        <w:rPr>
          <w:rFonts w:asciiTheme="majorBidi" w:hAnsiTheme="majorBidi" w:cstheme="majorBidi"/>
          <w:bCs/>
        </w:rPr>
        <w:t>балльно</w:t>
      </w:r>
      <w:proofErr w:type="spellEnd"/>
      <w:r w:rsidRPr="0045447A">
        <w:rPr>
          <w:rFonts w:asciiTheme="majorBidi" w:hAnsiTheme="majorBidi" w:cstheme="majorBidi"/>
          <w:bCs/>
        </w:rPr>
        <w:t>-рейтинговой системы оценивания до 60% оценки возложено на текущий контроль успеваемости и до 40 % оценки определяется по результатам промежуточной аттестации (семестрового тестирования и зачета/экзамена).</w:t>
      </w:r>
    </w:p>
    <w:p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«5» («отлично») свидетельствует о повышенном (творческом) уровне освоения контролируемых этапов компетенции.</w:t>
      </w:r>
    </w:p>
    <w:p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«4» («хорошо») свидетельствует о базовом (пользовательском) уровне освоения контролируемых этапов компетенции.</w:t>
      </w:r>
    </w:p>
    <w:p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«3» («удовлетворительно») свидетельствует о минимальном (репродуктивном) уровне освоения контролируемых этапов компетенции.</w:t>
      </w:r>
    </w:p>
    <w:p w:rsidR="002A6EC8" w:rsidRPr="0045447A" w:rsidRDefault="002A6EC8" w:rsidP="0045447A">
      <w:pPr>
        <w:spacing w:afterLines="0" w:line="276" w:lineRule="auto"/>
        <w:jc w:val="both"/>
        <w:rPr>
          <w:rFonts w:asciiTheme="majorBidi" w:hAnsiTheme="majorBidi" w:cstheme="majorBidi"/>
          <w:bCs/>
        </w:rPr>
      </w:pPr>
      <w:r w:rsidRPr="0045447A">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w:t>
      </w:r>
      <w:r w:rsidRPr="0045447A">
        <w:rPr>
          <w:rFonts w:asciiTheme="majorBidi" w:hAnsiTheme="majorBidi" w:cstheme="majorBidi"/>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1734"/>
        <w:gridCol w:w="2207"/>
        <w:gridCol w:w="2435"/>
        <w:gridCol w:w="3195"/>
      </w:tblGrid>
      <w:tr w:rsidR="002A6EC8" w:rsidRPr="0045447A" w:rsidTr="0056363B">
        <w:tc>
          <w:tcPr>
            <w:tcW w:w="9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 xml:space="preserve">Текущий контроль </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 xml:space="preserve">Семестровая аттестация </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Суммарное количество баллов</w:t>
            </w:r>
          </w:p>
        </w:tc>
        <w:tc>
          <w:tcPr>
            <w:tcW w:w="1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b/>
                <w:bCs/>
              </w:rPr>
              <w:t>Итоговая оценка за дисциплину</w:t>
            </w:r>
          </w:p>
        </w:tc>
      </w:tr>
      <w:tr w:rsidR="002A6EC8" w:rsidRPr="0045447A" w:rsidTr="0056363B">
        <w:tc>
          <w:tcPr>
            <w:tcW w:w="906"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До 60 баллов</w:t>
            </w:r>
          </w:p>
        </w:tc>
        <w:tc>
          <w:tcPr>
            <w:tcW w:w="1153"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До 40 балов</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91-100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«5» («отлично»)</w:t>
            </w:r>
          </w:p>
        </w:tc>
      </w:tr>
      <w:tr w:rsidR="002A6EC8" w:rsidRPr="0045447A" w:rsidTr="0056363B">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74-90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«4» («хорошо»)</w:t>
            </w:r>
          </w:p>
        </w:tc>
      </w:tr>
      <w:tr w:rsidR="002A6EC8" w:rsidRPr="0045447A" w:rsidTr="0056363B">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61-73</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«3» («удовлетворительно»)</w:t>
            </w:r>
          </w:p>
        </w:tc>
      </w:tr>
      <w:tr w:rsidR="002A6EC8" w:rsidRPr="0045447A" w:rsidTr="0056363B">
        <w:tc>
          <w:tcPr>
            <w:tcW w:w="906"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p>
        </w:tc>
        <w:tc>
          <w:tcPr>
            <w:tcW w:w="1153"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60 и меньше</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«2» («неудовлетворительно»</w:t>
            </w:r>
          </w:p>
        </w:tc>
      </w:tr>
    </w:tbl>
    <w:p w:rsidR="002A6EC8" w:rsidRPr="0045447A" w:rsidRDefault="002A6EC8" w:rsidP="0045447A">
      <w:pPr>
        <w:pStyle w:val="2"/>
        <w:spacing w:before="0" w:afterLines="0" w:line="276" w:lineRule="auto"/>
        <w:rPr>
          <w:rFonts w:asciiTheme="majorBidi" w:hAnsiTheme="majorBidi" w:cstheme="majorBidi"/>
          <w:sz w:val="24"/>
          <w:szCs w:val="24"/>
        </w:rPr>
      </w:pPr>
      <w:bookmarkStart w:id="151" w:name="_Toc484010237"/>
      <w:bookmarkStart w:id="152" w:name="_Toc486240851"/>
      <w:bookmarkStart w:id="153" w:name="_Toc486422692"/>
      <w:bookmarkStart w:id="154" w:name="_Toc54416786"/>
      <w:r w:rsidRPr="0045447A">
        <w:rPr>
          <w:rFonts w:asciiTheme="majorBidi" w:hAnsiTheme="majorBidi" w:cstheme="majorBidi"/>
          <w:sz w:val="24"/>
          <w:szCs w:val="24"/>
        </w:rPr>
        <w:t>Средства оценивания</w:t>
      </w:r>
      <w:bookmarkEnd w:id="151"/>
      <w:bookmarkEnd w:id="152"/>
      <w:bookmarkEnd w:id="153"/>
      <w:bookmarkEnd w:id="154"/>
      <w:r w:rsidRPr="0045447A">
        <w:rPr>
          <w:rFonts w:asciiTheme="majorBidi" w:hAnsiTheme="majorBidi" w:cstheme="majorBidi"/>
          <w:sz w:val="24"/>
          <w:szCs w:val="24"/>
        </w:rPr>
        <w:t xml:space="preserve"> </w:t>
      </w:r>
    </w:p>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Максимальное количество баллов, отводимое на семестр 100. </w:t>
      </w:r>
    </w:p>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i/>
        </w:rPr>
        <w:t xml:space="preserve">Текущий </w:t>
      </w:r>
      <w:proofErr w:type="gramStart"/>
      <w:r w:rsidRPr="0045447A">
        <w:rPr>
          <w:rFonts w:asciiTheme="majorBidi" w:hAnsiTheme="majorBidi" w:cstheme="majorBidi"/>
          <w:i/>
        </w:rPr>
        <w:t>контроль</w:t>
      </w:r>
      <w:r w:rsidRPr="0045447A">
        <w:rPr>
          <w:rFonts w:asciiTheme="majorBidi" w:hAnsiTheme="majorBidi" w:cstheme="majorBidi"/>
        </w:rPr>
        <w:t>:  до</w:t>
      </w:r>
      <w:proofErr w:type="gramEnd"/>
      <w:r w:rsidRPr="0045447A">
        <w:rPr>
          <w:rFonts w:asciiTheme="majorBidi" w:hAnsiTheme="majorBidi" w:cstheme="majorBidi"/>
        </w:rPr>
        <w:t xml:space="preserve"> 60 баллов начисляется в течение семестра. Баллы за текущий контроль начисляются за: работу на занятиях, выполнение домашних заданий, опросы, контрольные работы (3 шт. в семестр). </w:t>
      </w:r>
    </w:p>
    <w:p w:rsidR="002A6EC8" w:rsidRPr="0045447A" w:rsidRDefault="002A6EC8" w:rsidP="0045447A">
      <w:pPr>
        <w:spacing w:afterLines="0" w:line="276" w:lineRule="auto"/>
        <w:jc w:val="both"/>
        <w:rPr>
          <w:rFonts w:asciiTheme="majorBidi" w:hAnsiTheme="majorBidi" w:cstheme="majorBidi"/>
        </w:rPr>
      </w:pPr>
      <w:r w:rsidRPr="0045447A">
        <w:rPr>
          <w:rFonts w:asciiTheme="majorBidi" w:hAnsiTheme="majorBidi" w:cstheme="majorBidi"/>
          <w:i/>
        </w:rPr>
        <w:t>Промежуточная аттестация</w:t>
      </w:r>
      <w:r w:rsidRPr="0045447A">
        <w:rPr>
          <w:rFonts w:asciiTheme="majorBidi" w:hAnsiTheme="majorBidi" w:cstheme="majorBidi"/>
        </w:rPr>
        <w:t>: до 40 баллов. К промежуточной аттестации допускаются студенты, успешно выполнившие все запланированные контрольные работы. Баллы за промежуточную аттестацию складываются из: тестирование (до 15 баллов) и ответ на зачете/экзамене (0-25 баллов). Зачет/Экзамен состоит из устного и/или письменного ответа на экзаменационный билет.</w:t>
      </w:r>
    </w:p>
    <w:p w:rsidR="00280934" w:rsidRPr="0045447A" w:rsidRDefault="00280934" w:rsidP="0045447A">
      <w:pPr>
        <w:spacing w:afterLines="0" w:line="276" w:lineRule="auto"/>
        <w:jc w:val="both"/>
        <w:rPr>
          <w:rFonts w:asciiTheme="majorBidi" w:hAnsiTheme="majorBidi" w:cstheme="majorBidi"/>
        </w:rPr>
      </w:pPr>
    </w:p>
    <w:p w:rsidR="002A6EC8" w:rsidRPr="0045447A" w:rsidRDefault="002A6EC8" w:rsidP="0045447A">
      <w:pPr>
        <w:pStyle w:val="10"/>
        <w:spacing w:afterLines="0"/>
        <w:rPr>
          <w:rFonts w:asciiTheme="majorBidi" w:hAnsiTheme="majorBidi" w:cstheme="majorBidi"/>
        </w:rPr>
      </w:pPr>
      <w:bookmarkStart w:id="155" w:name="_Toc486422693"/>
      <w:bookmarkStart w:id="156" w:name="_Toc54416787"/>
      <w:r w:rsidRPr="0045447A">
        <w:rPr>
          <w:rFonts w:asciiTheme="majorBidi" w:hAnsiTheme="majorBidi" w:cstheme="majorBidi"/>
        </w:rPr>
        <w:t>Литература</w:t>
      </w:r>
      <w:bookmarkEnd w:id="155"/>
      <w:bookmarkEnd w:id="156"/>
    </w:p>
    <w:p w:rsidR="002A6EC8" w:rsidRPr="0045447A" w:rsidRDefault="002A6EC8" w:rsidP="0045447A">
      <w:pPr>
        <w:pStyle w:val="2"/>
        <w:spacing w:before="0" w:afterLines="0" w:line="276" w:lineRule="auto"/>
        <w:jc w:val="both"/>
        <w:rPr>
          <w:rFonts w:asciiTheme="majorBidi" w:hAnsiTheme="majorBidi" w:cstheme="majorBidi"/>
          <w:sz w:val="24"/>
          <w:szCs w:val="24"/>
        </w:rPr>
      </w:pPr>
      <w:bookmarkStart w:id="157" w:name="_Toc486422694"/>
      <w:bookmarkStart w:id="158" w:name="_Toc54416788"/>
      <w:r w:rsidRPr="0045447A">
        <w:rPr>
          <w:rFonts w:asciiTheme="majorBidi" w:hAnsiTheme="majorBidi" w:cstheme="majorBidi"/>
          <w:sz w:val="24"/>
          <w:szCs w:val="24"/>
        </w:rPr>
        <w:t>а) Основная литература</w:t>
      </w:r>
      <w:bookmarkEnd w:id="157"/>
      <w:bookmarkEnd w:id="158"/>
    </w:p>
    <w:p w:rsidR="005C3DBA" w:rsidRPr="0045447A" w:rsidRDefault="00AA5FE3" w:rsidP="0045447A">
      <w:pPr>
        <w:pStyle w:val="af1"/>
        <w:numPr>
          <w:ilvl w:val="0"/>
          <w:numId w:val="8"/>
        </w:numPr>
        <w:spacing w:afterLines="0" w:after="120"/>
        <w:ind w:left="0" w:firstLine="0"/>
        <w:jc w:val="both"/>
        <w:rPr>
          <w:rFonts w:asciiTheme="majorBidi" w:hAnsiTheme="majorBidi" w:cstheme="majorBidi"/>
          <w:sz w:val="24"/>
          <w:szCs w:val="24"/>
        </w:rPr>
      </w:pPr>
      <w:proofErr w:type="spellStart"/>
      <w:r w:rsidRPr="0045447A">
        <w:rPr>
          <w:rFonts w:asciiTheme="majorBidi" w:hAnsiTheme="majorBidi" w:cstheme="majorBidi"/>
          <w:bCs/>
          <w:sz w:val="24"/>
          <w:szCs w:val="24"/>
        </w:rPr>
        <w:t>Арзуманова</w:t>
      </w:r>
      <w:proofErr w:type="spellEnd"/>
      <w:r w:rsidRPr="0045447A">
        <w:rPr>
          <w:rFonts w:asciiTheme="majorBidi" w:hAnsiTheme="majorBidi" w:cstheme="majorBidi"/>
          <w:sz w:val="24"/>
          <w:szCs w:val="24"/>
        </w:rPr>
        <w:t xml:space="preserve"> Н. В. Так н</w:t>
      </w:r>
      <w:r w:rsidR="0045447A" w:rsidRPr="0045447A">
        <w:rPr>
          <w:rFonts w:asciiTheme="majorBidi" w:hAnsiTheme="majorBidi" w:cstheme="majorBidi"/>
          <w:sz w:val="24"/>
          <w:szCs w:val="24"/>
        </w:rPr>
        <w:t>ачинают изучать немецкий. М.</w:t>
      </w:r>
      <w:r w:rsidRPr="0045447A">
        <w:rPr>
          <w:rFonts w:asciiTheme="majorBidi" w:hAnsiTheme="majorBidi" w:cstheme="majorBidi"/>
          <w:sz w:val="24"/>
          <w:szCs w:val="24"/>
        </w:rPr>
        <w:t>: Международные отношения, 1978.</w:t>
      </w:r>
      <w:bookmarkStart w:id="159" w:name="_Toc486422695"/>
      <w:r w:rsidRPr="0045447A">
        <w:rPr>
          <w:rFonts w:asciiTheme="majorBidi" w:hAnsiTheme="majorBidi" w:cstheme="majorBidi"/>
          <w:sz w:val="24"/>
          <w:szCs w:val="24"/>
        </w:rPr>
        <w:t xml:space="preserve"> </w:t>
      </w:r>
    </w:p>
    <w:p w:rsidR="005C3DBA" w:rsidRPr="0045447A" w:rsidRDefault="005C3DBA" w:rsidP="0045447A">
      <w:pPr>
        <w:pStyle w:val="af1"/>
        <w:numPr>
          <w:ilvl w:val="0"/>
          <w:numId w:val="8"/>
        </w:numPr>
        <w:spacing w:afterLines="0" w:after="120"/>
        <w:ind w:left="0" w:firstLine="0"/>
        <w:jc w:val="both"/>
        <w:rPr>
          <w:rFonts w:asciiTheme="majorBidi" w:hAnsiTheme="majorBidi" w:cstheme="majorBidi"/>
          <w:sz w:val="24"/>
          <w:szCs w:val="24"/>
        </w:rPr>
      </w:pPr>
      <w:r w:rsidRPr="0045447A">
        <w:rPr>
          <w:rFonts w:asciiTheme="majorBidi" w:hAnsiTheme="majorBidi" w:cstheme="majorBidi"/>
          <w:b/>
          <w:bCs/>
          <w:sz w:val="24"/>
          <w:szCs w:val="24"/>
          <w:shd w:val="clear" w:color="auto" w:fill="FFFFFF"/>
        </w:rPr>
        <w:t xml:space="preserve">Наумов В. В. </w:t>
      </w:r>
      <w:r w:rsidRPr="0045447A">
        <w:rPr>
          <w:rFonts w:asciiTheme="majorBidi" w:hAnsiTheme="majorBidi" w:cstheme="majorBidi"/>
          <w:sz w:val="24"/>
          <w:szCs w:val="24"/>
        </w:rPr>
        <w:t xml:space="preserve">Немецкий язык: Фонетика. Грамматика: Вводно-коррективный курс. - 2-е изд., доп. и </w:t>
      </w:r>
      <w:proofErr w:type="spellStart"/>
      <w:r w:rsidRPr="0045447A">
        <w:rPr>
          <w:rFonts w:asciiTheme="majorBidi" w:hAnsiTheme="majorBidi" w:cstheme="majorBidi"/>
          <w:sz w:val="24"/>
          <w:szCs w:val="24"/>
        </w:rPr>
        <w:t>перераб</w:t>
      </w:r>
      <w:proofErr w:type="spellEnd"/>
      <w:r w:rsidRPr="0045447A">
        <w:rPr>
          <w:rFonts w:asciiTheme="majorBidi" w:hAnsiTheme="majorBidi" w:cstheme="majorBidi"/>
          <w:sz w:val="24"/>
          <w:szCs w:val="24"/>
        </w:rPr>
        <w:t xml:space="preserve">. </w:t>
      </w:r>
      <w:proofErr w:type="gramStart"/>
      <w:r w:rsidR="0045447A" w:rsidRPr="0045447A">
        <w:rPr>
          <w:rFonts w:asciiTheme="majorBidi" w:hAnsiTheme="majorBidi" w:cstheme="majorBidi"/>
          <w:sz w:val="24"/>
          <w:szCs w:val="24"/>
        </w:rPr>
        <w:t>СПб.</w:t>
      </w:r>
      <w:r w:rsidRPr="0045447A">
        <w:rPr>
          <w:rFonts w:asciiTheme="majorBidi" w:hAnsiTheme="majorBidi" w:cstheme="majorBidi"/>
          <w:sz w:val="24"/>
          <w:szCs w:val="24"/>
        </w:rPr>
        <w:t>:</w:t>
      </w:r>
      <w:proofErr w:type="gram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СПбГУП</w:t>
      </w:r>
      <w:proofErr w:type="spellEnd"/>
      <w:r w:rsidRPr="0045447A">
        <w:rPr>
          <w:rFonts w:asciiTheme="majorBidi" w:hAnsiTheme="majorBidi" w:cstheme="majorBidi"/>
          <w:sz w:val="24"/>
          <w:szCs w:val="24"/>
        </w:rPr>
        <w:t>, 2004.</w:t>
      </w:r>
    </w:p>
    <w:p w:rsidR="00D66610" w:rsidRPr="0045447A" w:rsidRDefault="00D66610" w:rsidP="0045447A">
      <w:pPr>
        <w:pStyle w:val="af1"/>
        <w:numPr>
          <w:ilvl w:val="0"/>
          <w:numId w:val="8"/>
        </w:numPr>
        <w:spacing w:afterLines="0" w:after="120"/>
        <w:ind w:left="0" w:firstLine="0"/>
        <w:jc w:val="both"/>
        <w:rPr>
          <w:rFonts w:asciiTheme="majorBidi" w:hAnsiTheme="majorBidi" w:cstheme="majorBidi"/>
          <w:sz w:val="24"/>
          <w:szCs w:val="24"/>
        </w:rPr>
      </w:pPr>
      <w:proofErr w:type="spellStart"/>
      <w:r w:rsidRPr="0045447A">
        <w:rPr>
          <w:rFonts w:asciiTheme="majorBidi" w:hAnsiTheme="majorBidi" w:cstheme="majorBidi"/>
          <w:sz w:val="24"/>
          <w:szCs w:val="24"/>
        </w:rPr>
        <w:t>Ситникова</w:t>
      </w:r>
      <w:proofErr w:type="spellEnd"/>
      <w:r w:rsidRPr="0045447A">
        <w:rPr>
          <w:rFonts w:asciiTheme="majorBidi" w:hAnsiTheme="majorBidi" w:cstheme="majorBidi"/>
          <w:sz w:val="24"/>
          <w:szCs w:val="24"/>
        </w:rPr>
        <w:t xml:space="preserve"> И. О., </w:t>
      </w:r>
      <w:proofErr w:type="spellStart"/>
      <w:r w:rsidRPr="0045447A">
        <w:rPr>
          <w:rFonts w:asciiTheme="majorBidi" w:hAnsiTheme="majorBidi" w:cstheme="majorBidi"/>
          <w:sz w:val="24"/>
          <w:szCs w:val="24"/>
        </w:rPr>
        <w:t>Гузь</w:t>
      </w:r>
      <w:proofErr w:type="spellEnd"/>
      <w:r w:rsidRPr="0045447A">
        <w:rPr>
          <w:rFonts w:asciiTheme="majorBidi" w:hAnsiTheme="majorBidi" w:cstheme="majorBidi"/>
          <w:sz w:val="24"/>
          <w:szCs w:val="24"/>
        </w:rPr>
        <w:t xml:space="preserve"> М. Н. Деловой немецкий язык (B2–C1). </w:t>
      </w:r>
      <w:proofErr w:type="spellStart"/>
      <w:r w:rsidRPr="0045447A">
        <w:rPr>
          <w:rFonts w:asciiTheme="majorBidi" w:hAnsiTheme="majorBidi" w:cstheme="majorBidi"/>
          <w:sz w:val="24"/>
          <w:szCs w:val="24"/>
        </w:rPr>
        <w:t>Der</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Mensch</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und</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rPr>
        <w:t>seine</w:t>
      </w:r>
      <w:proofErr w:type="spellEnd"/>
      <w:r w:rsidRPr="0045447A">
        <w:rPr>
          <w:rFonts w:asciiTheme="majorBidi" w:hAnsiTheme="majorBidi" w:cstheme="majorBidi"/>
          <w:sz w:val="24"/>
          <w:szCs w:val="24"/>
        </w:rPr>
        <w:t xml:space="preserve"> </w:t>
      </w:r>
      <w:proofErr w:type="spellStart"/>
      <w:proofErr w:type="gramStart"/>
      <w:r w:rsidRPr="0045447A">
        <w:rPr>
          <w:rFonts w:asciiTheme="majorBidi" w:hAnsiTheme="majorBidi" w:cstheme="majorBidi"/>
          <w:sz w:val="24"/>
          <w:szCs w:val="24"/>
        </w:rPr>
        <w:t>Berufswelt</w:t>
      </w:r>
      <w:proofErr w:type="spellEnd"/>
      <w:r w:rsidRPr="0045447A">
        <w:rPr>
          <w:rFonts w:asciiTheme="majorBidi" w:hAnsiTheme="majorBidi" w:cstheme="majorBidi"/>
          <w:sz w:val="24"/>
          <w:szCs w:val="24"/>
        </w:rPr>
        <w:t xml:space="preserve"> </w:t>
      </w:r>
      <w:r w:rsidR="0045447A" w:rsidRPr="0045447A">
        <w:rPr>
          <w:rFonts w:asciiTheme="majorBidi" w:hAnsiTheme="majorBidi" w:cstheme="majorBidi"/>
          <w:sz w:val="24"/>
          <w:szCs w:val="24"/>
        </w:rPr>
        <w:t>:</w:t>
      </w:r>
      <w:proofErr w:type="gramEnd"/>
      <w:r w:rsidR="0045447A" w:rsidRPr="0045447A">
        <w:rPr>
          <w:rFonts w:asciiTheme="majorBidi" w:hAnsiTheme="majorBidi" w:cstheme="majorBidi"/>
          <w:sz w:val="24"/>
          <w:szCs w:val="24"/>
        </w:rPr>
        <w:t xml:space="preserve"> учебник и практикум для вузов. </w:t>
      </w:r>
      <w:r w:rsidRPr="0045447A">
        <w:rPr>
          <w:rFonts w:asciiTheme="majorBidi" w:hAnsiTheme="majorBidi" w:cstheme="majorBidi"/>
          <w:sz w:val="24"/>
          <w:szCs w:val="24"/>
        </w:rPr>
        <w:t xml:space="preserve">3-е изд., </w:t>
      </w:r>
      <w:proofErr w:type="spellStart"/>
      <w:r w:rsidRPr="0045447A">
        <w:rPr>
          <w:rFonts w:asciiTheme="majorBidi" w:hAnsiTheme="majorBidi" w:cstheme="majorBidi"/>
          <w:sz w:val="24"/>
          <w:szCs w:val="24"/>
        </w:rPr>
        <w:t>перераб</w:t>
      </w:r>
      <w:proofErr w:type="spellEnd"/>
      <w:r w:rsidRPr="0045447A">
        <w:rPr>
          <w:rFonts w:asciiTheme="majorBidi" w:hAnsiTheme="majorBidi" w:cstheme="majorBidi"/>
          <w:sz w:val="24"/>
          <w:szCs w:val="24"/>
        </w:rPr>
        <w:t xml:space="preserve">. и доп. </w:t>
      </w:r>
      <w:r w:rsidR="0045447A" w:rsidRPr="0045447A">
        <w:rPr>
          <w:rFonts w:asciiTheme="majorBidi" w:hAnsiTheme="majorBidi" w:cstheme="majorBidi"/>
          <w:sz w:val="24"/>
          <w:szCs w:val="24"/>
        </w:rPr>
        <w:t>М.</w:t>
      </w:r>
      <w:r w:rsidRPr="0045447A">
        <w:rPr>
          <w:rFonts w:asciiTheme="majorBidi" w:hAnsiTheme="majorBidi" w:cstheme="majorBidi"/>
          <w:sz w:val="24"/>
          <w:szCs w:val="24"/>
        </w:rPr>
        <w:t xml:space="preserve">: Издательство </w:t>
      </w:r>
      <w:proofErr w:type="spellStart"/>
      <w:r w:rsidRPr="0045447A">
        <w:rPr>
          <w:rFonts w:asciiTheme="majorBidi" w:hAnsiTheme="majorBidi" w:cstheme="majorBidi"/>
          <w:sz w:val="24"/>
          <w:szCs w:val="24"/>
        </w:rPr>
        <w:t>Юрайт</w:t>
      </w:r>
      <w:proofErr w:type="spellEnd"/>
      <w:r w:rsidRPr="0045447A">
        <w:rPr>
          <w:rFonts w:asciiTheme="majorBidi" w:hAnsiTheme="majorBidi" w:cstheme="majorBidi"/>
          <w:sz w:val="24"/>
          <w:szCs w:val="24"/>
        </w:rPr>
        <w:t>, 2020.</w:t>
      </w:r>
    </w:p>
    <w:p w:rsidR="002A6EC8" w:rsidRPr="0045447A" w:rsidRDefault="002A6EC8" w:rsidP="0045447A">
      <w:pPr>
        <w:pStyle w:val="2"/>
        <w:spacing w:before="0" w:afterLines="0" w:line="276" w:lineRule="auto"/>
        <w:rPr>
          <w:rFonts w:asciiTheme="majorBidi" w:hAnsiTheme="majorBidi" w:cstheme="majorBidi"/>
          <w:sz w:val="24"/>
          <w:szCs w:val="24"/>
        </w:rPr>
      </w:pPr>
      <w:bookmarkStart w:id="160" w:name="_Toc54416789"/>
      <w:r w:rsidRPr="0045447A">
        <w:rPr>
          <w:rFonts w:asciiTheme="majorBidi" w:hAnsiTheme="majorBidi" w:cstheme="majorBidi"/>
          <w:sz w:val="24"/>
          <w:szCs w:val="24"/>
        </w:rPr>
        <w:t>б) Словари:</w:t>
      </w:r>
      <w:bookmarkEnd w:id="159"/>
      <w:bookmarkEnd w:id="160"/>
      <w:r w:rsidRPr="0045447A">
        <w:rPr>
          <w:rFonts w:asciiTheme="majorBidi" w:hAnsiTheme="majorBidi" w:cstheme="majorBidi"/>
          <w:sz w:val="24"/>
          <w:szCs w:val="24"/>
        </w:rPr>
        <w:t xml:space="preserve"> </w:t>
      </w:r>
    </w:p>
    <w:p w:rsidR="002A6EC8" w:rsidRPr="0045447A" w:rsidRDefault="002A6EC8" w:rsidP="0045447A">
      <w:pPr>
        <w:pStyle w:val="afa"/>
        <w:numPr>
          <w:ilvl w:val="1"/>
          <w:numId w:val="6"/>
        </w:numPr>
        <w:spacing w:afterLines="0" w:line="276" w:lineRule="auto"/>
        <w:ind w:left="0" w:firstLine="0"/>
        <w:jc w:val="both"/>
        <w:rPr>
          <w:rFonts w:asciiTheme="majorBidi" w:hAnsiTheme="majorBidi" w:cstheme="majorBidi"/>
          <w:sz w:val="24"/>
          <w:szCs w:val="24"/>
        </w:rPr>
      </w:pPr>
      <w:proofErr w:type="spellStart"/>
      <w:r w:rsidRPr="0045447A">
        <w:rPr>
          <w:rFonts w:asciiTheme="majorBidi" w:hAnsiTheme="majorBidi" w:cstheme="majorBidi"/>
          <w:sz w:val="24"/>
          <w:szCs w:val="24"/>
          <w:lang w:val="en-US"/>
        </w:rPr>
        <w:t>Duden</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lang w:val="en-US"/>
        </w:rPr>
        <w:t>Deutsches</w:t>
      </w:r>
      <w:proofErr w:type="spellEnd"/>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lang w:val="en-US"/>
        </w:rPr>
        <w:t>Un</w:t>
      </w:r>
      <w:r w:rsidR="006F4ED3" w:rsidRPr="0045447A">
        <w:rPr>
          <w:rFonts w:asciiTheme="majorBidi" w:hAnsiTheme="majorBidi" w:cstheme="majorBidi"/>
          <w:sz w:val="24"/>
          <w:szCs w:val="24"/>
          <w:lang w:val="en-US"/>
        </w:rPr>
        <w:t>iversalw</w:t>
      </w:r>
      <w:proofErr w:type="spellEnd"/>
      <w:r w:rsidR="006F4ED3" w:rsidRPr="0045447A">
        <w:rPr>
          <w:rFonts w:asciiTheme="majorBidi" w:hAnsiTheme="majorBidi" w:cstheme="majorBidi"/>
          <w:sz w:val="24"/>
          <w:szCs w:val="24"/>
        </w:rPr>
        <w:t>ö</w:t>
      </w:r>
      <w:proofErr w:type="spellStart"/>
      <w:r w:rsidR="006F4ED3" w:rsidRPr="0045447A">
        <w:rPr>
          <w:rFonts w:asciiTheme="majorBidi" w:hAnsiTheme="majorBidi" w:cstheme="majorBidi"/>
          <w:sz w:val="24"/>
          <w:szCs w:val="24"/>
          <w:lang w:val="en-US"/>
        </w:rPr>
        <w:t>rterbuch</w:t>
      </w:r>
      <w:proofErr w:type="spellEnd"/>
      <w:r w:rsidR="006F4ED3" w:rsidRPr="0045447A">
        <w:rPr>
          <w:rFonts w:asciiTheme="majorBidi" w:hAnsiTheme="majorBidi" w:cstheme="majorBidi"/>
          <w:sz w:val="24"/>
          <w:szCs w:val="24"/>
        </w:rPr>
        <w:t xml:space="preserve">. – </w:t>
      </w:r>
      <w:proofErr w:type="spellStart"/>
      <w:r w:rsidR="006F4ED3" w:rsidRPr="0045447A">
        <w:rPr>
          <w:rFonts w:asciiTheme="majorBidi" w:hAnsiTheme="majorBidi" w:cstheme="majorBidi"/>
          <w:sz w:val="24"/>
          <w:szCs w:val="24"/>
          <w:lang w:val="en-US"/>
        </w:rPr>
        <w:t>Duden</w:t>
      </w:r>
      <w:proofErr w:type="spellEnd"/>
      <w:r w:rsidR="006F4ED3" w:rsidRPr="0045447A">
        <w:rPr>
          <w:rFonts w:asciiTheme="majorBidi" w:hAnsiTheme="majorBidi" w:cstheme="majorBidi"/>
          <w:sz w:val="24"/>
          <w:szCs w:val="24"/>
        </w:rPr>
        <w:t>, 2009</w:t>
      </w:r>
    </w:p>
    <w:p w:rsidR="002A6EC8" w:rsidRPr="0045447A" w:rsidRDefault="002A6EC8" w:rsidP="0045447A">
      <w:pPr>
        <w:pStyle w:val="afa"/>
        <w:numPr>
          <w:ilvl w:val="1"/>
          <w:numId w:val="6"/>
        </w:numPr>
        <w:spacing w:afterLines="0" w:line="276" w:lineRule="auto"/>
        <w:ind w:left="0" w:firstLine="0"/>
        <w:jc w:val="both"/>
        <w:rPr>
          <w:rFonts w:asciiTheme="majorBidi" w:hAnsiTheme="majorBidi" w:cstheme="majorBidi"/>
          <w:sz w:val="24"/>
          <w:szCs w:val="24"/>
        </w:rPr>
      </w:pPr>
      <w:r w:rsidRPr="0045447A">
        <w:rPr>
          <w:rFonts w:asciiTheme="majorBidi" w:hAnsiTheme="majorBidi" w:cstheme="majorBidi"/>
          <w:sz w:val="24"/>
          <w:szCs w:val="24"/>
          <w:lang w:val="de-DE"/>
        </w:rPr>
        <w:t>Duden</w:t>
      </w:r>
      <w:r w:rsidRPr="0045447A">
        <w:rPr>
          <w:rFonts w:asciiTheme="majorBidi" w:hAnsiTheme="majorBidi" w:cstheme="majorBidi"/>
          <w:sz w:val="24"/>
          <w:szCs w:val="24"/>
        </w:rPr>
        <w:t xml:space="preserve"> </w:t>
      </w:r>
      <w:proofErr w:type="spellStart"/>
      <w:r w:rsidRPr="0045447A">
        <w:rPr>
          <w:rFonts w:asciiTheme="majorBidi" w:hAnsiTheme="majorBidi" w:cstheme="majorBidi"/>
          <w:sz w:val="24"/>
          <w:szCs w:val="24"/>
          <w:lang w:val="de-DE"/>
        </w:rPr>
        <w:t>Fremdw</w:t>
      </w:r>
      <w:proofErr w:type="spellEnd"/>
      <w:r w:rsidRPr="0045447A">
        <w:rPr>
          <w:rFonts w:asciiTheme="majorBidi" w:hAnsiTheme="majorBidi" w:cstheme="majorBidi"/>
          <w:sz w:val="24"/>
          <w:szCs w:val="24"/>
        </w:rPr>
        <w:t>ö</w:t>
      </w:r>
      <w:proofErr w:type="spellStart"/>
      <w:r w:rsidRPr="0045447A">
        <w:rPr>
          <w:rFonts w:asciiTheme="majorBidi" w:hAnsiTheme="majorBidi" w:cstheme="majorBidi"/>
          <w:sz w:val="24"/>
          <w:szCs w:val="24"/>
          <w:lang w:val="de-DE"/>
        </w:rPr>
        <w:t>rterbuch</w:t>
      </w:r>
      <w:proofErr w:type="spellEnd"/>
      <w:r w:rsidRPr="0045447A">
        <w:rPr>
          <w:rFonts w:asciiTheme="majorBidi" w:hAnsiTheme="majorBidi" w:cstheme="majorBidi"/>
          <w:sz w:val="24"/>
          <w:szCs w:val="24"/>
        </w:rPr>
        <w:t xml:space="preserve">. </w:t>
      </w:r>
      <w:r w:rsidR="006F4ED3" w:rsidRPr="0045447A">
        <w:rPr>
          <w:rFonts w:asciiTheme="majorBidi" w:hAnsiTheme="majorBidi" w:cstheme="majorBidi"/>
          <w:sz w:val="24"/>
          <w:szCs w:val="24"/>
        </w:rPr>
        <w:t xml:space="preserve">– </w:t>
      </w:r>
      <w:proofErr w:type="spellStart"/>
      <w:r w:rsidR="006F4ED3" w:rsidRPr="0045447A">
        <w:rPr>
          <w:rFonts w:asciiTheme="majorBidi" w:hAnsiTheme="majorBidi" w:cstheme="majorBidi"/>
          <w:sz w:val="24"/>
          <w:szCs w:val="24"/>
          <w:lang w:val="en-US"/>
        </w:rPr>
        <w:t>Duden</w:t>
      </w:r>
      <w:proofErr w:type="spellEnd"/>
      <w:r w:rsidR="006F4ED3" w:rsidRPr="0045447A">
        <w:rPr>
          <w:rFonts w:asciiTheme="majorBidi" w:hAnsiTheme="majorBidi" w:cstheme="majorBidi"/>
          <w:sz w:val="24"/>
          <w:szCs w:val="24"/>
        </w:rPr>
        <w:t>, 2009</w:t>
      </w:r>
    </w:p>
    <w:p w:rsidR="002A6EC8" w:rsidRPr="0045447A" w:rsidRDefault="002A6EC8" w:rsidP="0045447A">
      <w:pPr>
        <w:pStyle w:val="2"/>
        <w:spacing w:before="0" w:afterLines="0" w:line="276" w:lineRule="auto"/>
        <w:rPr>
          <w:rFonts w:asciiTheme="majorBidi" w:hAnsiTheme="majorBidi" w:cstheme="majorBidi"/>
          <w:sz w:val="24"/>
          <w:szCs w:val="24"/>
        </w:rPr>
      </w:pPr>
      <w:bookmarkStart w:id="161" w:name="_Toc486422696"/>
      <w:bookmarkStart w:id="162" w:name="_Toc54416790"/>
      <w:r w:rsidRPr="0045447A">
        <w:rPr>
          <w:rFonts w:asciiTheme="majorBidi" w:hAnsiTheme="majorBidi" w:cstheme="majorBidi"/>
          <w:sz w:val="24"/>
          <w:szCs w:val="24"/>
        </w:rPr>
        <w:t>в) Дополнительная литература</w:t>
      </w:r>
      <w:bookmarkEnd w:id="161"/>
      <w:bookmarkEnd w:id="162"/>
    </w:p>
    <w:p w:rsidR="002A6EC8" w:rsidRPr="0045447A" w:rsidRDefault="002A6EC8" w:rsidP="0045447A">
      <w:pPr>
        <w:pStyle w:val="afa"/>
        <w:spacing w:afterLines="0" w:line="276" w:lineRule="auto"/>
        <w:jc w:val="both"/>
        <w:rPr>
          <w:rFonts w:asciiTheme="majorBidi" w:hAnsiTheme="majorBidi" w:cstheme="majorBidi"/>
          <w:sz w:val="24"/>
          <w:szCs w:val="24"/>
          <w:lang w:val="de-DE"/>
        </w:rPr>
      </w:pPr>
      <w:r w:rsidRPr="0045447A">
        <w:rPr>
          <w:rFonts w:asciiTheme="majorBidi" w:hAnsiTheme="majorBidi" w:cstheme="majorBidi"/>
          <w:sz w:val="24"/>
          <w:szCs w:val="24"/>
          <w:lang w:val="de-DE"/>
        </w:rPr>
        <w:t xml:space="preserve">Übungsgrammatik für die </w:t>
      </w:r>
      <w:r w:rsidR="00CC286E" w:rsidRPr="0045447A">
        <w:rPr>
          <w:rFonts w:asciiTheme="majorBidi" w:hAnsiTheme="majorBidi" w:cstheme="majorBidi"/>
          <w:sz w:val="24"/>
          <w:szCs w:val="24"/>
          <w:lang w:val="de-DE"/>
        </w:rPr>
        <w:t>Anfänger</w:t>
      </w:r>
      <w:proofErr w:type="gramStart"/>
      <w:r w:rsidR="00CC286E" w:rsidRPr="0045447A">
        <w:rPr>
          <w:rFonts w:asciiTheme="majorBidi" w:hAnsiTheme="majorBidi" w:cstheme="majorBidi"/>
          <w:sz w:val="24"/>
          <w:szCs w:val="24"/>
          <w:lang w:val="de-DE"/>
        </w:rPr>
        <w:t xml:space="preserve">.  </w:t>
      </w:r>
      <w:proofErr w:type="gramEnd"/>
      <w:r w:rsidR="00CC286E" w:rsidRPr="0045447A">
        <w:rPr>
          <w:rFonts w:asciiTheme="majorBidi" w:hAnsiTheme="majorBidi" w:cstheme="majorBidi"/>
          <w:sz w:val="24"/>
          <w:szCs w:val="24"/>
          <w:lang w:val="de-DE"/>
        </w:rPr>
        <w:t>Niveau A1-A2</w:t>
      </w:r>
      <w:r w:rsidRPr="0045447A">
        <w:rPr>
          <w:rFonts w:asciiTheme="majorBidi" w:hAnsiTheme="majorBidi" w:cstheme="majorBidi"/>
          <w:sz w:val="24"/>
          <w:szCs w:val="24"/>
          <w:lang w:val="de-DE"/>
        </w:rPr>
        <w:t xml:space="preserve">– Verlag </w:t>
      </w:r>
      <w:proofErr w:type="spellStart"/>
      <w:r w:rsidRPr="0045447A">
        <w:rPr>
          <w:rFonts w:asciiTheme="majorBidi" w:hAnsiTheme="majorBidi" w:cstheme="majorBidi"/>
          <w:sz w:val="24"/>
          <w:szCs w:val="24"/>
          <w:lang w:val="de-DE"/>
        </w:rPr>
        <w:t>Liebag</w:t>
      </w:r>
      <w:proofErr w:type="spellEnd"/>
      <w:r w:rsidRPr="0045447A">
        <w:rPr>
          <w:rFonts w:asciiTheme="majorBidi" w:hAnsiTheme="majorBidi" w:cstheme="majorBidi"/>
          <w:sz w:val="24"/>
          <w:szCs w:val="24"/>
          <w:lang w:val="de-DE"/>
        </w:rPr>
        <w:t xml:space="preserve"> – </w:t>
      </w:r>
      <w:proofErr w:type="spellStart"/>
      <w:r w:rsidRPr="0045447A">
        <w:rPr>
          <w:rFonts w:asciiTheme="majorBidi" w:hAnsiTheme="majorBidi" w:cstheme="majorBidi"/>
          <w:sz w:val="24"/>
          <w:szCs w:val="24"/>
          <w:lang w:val="de-DE"/>
        </w:rPr>
        <w:t>Dartmann</w:t>
      </w:r>
      <w:proofErr w:type="spellEnd"/>
      <w:r w:rsidRPr="0045447A">
        <w:rPr>
          <w:rFonts w:asciiTheme="majorBidi" w:hAnsiTheme="majorBidi" w:cstheme="majorBidi"/>
          <w:sz w:val="24"/>
          <w:szCs w:val="24"/>
          <w:lang w:val="de-DE"/>
        </w:rPr>
        <w:t>, 2006</w:t>
      </w:r>
    </w:p>
    <w:p w:rsidR="00AA5FE3" w:rsidRPr="0045447A" w:rsidRDefault="002A6EC8" w:rsidP="0045447A">
      <w:pPr>
        <w:pStyle w:val="afa"/>
        <w:spacing w:afterLines="0" w:line="276" w:lineRule="auto"/>
        <w:jc w:val="both"/>
        <w:rPr>
          <w:rFonts w:asciiTheme="majorBidi" w:hAnsiTheme="majorBidi" w:cstheme="majorBidi"/>
          <w:sz w:val="24"/>
          <w:szCs w:val="24"/>
          <w:lang w:val="de-DE"/>
        </w:rPr>
      </w:pPr>
      <w:r w:rsidRPr="0045447A">
        <w:rPr>
          <w:rFonts w:asciiTheme="majorBidi" w:hAnsiTheme="majorBidi" w:cstheme="majorBidi"/>
          <w:sz w:val="24"/>
          <w:szCs w:val="24"/>
          <w:lang w:val="de-DE"/>
        </w:rPr>
        <w:t xml:space="preserve">Übungsgrammatik für die </w:t>
      </w:r>
      <w:r w:rsidR="00CC286E" w:rsidRPr="0045447A">
        <w:rPr>
          <w:rFonts w:asciiTheme="majorBidi" w:hAnsiTheme="majorBidi" w:cstheme="majorBidi"/>
          <w:sz w:val="24"/>
          <w:szCs w:val="24"/>
          <w:lang w:val="de-DE"/>
        </w:rPr>
        <w:t>Grundstufe</w:t>
      </w:r>
      <w:r w:rsidRPr="0045447A">
        <w:rPr>
          <w:rFonts w:asciiTheme="majorBidi" w:hAnsiTheme="majorBidi" w:cstheme="majorBidi"/>
          <w:sz w:val="24"/>
          <w:szCs w:val="24"/>
          <w:lang w:val="de-DE"/>
        </w:rPr>
        <w:t xml:space="preserve">.– Verlag </w:t>
      </w:r>
      <w:proofErr w:type="spellStart"/>
      <w:r w:rsidRPr="0045447A">
        <w:rPr>
          <w:rFonts w:asciiTheme="majorBidi" w:hAnsiTheme="majorBidi" w:cstheme="majorBidi"/>
          <w:sz w:val="24"/>
          <w:szCs w:val="24"/>
          <w:lang w:val="de-DE"/>
        </w:rPr>
        <w:t>Liebag</w:t>
      </w:r>
      <w:proofErr w:type="spellEnd"/>
      <w:r w:rsidRPr="0045447A">
        <w:rPr>
          <w:rFonts w:asciiTheme="majorBidi" w:hAnsiTheme="majorBidi" w:cstheme="majorBidi"/>
          <w:sz w:val="24"/>
          <w:szCs w:val="24"/>
          <w:lang w:val="de-DE"/>
        </w:rPr>
        <w:t xml:space="preserve"> – </w:t>
      </w:r>
      <w:proofErr w:type="spellStart"/>
      <w:r w:rsidRPr="0045447A">
        <w:rPr>
          <w:rFonts w:asciiTheme="majorBidi" w:hAnsiTheme="majorBidi" w:cstheme="majorBidi"/>
          <w:sz w:val="24"/>
          <w:szCs w:val="24"/>
          <w:lang w:val="de-DE"/>
        </w:rPr>
        <w:t>Dartmann</w:t>
      </w:r>
      <w:proofErr w:type="spellEnd"/>
      <w:r w:rsidRPr="0045447A">
        <w:rPr>
          <w:rFonts w:asciiTheme="majorBidi" w:hAnsiTheme="majorBidi" w:cstheme="majorBidi"/>
          <w:sz w:val="24"/>
          <w:szCs w:val="24"/>
          <w:lang w:val="de-DE"/>
        </w:rPr>
        <w:t>, 2007</w:t>
      </w:r>
    </w:p>
    <w:p w:rsidR="00AA5FE3" w:rsidRPr="0045447A" w:rsidRDefault="00AA5FE3" w:rsidP="0045447A">
      <w:pPr>
        <w:pStyle w:val="afa"/>
        <w:spacing w:afterLines="0" w:line="276" w:lineRule="auto"/>
        <w:jc w:val="both"/>
        <w:rPr>
          <w:rFonts w:asciiTheme="majorBidi" w:hAnsiTheme="majorBidi" w:cstheme="majorBidi"/>
          <w:sz w:val="24"/>
          <w:szCs w:val="24"/>
          <w:lang w:val="de-DE"/>
        </w:rPr>
      </w:pPr>
      <w:r w:rsidRPr="0045447A">
        <w:rPr>
          <w:rFonts w:asciiTheme="majorBidi" w:hAnsiTheme="majorBidi" w:cstheme="majorBidi"/>
          <w:sz w:val="24"/>
          <w:szCs w:val="24"/>
          <w:lang w:val="de-DE"/>
        </w:rPr>
        <w:t xml:space="preserve">Phonetik aktuell. </w:t>
      </w:r>
      <w:proofErr w:type="spellStart"/>
      <w:r w:rsidRPr="0045447A">
        <w:rPr>
          <w:rFonts w:asciiTheme="majorBidi" w:hAnsiTheme="majorBidi" w:cstheme="majorBidi"/>
          <w:sz w:val="24"/>
          <w:szCs w:val="24"/>
          <w:lang w:val="de-DE"/>
        </w:rPr>
        <w:t>Germ</w:t>
      </w:r>
      <w:proofErr w:type="spellEnd"/>
      <w:r w:rsidRPr="0045447A">
        <w:rPr>
          <w:rFonts w:asciiTheme="majorBidi" w:hAnsiTheme="majorBidi" w:cstheme="majorBidi"/>
          <w:sz w:val="24"/>
          <w:szCs w:val="24"/>
          <w:lang w:val="de-DE"/>
        </w:rPr>
        <w:t xml:space="preserve">.: Max </w:t>
      </w:r>
      <w:proofErr w:type="spellStart"/>
      <w:r w:rsidRPr="0045447A">
        <w:rPr>
          <w:rFonts w:asciiTheme="majorBidi" w:hAnsiTheme="majorBidi" w:cstheme="majorBidi"/>
          <w:sz w:val="24"/>
          <w:szCs w:val="24"/>
          <w:lang w:val="de-DE"/>
        </w:rPr>
        <w:t>Hueber</w:t>
      </w:r>
      <w:proofErr w:type="spellEnd"/>
      <w:r w:rsidRPr="0045447A">
        <w:rPr>
          <w:rFonts w:asciiTheme="majorBidi" w:hAnsiTheme="majorBidi" w:cstheme="majorBidi"/>
          <w:sz w:val="24"/>
          <w:szCs w:val="24"/>
          <w:lang w:val="de-DE"/>
        </w:rPr>
        <w:t xml:space="preserve"> Verlag, 2005.</w:t>
      </w:r>
    </w:p>
    <w:p w:rsidR="00AA5FE3" w:rsidRPr="0045447A" w:rsidRDefault="00AA5FE3" w:rsidP="0045447A">
      <w:pPr>
        <w:pStyle w:val="afa"/>
        <w:spacing w:afterLines="0" w:line="276" w:lineRule="auto"/>
        <w:jc w:val="both"/>
        <w:rPr>
          <w:rFonts w:asciiTheme="majorBidi" w:hAnsiTheme="majorBidi" w:cstheme="majorBidi"/>
          <w:sz w:val="24"/>
          <w:szCs w:val="24"/>
        </w:rPr>
      </w:pPr>
      <w:proofErr w:type="spellStart"/>
      <w:r w:rsidRPr="0045447A">
        <w:rPr>
          <w:rFonts w:asciiTheme="majorBidi" w:hAnsiTheme="majorBidi" w:cstheme="majorBidi"/>
          <w:sz w:val="24"/>
          <w:szCs w:val="24"/>
          <w:lang w:val="de-DE"/>
        </w:rPr>
        <w:t>Reinike</w:t>
      </w:r>
      <w:proofErr w:type="spellEnd"/>
      <w:r w:rsidRPr="0045447A">
        <w:rPr>
          <w:rFonts w:asciiTheme="majorBidi" w:hAnsiTheme="majorBidi" w:cstheme="majorBidi"/>
          <w:sz w:val="24"/>
          <w:szCs w:val="24"/>
          <w:lang w:val="de-DE"/>
        </w:rPr>
        <w:t xml:space="preserve"> K. Einfach Deutsch aussprechen. Leipzig</w:t>
      </w:r>
      <w:r w:rsidRPr="0045447A">
        <w:rPr>
          <w:rFonts w:asciiTheme="majorBidi" w:hAnsiTheme="majorBidi" w:cstheme="majorBidi"/>
          <w:sz w:val="24"/>
          <w:szCs w:val="24"/>
        </w:rPr>
        <w:t xml:space="preserve">: </w:t>
      </w:r>
      <w:r w:rsidRPr="0045447A">
        <w:rPr>
          <w:rFonts w:asciiTheme="majorBidi" w:hAnsiTheme="majorBidi" w:cstheme="majorBidi"/>
          <w:sz w:val="24"/>
          <w:szCs w:val="24"/>
          <w:lang w:val="de-DE"/>
        </w:rPr>
        <w:t>SCHUBERT</w:t>
      </w:r>
      <w:r w:rsidRPr="0045447A">
        <w:rPr>
          <w:rFonts w:asciiTheme="majorBidi" w:hAnsiTheme="majorBidi" w:cstheme="majorBidi"/>
          <w:sz w:val="24"/>
          <w:szCs w:val="24"/>
        </w:rPr>
        <w:t>-</w:t>
      </w:r>
      <w:r w:rsidRPr="0045447A">
        <w:rPr>
          <w:rFonts w:asciiTheme="majorBidi" w:hAnsiTheme="majorBidi" w:cstheme="majorBidi"/>
          <w:sz w:val="24"/>
          <w:szCs w:val="24"/>
          <w:lang w:val="de-DE"/>
        </w:rPr>
        <w:t>Verlag</w:t>
      </w:r>
      <w:r w:rsidRPr="0045447A">
        <w:rPr>
          <w:rFonts w:asciiTheme="majorBidi" w:hAnsiTheme="majorBidi" w:cstheme="majorBidi"/>
          <w:sz w:val="24"/>
          <w:szCs w:val="24"/>
        </w:rPr>
        <w:t>, 2011.</w:t>
      </w:r>
    </w:p>
    <w:p w:rsidR="00AA5FE3" w:rsidRPr="0045447A" w:rsidRDefault="00AA5FE3" w:rsidP="0045447A">
      <w:pPr>
        <w:pStyle w:val="afa"/>
        <w:spacing w:afterLines="0" w:line="276" w:lineRule="auto"/>
        <w:jc w:val="both"/>
        <w:rPr>
          <w:rFonts w:asciiTheme="majorBidi" w:hAnsiTheme="majorBidi" w:cstheme="majorBidi"/>
          <w:sz w:val="24"/>
          <w:szCs w:val="24"/>
        </w:rPr>
      </w:pPr>
      <w:proofErr w:type="spellStart"/>
      <w:r w:rsidRPr="0045447A">
        <w:rPr>
          <w:rFonts w:asciiTheme="majorBidi" w:hAnsiTheme="majorBidi" w:cstheme="majorBidi"/>
          <w:sz w:val="24"/>
          <w:szCs w:val="24"/>
        </w:rPr>
        <w:t>Гандельман</w:t>
      </w:r>
      <w:proofErr w:type="spellEnd"/>
      <w:r w:rsidRPr="0045447A">
        <w:rPr>
          <w:rFonts w:asciiTheme="majorBidi" w:hAnsiTheme="majorBidi" w:cstheme="majorBidi"/>
          <w:sz w:val="24"/>
          <w:szCs w:val="24"/>
        </w:rPr>
        <w:t xml:space="preserve"> В. А., Катаева А. Г. Немецкий язык для гуманитарных вузов. М.: Высшая школа, 2008.</w:t>
      </w:r>
    </w:p>
    <w:p w:rsidR="00AA5FE3" w:rsidRPr="0045447A" w:rsidRDefault="00AA5FE3" w:rsidP="0045447A">
      <w:pPr>
        <w:pStyle w:val="afa"/>
        <w:spacing w:afterLines="0" w:line="276" w:lineRule="auto"/>
        <w:jc w:val="both"/>
        <w:rPr>
          <w:rFonts w:asciiTheme="majorBidi" w:hAnsiTheme="majorBidi" w:cstheme="majorBidi"/>
          <w:sz w:val="24"/>
          <w:szCs w:val="24"/>
        </w:rPr>
      </w:pPr>
      <w:proofErr w:type="spellStart"/>
      <w:r w:rsidRPr="0045447A">
        <w:rPr>
          <w:rFonts w:asciiTheme="majorBidi" w:hAnsiTheme="majorBidi" w:cstheme="majorBidi"/>
          <w:sz w:val="24"/>
          <w:szCs w:val="24"/>
        </w:rPr>
        <w:t>Камянова</w:t>
      </w:r>
      <w:proofErr w:type="spellEnd"/>
      <w:r w:rsidRPr="0045447A">
        <w:rPr>
          <w:rFonts w:asciiTheme="majorBidi" w:hAnsiTheme="majorBidi" w:cstheme="majorBidi"/>
          <w:sz w:val="24"/>
          <w:szCs w:val="24"/>
        </w:rPr>
        <w:t xml:space="preserve"> Т. </w:t>
      </w:r>
      <w:r w:rsidRPr="0045447A">
        <w:rPr>
          <w:rFonts w:asciiTheme="majorBidi" w:hAnsiTheme="majorBidi" w:cstheme="majorBidi"/>
          <w:sz w:val="24"/>
          <w:szCs w:val="24"/>
          <w:lang w:val="de-DE"/>
        </w:rPr>
        <w:t>Deutsch</w:t>
      </w:r>
      <w:r w:rsidRPr="0045447A">
        <w:rPr>
          <w:rFonts w:asciiTheme="majorBidi" w:hAnsiTheme="majorBidi" w:cstheme="majorBidi"/>
          <w:sz w:val="24"/>
          <w:szCs w:val="24"/>
        </w:rPr>
        <w:t>. Учебник немецкого языка. М.: Славянский дом книги, 2007.</w:t>
      </w:r>
    </w:p>
    <w:p w:rsidR="00AA5FE3" w:rsidRPr="0045447A" w:rsidRDefault="00AA5FE3" w:rsidP="0045447A">
      <w:pPr>
        <w:pStyle w:val="afa"/>
        <w:spacing w:afterLines="0" w:line="276" w:lineRule="auto"/>
        <w:jc w:val="both"/>
        <w:rPr>
          <w:rFonts w:asciiTheme="majorBidi" w:hAnsiTheme="majorBidi" w:cstheme="majorBidi"/>
          <w:sz w:val="24"/>
          <w:szCs w:val="24"/>
        </w:rPr>
      </w:pPr>
      <w:r w:rsidRPr="0045447A">
        <w:rPr>
          <w:rFonts w:asciiTheme="majorBidi" w:hAnsiTheme="majorBidi" w:cstheme="majorBidi"/>
          <w:sz w:val="24"/>
          <w:szCs w:val="24"/>
        </w:rPr>
        <w:t>Попов А. А. Практический курс немецкого языка. М.: Лист, 1997.</w:t>
      </w:r>
    </w:p>
    <w:p w:rsidR="00AA5FE3" w:rsidRPr="0045447A" w:rsidRDefault="00AA5FE3" w:rsidP="0045447A">
      <w:pPr>
        <w:pStyle w:val="afa"/>
        <w:spacing w:afterLines="0" w:line="276" w:lineRule="auto"/>
        <w:jc w:val="both"/>
        <w:rPr>
          <w:rFonts w:asciiTheme="majorBidi" w:hAnsiTheme="majorBidi" w:cstheme="majorBidi"/>
          <w:sz w:val="24"/>
          <w:szCs w:val="24"/>
          <w:lang w:val="de-DE"/>
        </w:rPr>
      </w:pPr>
      <w:r w:rsidRPr="0045447A">
        <w:rPr>
          <w:rFonts w:asciiTheme="majorBidi" w:hAnsiTheme="majorBidi" w:cstheme="majorBidi"/>
          <w:sz w:val="24"/>
          <w:szCs w:val="24"/>
        </w:rPr>
        <w:t>Соколова Н. Б., Молчанова И. Д. Справочник по грамматике немецкого языка. М.: Просвещение, 1995.</w:t>
      </w:r>
    </w:p>
    <w:p w:rsidR="002A6EC8" w:rsidRPr="0045447A" w:rsidRDefault="002A6EC8" w:rsidP="0045447A">
      <w:pPr>
        <w:pStyle w:val="10"/>
        <w:spacing w:afterLines="0"/>
        <w:ind w:left="0" w:firstLine="0"/>
        <w:rPr>
          <w:rFonts w:asciiTheme="majorBidi" w:hAnsiTheme="majorBidi" w:cstheme="majorBidi"/>
        </w:rPr>
      </w:pPr>
    </w:p>
    <w:p w:rsidR="002A6EC8" w:rsidRPr="0045447A" w:rsidRDefault="002A6EC8" w:rsidP="0045447A">
      <w:pPr>
        <w:pStyle w:val="10"/>
        <w:spacing w:afterLines="0"/>
        <w:rPr>
          <w:rFonts w:asciiTheme="majorBidi" w:hAnsiTheme="majorBidi" w:cstheme="majorBidi"/>
        </w:rPr>
      </w:pPr>
      <w:bookmarkStart w:id="163" w:name="_Toc486422697"/>
      <w:bookmarkStart w:id="164" w:name="_Toc54416791"/>
      <w:r w:rsidRPr="0045447A">
        <w:rPr>
          <w:rFonts w:asciiTheme="majorBidi" w:hAnsiTheme="majorBidi" w:cstheme="majorBidi"/>
        </w:rPr>
        <w:t>Программное обеспечение и Интернет-ресурсы:</w:t>
      </w:r>
      <w:bookmarkEnd w:id="163"/>
      <w:bookmarkEnd w:id="164"/>
      <w:r w:rsidRPr="0045447A">
        <w:rPr>
          <w:rFonts w:asciiTheme="majorBidi" w:hAnsiTheme="majorBidi" w:cstheme="majorBidi"/>
        </w:rPr>
        <w:t xml:space="preserve"> </w:t>
      </w:r>
    </w:p>
    <w:p w:rsidR="00CC286E" w:rsidRPr="0045447A" w:rsidRDefault="00CA7ACE"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0" w:history="1">
        <w:r w:rsidR="00CC286E" w:rsidRPr="0045447A">
          <w:rPr>
            <w:rStyle w:val="ad"/>
            <w:rFonts w:asciiTheme="majorBidi" w:hAnsiTheme="majorBidi" w:cstheme="majorBidi"/>
          </w:rPr>
          <w:t>http://www.de-online.ru</w:t>
        </w:r>
      </w:hyperlink>
    </w:p>
    <w:p w:rsidR="00CC286E" w:rsidRPr="0045447A" w:rsidRDefault="00CA7ACE"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1" w:history="1">
        <w:r w:rsidR="00CC286E" w:rsidRPr="0045447A">
          <w:rPr>
            <w:rStyle w:val="ad"/>
            <w:rFonts w:asciiTheme="majorBidi" w:hAnsiTheme="majorBidi" w:cstheme="majorBidi"/>
          </w:rPr>
          <w:t>http://www.hueber.de</w:t>
        </w:r>
      </w:hyperlink>
    </w:p>
    <w:p w:rsidR="00CC286E" w:rsidRPr="0045447A" w:rsidRDefault="00CA7ACE"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2" w:history="1">
        <w:r w:rsidR="00CC286E" w:rsidRPr="0045447A">
          <w:rPr>
            <w:rStyle w:val="ad"/>
            <w:rFonts w:asciiTheme="majorBidi" w:hAnsiTheme="majorBidi" w:cstheme="majorBidi"/>
          </w:rPr>
          <w:t>http://www.dw.de</w:t>
        </w:r>
      </w:hyperlink>
    </w:p>
    <w:p w:rsidR="00CC286E" w:rsidRPr="0045447A" w:rsidRDefault="00CA7ACE"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3" w:history="1">
        <w:r w:rsidR="00CC286E" w:rsidRPr="0045447A">
          <w:rPr>
            <w:rStyle w:val="ad"/>
            <w:rFonts w:asciiTheme="majorBidi" w:hAnsiTheme="majorBidi" w:cstheme="majorBidi"/>
          </w:rPr>
          <w:t>http://www.goethe.de/</w:t>
        </w:r>
      </w:hyperlink>
    </w:p>
    <w:p w:rsidR="00CC286E" w:rsidRPr="0045447A" w:rsidRDefault="00CA7ACE" w:rsidP="0045447A">
      <w:pPr>
        <w:numPr>
          <w:ilvl w:val="1"/>
          <w:numId w:val="17"/>
        </w:numPr>
        <w:tabs>
          <w:tab w:val="clear" w:pos="1440"/>
          <w:tab w:val="num" w:pos="0"/>
        </w:tabs>
        <w:spacing w:afterLines="0" w:line="276" w:lineRule="auto"/>
        <w:ind w:left="0" w:firstLine="0"/>
        <w:jc w:val="both"/>
        <w:rPr>
          <w:rFonts w:asciiTheme="majorBidi" w:hAnsiTheme="majorBidi" w:cstheme="majorBidi"/>
        </w:rPr>
      </w:pPr>
      <w:hyperlink r:id="rId14" w:history="1">
        <w:r w:rsidR="00CC286E" w:rsidRPr="0045447A">
          <w:rPr>
            <w:rStyle w:val="ad"/>
            <w:rFonts w:asciiTheme="majorBidi" w:hAnsiTheme="majorBidi" w:cstheme="majorBidi"/>
          </w:rPr>
          <w:t>http://www.damals.de</w:t>
        </w:r>
      </w:hyperlink>
    </w:p>
    <w:p w:rsidR="00CC286E" w:rsidRPr="0045447A" w:rsidRDefault="00CA7ACE" w:rsidP="0045447A">
      <w:pPr>
        <w:numPr>
          <w:ilvl w:val="1"/>
          <w:numId w:val="17"/>
        </w:numPr>
        <w:tabs>
          <w:tab w:val="clear" w:pos="1440"/>
          <w:tab w:val="num" w:pos="0"/>
        </w:tabs>
        <w:spacing w:afterLines="0" w:line="276" w:lineRule="auto"/>
        <w:ind w:left="0" w:firstLine="0"/>
        <w:jc w:val="both"/>
        <w:rPr>
          <w:rStyle w:val="ad"/>
          <w:rFonts w:asciiTheme="majorBidi" w:hAnsiTheme="majorBidi" w:cstheme="majorBidi"/>
          <w:color w:val="auto"/>
          <w:u w:val="none"/>
        </w:rPr>
      </w:pPr>
      <w:hyperlink r:id="rId15" w:history="1">
        <w:r w:rsidR="00CC286E" w:rsidRPr="0045447A">
          <w:rPr>
            <w:rStyle w:val="ad"/>
            <w:rFonts w:asciiTheme="majorBidi" w:hAnsiTheme="majorBidi" w:cstheme="majorBidi"/>
          </w:rPr>
          <w:t>http://www.sprachenzentrum.hu-berlin.de</w:t>
        </w:r>
      </w:hyperlink>
    </w:p>
    <w:p w:rsidR="00280934" w:rsidRPr="0045447A" w:rsidRDefault="00280934" w:rsidP="0045447A">
      <w:pPr>
        <w:spacing w:afterLines="0" w:line="276" w:lineRule="auto"/>
        <w:jc w:val="both"/>
        <w:rPr>
          <w:rFonts w:asciiTheme="majorBidi" w:hAnsiTheme="majorBidi" w:cstheme="majorBidi"/>
        </w:rPr>
      </w:pPr>
    </w:p>
    <w:p w:rsidR="00681CA7" w:rsidRPr="0045447A" w:rsidRDefault="00681CA7" w:rsidP="0045447A">
      <w:pPr>
        <w:pStyle w:val="10"/>
        <w:spacing w:afterLines="0"/>
        <w:rPr>
          <w:rFonts w:asciiTheme="majorBidi" w:hAnsiTheme="majorBidi" w:cstheme="majorBidi"/>
        </w:rPr>
      </w:pPr>
      <w:bookmarkStart w:id="165" w:name="_Toc54416792"/>
      <w:r w:rsidRPr="0045447A">
        <w:rPr>
          <w:rFonts w:asciiTheme="majorBidi" w:hAnsiTheme="majorBidi" w:cstheme="majorBidi"/>
        </w:rPr>
        <w:lastRenderedPageBreak/>
        <w:t>Методические указания для освоения дисциплины</w:t>
      </w:r>
      <w:bookmarkEnd w:id="139"/>
      <w:bookmarkEnd w:id="140"/>
      <w:bookmarkEnd w:id="141"/>
      <w:bookmarkEnd w:id="142"/>
      <w:bookmarkEnd w:id="143"/>
      <w:bookmarkEnd w:id="165"/>
    </w:p>
    <w:p w:rsidR="00AF6CFE" w:rsidRPr="0045447A" w:rsidRDefault="005A50C7"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В процессе освоения дисциплины «Иностранный язык» студентам рекомендуется достаточно много времени уделять самостоятельной работе над языком, используя записи учебных занятий, рекомендуемые учебники.  Студенты должны уметь работать со словарем: </w:t>
      </w:r>
      <w:r w:rsidR="00010A8E" w:rsidRPr="0045447A">
        <w:rPr>
          <w:rFonts w:asciiTheme="majorBidi" w:hAnsiTheme="majorBidi" w:cstheme="majorBidi"/>
        </w:rPr>
        <w:t>немецко</w:t>
      </w:r>
      <w:r w:rsidRPr="0045447A">
        <w:rPr>
          <w:rFonts w:asciiTheme="majorBidi" w:hAnsiTheme="majorBidi" w:cstheme="majorBidi"/>
        </w:rPr>
        <w:t>-русским и русско-</w:t>
      </w:r>
      <w:r w:rsidR="00010A8E" w:rsidRPr="0045447A">
        <w:rPr>
          <w:rFonts w:asciiTheme="majorBidi" w:hAnsiTheme="majorBidi" w:cstheme="majorBidi"/>
        </w:rPr>
        <w:t>немецким</w:t>
      </w:r>
      <w:r w:rsidRPr="0045447A">
        <w:rPr>
          <w:rFonts w:asciiTheme="majorBidi" w:hAnsiTheme="majorBidi" w:cstheme="majorBidi"/>
        </w:rPr>
        <w:t>. При работе с грамматикой: выполнение лексико-гра</w:t>
      </w:r>
      <w:r w:rsidR="00CA7ACE">
        <w:rPr>
          <w:rFonts w:asciiTheme="majorBidi" w:hAnsiTheme="majorBidi" w:cstheme="majorBidi"/>
        </w:rPr>
        <w:t>мматических упражнений, тестов,</w:t>
      </w:r>
      <w:r w:rsidRPr="0045447A">
        <w:rPr>
          <w:rFonts w:asciiTheme="majorBidi" w:hAnsiTheme="majorBidi" w:cstheme="majorBidi"/>
        </w:rPr>
        <w:t xml:space="preserve"> должны уметь пользоваться грамматическими справочниками, таблицами, правилами, записанными в тетради. При чтении и переводе текстов </w:t>
      </w:r>
      <w:r w:rsidR="00CA7ACE">
        <w:rPr>
          <w:rFonts w:asciiTheme="majorBidi" w:hAnsiTheme="majorBidi" w:cstheme="majorBidi"/>
        </w:rPr>
        <w:t>необходимо обращать внимание на</w:t>
      </w:r>
      <w:r w:rsidRPr="0045447A">
        <w:rPr>
          <w:rFonts w:asciiTheme="majorBidi" w:hAnsiTheme="majorBidi" w:cstheme="majorBidi"/>
        </w:rPr>
        <w:t xml:space="preserve"> правила чтения </w:t>
      </w:r>
      <w:r w:rsidR="00010A8E" w:rsidRPr="0045447A">
        <w:rPr>
          <w:rFonts w:asciiTheme="majorBidi" w:hAnsiTheme="majorBidi" w:cstheme="majorBidi"/>
        </w:rPr>
        <w:t>немецких</w:t>
      </w:r>
      <w:r w:rsidR="00CA7ACE">
        <w:rPr>
          <w:rFonts w:asciiTheme="majorBidi" w:hAnsiTheme="majorBidi" w:cstheme="majorBidi"/>
        </w:rPr>
        <w:t xml:space="preserve"> буквосочетаний, </w:t>
      </w:r>
      <w:bookmarkStart w:id="166" w:name="_GoBack"/>
      <w:bookmarkEnd w:id="166"/>
      <w:r w:rsidRPr="0045447A">
        <w:rPr>
          <w:rFonts w:asciiTheme="majorBidi" w:hAnsiTheme="majorBidi" w:cstheme="majorBidi"/>
        </w:rPr>
        <w:t xml:space="preserve">структуру построения </w:t>
      </w:r>
      <w:r w:rsidR="00010A8E" w:rsidRPr="0045447A">
        <w:rPr>
          <w:rFonts w:asciiTheme="majorBidi" w:hAnsiTheme="majorBidi" w:cstheme="majorBidi"/>
        </w:rPr>
        <w:t>немецкого</w:t>
      </w:r>
      <w:r w:rsidRPr="0045447A">
        <w:rPr>
          <w:rFonts w:asciiTheme="majorBidi" w:hAnsiTheme="majorBidi" w:cstheme="majorBidi"/>
        </w:rPr>
        <w:t xml:space="preserve"> предложения. Как минимум 15 мин в де</w:t>
      </w:r>
      <w:r w:rsidR="00AF6CFE" w:rsidRPr="0045447A">
        <w:rPr>
          <w:rFonts w:asciiTheme="majorBidi" w:hAnsiTheme="majorBidi" w:cstheme="majorBidi"/>
        </w:rPr>
        <w:t xml:space="preserve">нь необходимо слушать радио </w:t>
      </w:r>
      <w:r w:rsidR="00010A8E" w:rsidRPr="0045447A">
        <w:rPr>
          <w:rFonts w:asciiTheme="majorBidi" w:hAnsiTheme="majorBidi" w:cstheme="majorBidi"/>
          <w:lang w:val="de-DE"/>
        </w:rPr>
        <w:t>Deutsche</w:t>
      </w:r>
      <w:r w:rsidR="00010A8E" w:rsidRPr="0045447A">
        <w:rPr>
          <w:rFonts w:asciiTheme="majorBidi" w:hAnsiTheme="majorBidi" w:cstheme="majorBidi"/>
        </w:rPr>
        <w:t xml:space="preserve"> </w:t>
      </w:r>
      <w:r w:rsidR="00010A8E" w:rsidRPr="0045447A">
        <w:rPr>
          <w:rFonts w:asciiTheme="majorBidi" w:hAnsiTheme="majorBidi" w:cstheme="majorBidi"/>
          <w:lang w:val="de-DE"/>
        </w:rPr>
        <w:t>Welle</w:t>
      </w:r>
      <w:r w:rsidR="00AF6CFE" w:rsidRPr="0045447A">
        <w:rPr>
          <w:rFonts w:asciiTheme="majorBidi" w:hAnsiTheme="majorBidi" w:cstheme="majorBidi"/>
        </w:rPr>
        <w:t xml:space="preserve"> и аудиозаписи носителей языка по соответствующей тематике.</w:t>
      </w:r>
    </w:p>
    <w:p w:rsidR="00681CA7" w:rsidRPr="0045447A" w:rsidRDefault="00681CA7" w:rsidP="0045447A">
      <w:pPr>
        <w:pStyle w:val="1"/>
        <w:numPr>
          <w:ilvl w:val="0"/>
          <w:numId w:val="0"/>
        </w:numPr>
        <w:spacing w:before="0" w:afterLines="0" w:after="120" w:line="276" w:lineRule="auto"/>
        <w:jc w:val="both"/>
        <w:rPr>
          <w:rFonts w:asciiTheme="majorBidi" w:hAnsiTheme="majorBidi" w:cstheme="majorBidi"/>
          <w:b w:val="0"/>
          <w:i/>
        </w:rPr>
      </w:pPr>
    </w:p>
    <w:p w:rsidR="00681CA7" w:rsidRPr="0045447A" w:rsidRDefault="00681CA7" w:rsidP="0045447A">
      <w:pPr>
        <w:pStyle w:val="10"/>
        <w:spacing w:afterLines="0"/>
        <w:rPr>
          <w:rFonts w:asciiTheme="majorBidi" w:hAnsiTheme="majorBidi" w:cstheme="majorBidi"/>
        </w:rPr>
      </w:pPr>
      <w:bookmarkStart w:id="167" w:name="_Toc468272491"/>
      <w:bookmarkStart w:id="168" w:name="_Toc468274087"/>
      <w:bookmarkStart w:id="169" w:name="_Toc468278282"/>
      <w:bookmarkStart w:id="170" w:name="_Toc468280928"/>
      <w:bookmarkStart w:id="171" w:name="_Toc472951680"/>
      <w:bookmarkStart w:id="172" w:name="_Toc54416793"/>
      <w:r w:rsidRPr="0045447A">
        <w:rPr>
          <w:rFonts w:asciiTheme="majorBidi" w:hAnsiTheme="majorBidi" w:cstheme="majorBidi"/>
        </w:rPr>
        <w:t>Материально-техническая база для осуществления образовательного процесса</w:t>
      </w:r>
      <w:bookmarkEnd w:id="167"/>
      <w:bookmarkEnd w:id="168"/>
      <w:bookmarkEnd w:id="169"/>
      <w:bookmarkEnd w:id="170"/>
      <w:bookmarkEnd w:id="171"/>
      <w:bookmarkEnd w:id="172"/>
    </w:p>
    <w:p w:rsidR="00002A9B" w:rsidRPr="0045447A" w:rsidRDefault="00002A9B" w:rsidP="0045447A">
      <w:pPr>
        <w:spacing w:afterLines="0" w:line="276" w:lineRule="auto"/>
        <w:jc w:val="both"/>
        <w:rPr>
          <w:rFonts w:asciiTheme="majorBidi" w:hAnsiTheme="majorBidi" w:cstheme="majorBidi"/>
        </w:rPr>
      </w:pPr>
      <w:r w:rsidRPr="0045447A">
        <w:rPr>
          <w:rFonts w:asciiTheme="majorBidi" w:hAnsiTheme="majorBidi" w:cstheme="majorBidi"/>
        </w:rPr>
        <w:t xml:space="preserve">Плакаты, таблицы. Магнитофон. Обучающие аудио-программы. Художественные и документальные фильмы на </w:t>
      </w:r>
      <w:r w:rsidR="00010A8E" w:rsidRPr="0045447A">
        <w:rPr>
          <w:rFonts w:asciiTheme="majorBidi" w:hAnsiTheme="majorBidi" w:cstheme="majorBidi"/>
        </w:rPr>
        <w:t>немецком</w:t>
      </w:r>
      <w:r w:rsidRPr="0045447A">
        <w:rPr>
          <w:rFonts w:asciiTheme="majorBidi" w:hAnsiTheme="majorBidi" w:cstheme="majorBidi"/>
        </w:rPr>
        <w:t xml:space="preserve"> языке с субтитрами. (Используются для реализации принципа наглядности, восполняют отсутствие языковой среды, повышают мотивацию, развития навыков </w:t>
      </w:r>
      <w:proofErr w:type="spellStart"/>
      <w:r w:rsidRPr="0045447A">
        <w:rPr>
          <w:rFonts w:asciiTheme="majorBidi" w:hAnsiTheme="majorBidi" w:cstheme="majorBidi"/>
        </w:rPr>
        <w:t>аудирования</w:t>
      </w:r>
      <w:proofErr w:type="spellEnd"/>
      <w:r w:rsidRPr="0045447A">
        <w:rPr>
          <w:rFonts w:asciiTheme="majorBidi" w:hAnsiTheme="majorBidi" w:cstheme="majorBidi"/>
        </w:rPr>
        <w:t>, говорения, письма).</w:t>
      </w:r>
    </w:p>
    <w:p w:rsidR="00681CA7" w:rsidRPr="0045447A" w:rsidRDefault="00002A9B" w:rsidP="0045447A">
      <w:pPr>
        <w:spacing w:afterLines="0" w:line="276" w:lineRule="auto"/>
        <w:jc w:val="both"/>
        <w:rPr>
          <w:rFonts w:asciiTheme="majorBidi" w:hAnsiTheme="majorBidi" w:cstheme="majorBidi"/>
        </w:rPr>
      </w:pPr>
      <w:r w:rsidRPr="0045447A">
        <w:rPr>
          <w:rFonts w:asciiTheme="majorBidi" w:hAnsiTheme="majorBidi" w:cstheme="majorBidi"/>
        </w:rPr>
        <w:t>Занятия теоретического и практического цикла программы проводятся на базе учебных корпусов Православного Свято-</w:t>
      </w:r>
      <w:proofErr w:type="spellStart"/>
      <w:r w:rsidRPr="0045447A">
        <w:rPr>
          <w:rFonts w:asciiTheme="majorBidi" w:hAnsiTheme="majorBidi" w:cstheme="majorBidi"/>
        </w:rPr>
        <w:t>Тихоновского</w:t>
      </w:r>
      <w:proofErr w:type="spellEnd"/>
      <w:r w:rsidRPr="0045447A">
        <w:rPr>
          <w:rFonts w:asciiTheme="majorBidi" w:hAnsiTheme="majorBidi" w:cstheme="majorBidi"/>
        </w:rPr>
        <w:t xml:space="preserve"> гуманитарного университета. На занятиях практического курса студенты обеспечиваются необходимым раздаточным материалом для групповой, индивидуальной или самостоятельной работы. При необходимости промежуточная и итоговая аттестация, а также некоторые виды практических занятий в форме компьютерной практики проводятся в специализированных компьютерных классах университета. </w:t>
      </w:r>
    </w:p>
    <w:p w:rsidR="00B60965" w:rsidRPr="0045447A" w:rsidRDefault="00B60965" w:rsidP="0045447A">
      <w:pPr>
        <w:spacing w:afterLines="0" w:line="276" w:lineRule="auto"/>
        <w:jc w:val="both"/>
        <w:rPr>
          <w:rFonts w:asciiTheme="majorBidi" w:hAnsiTheme="majorBidi" w:cstheme="majorBidi"/>
        </w:rPr>
      </w:pPr>
    </w:p>
    <w:p w:rsidR="00F44D35" w:rsidRPr="0045447A" w:rsidRDefault="005510C9" w:rsidP="0045447A">
      <w:pPr>
        <w:spacing w:afterLines="0" w:line="276" w:lineRule="auto"/>
        <w:jc w:val="both"/>
        <w:rPr>
          <w:rFonts w:asciiTheme="majorBidi" w:hAnsiTheme="majorBidi" w:cstheme="majorBidi"/>
          <w:i/>
        </w:rPr>
      </w:pPr>
      <w:r w:rsidRPr="0045447A">
        <w:rPr>
          <w:rFonts w:asciiTheme="majorBidi" w:hAnsiTheme="majorBidi" w:cstheme="majorBidi"/>
          <w:i/>
        </w:rPr>
        <w:t>Рабочая программа дисциплины разработана на кафедре Иностранного языка Богословского факультета ПСТГУ для ПСТБИ согласно требованиям Договора № 498 о сетевой форме реализации ООП.</w:t>
      </w:r>
    </w:p>
    <w:p w:rsidR="00B60965" w:rsidRPr="0045447A" w:rsidRDefault="00B60965" w:rsidP="0045447A">
      <w:pPr>
        <w:spacing w:afterLines="0" w:line="276" w:lineRule="auto"/>
        <w:jc w:val="both"/>
        <w:rPr>
          <w:rFonts w:asciiTheme="majorBidi" w:hAnsiTheme="majorBidi" w:cstheme="majorBidi"/>
          <w:i/>
        </w:rPr>
      </w:pPr>
    </w:p>
    <w:p w:rsidR="00047032" w:rsidRPr="0045447A" w:rsidRDefault="00351614" w:rsidP="0045447A">
      <w:pPr>
        <w:spacing w:afterLines="0" w:line="276" w:lineRule="auto"/>
        <w:jc w:val="both"/>
        <w:rPr>
          <w:rFonts w:asciiTheme="majorBidi" w:hAnsiTheme="majorBidi" w:cstheme="majorBidi"/>
          <w:i/>
          <w:color w:val="000000"/>
        </w:rPr>
      </w:pPr>
      <w:r w:rsidRPr="0045447A">
        <w:rPr>
          <w:rFonts w:asciiTheme="majorBidi" w:hAnsiTheme="majorBidi" w:cstheme="majorBidi"/>
          <w:i/>
        </w:rPr>
        <w:t xml:space="preserve"> </w:t>
      </w:r>
      <w:r w:rsidR="00681CA7" w:rsidRPr="0045447A">
        <w:rPr>
          <w:rFonts w:asciiTheme="majorBidi" w:hAnsiTheme="majorBidi" w:cstheme="majorBidi"/>
          <w:i/>
        </w:rPr>
        <w:t>Автор</w:t>
      </w:r>
      <w:r w:rsidR="002A6EC8" w:rsidRPr="0045447A">
        <w:rPr>
          <w:rFonts w:asciiTheme="majorBidi" w:hAnsiTheme="majorBidi" w:cstheme="majorBidi"/>
          <w:i/>
        </w:rPr>
        <w:t>: Емельянова С.А.</w:t>
      </w:r>
    </w:p>
    <w:p w:rsidR="00F44D35" w:rsidRPr="0045447A" w:rsidRDefault="00681CA7" w:rsidP="0045447A">
      <w:pPr>
        <w:spacing w:afterLines="0" w:line="276" w:lineRule="auto"/>
        <w:jc w:val="both"/>
        <w:rPr>
          <w:rFonts w:asciiTheme="majorBidi" w:hAnsiTheme="majorBidi" w:cstheme="majorBidi"/>
          <w:i/>
        </w:rPr>
      </w:pPr>
      <w:r w:rsidRPr="0045447A">
        <w:rPr>
          <w:rFonts w:asciiTheme="majorBidi" w:hAnsiTheme="majorBidi" w:cstheme="majorBidi"/>
          <w:i/>
        </w:rPr>
        <w:t xml:space="preserve">Рецензент: </w:t>
      </w:r>
      <w:bookmarkEnd w:id="111"/>
      <w:r w:rsidR="00280934" w:rsidRPr="0045447A">
        <w:rPr>
          <w:rFonts w:asciiTheme="majorBidi" w:hAnsiTheme="majorBidi" w:cstheme="majorBidi"/>
          <w:i/>
        </w:rPr>
        <w:t>Медведева А.А.</w:t>
      </w:r>
    </w:p>
    <w:p w:rsidR="00B60965" w:rsidRPr="0045447A" w:rsidRDefault="00B60965" w:rsidP="0045447A">
      <w:pPr>
        <w:spacing w:afterLines="0" w:line="276" w:lineRule="auto"/>
        <w:jc w:val="both"/>
        <w:rPr>
          <w:rFonts w:asciiTheme="majorBidi" w:hAnsiTheme="majorBidi" w:cstheme="majorBidi"/>
          <w:i/>
        </w:rPr>
      </w:pPr>
    </w:p>
    <w:p w:rsidR="0045447A" w:rsidRPr="0045447A" w:rsidRDefault="0045447A" w:rsidP="0045447A">
      <w:pPr>
        <w:spacing w:afterLines="0" w:line="276" w:lineRule="auto"/>
        <w:jc w:val="both"/>
        <w:rPr>
          <w:rFonts w:asciiTheme="majorBidi" w:hAnsiTheme="majorBidi" w:cstheme="majorBidi"/>
          <w:i/>
          <w:iCs/>
          <w:color w:val="000000"/>
        </w:rPr>
      </w:pPr>
      <w:r w:rsidRPr="0045447A">
        <w:rPr>
          <w:rFonts w:asciiTheme="majorBidi" w:hAnsiTheme="majorBidi" w:cstheme="majorBidi"/>
          <w:i/>
        </w:rPr>
        <w:t xml:space="preserve">Программа одобрена на заседании кафедры Пастырского и нравственного богословия </w:t>
      </w:r>
      <w:r w:rsidRPr="0045447A">
        <w:rPr>
          <w:rFonts w:asciiTheme="majorBidi" w:hAnsiTheme="majorBidi" w:cstheme="majorBidi"/>
          <w:i/>
          <w:iCs/>
          <w:color w:val="000000"/>
        </w:rPr>
        <w:t>от 05.03.2020, протокол № 7-03-20.</w:t>
      </w:r>
    </w:p>
    <w:p w:rsidR="00681CA7" w:rsidRPr="0045447A" w:rsidRDefault="00681CA7" w:rsidP="0045447A">
      <w:pPr>
        <w:spacing w:afterLines="0" w:line="276" w:lineRule="auto"/>
        <w:jc w:val="both"/>
        <w:rPr>
          <w:rFonts w:asciiTheme="majorBidi" w:hAnsiTheme="majorBidi" w:cstheme="majorBidi"/>
          <w:i/>
          <w:iCs/>
          <w:color w:val="000000"/>
        </w:rPr>
      </w:pPr>
    </w:p>
    <w:sectPr w:rsidR="00681CA7" w:rsidRPr="0045447A" w:rsidSect="001834A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07" w:rsidRDefault="001C7B07" w:rsidP="00280934">
      <w:pPr>
        <w:spacing w:after="288"/>
      </w:pPr>
      <w:r>
        <w:separator/>
      </w:r>
    </w:p>
  </w:endnote>
  <w:endnote w:type="continuationSeparator" w:id="0">
    <w:p w:rsidR="001C7B07" w:rsidRDefault="001C7B07" w:rsidP="00280934">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8E" w:rsidRDefault="002A6EC8" w:rsidP="00280934">
    <w:pPr>
      <w:pStyle w:val="a5"/>
      <w:spacing w:after="288"/>
      <w:jc w:val="center"/>
    </w:pPr>
    <w:r>
      <w:fldChar w:fldCharType="begin"/>
    </w:r>
    <w:r>
      <w:instrText>PAGE   \* MERGEFORMAT</w:instrText>
    </w:r>
    <w:r>
      <w:fldChar w:fldCharType="separate"/>
    </w:r>
    <w:r w:rsidR="00CA7ACE">
      <w:rPr>
        <w:noProof/>
      </w:rPr>
      <w:t>12</w:t>
    </w:r>
    <w:r>
      <w:rPr>
        <w:noProof/>
      </w:rPr>
      <w:fldChar w:fldCharType="end"/>
    </w:r>
  </w:p>
  <w:p w:rsidR="00010A8E" w:rsidRDefault="00010A8E" w:rsidP="00280934">
    <w:pPr>
      <w:pStyle w:val="a5"/>
      <w:spacing w:after="2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07" w:rsidRDefault="001C7B07" w:rsidP="00280934">
      <w:pPr>
        <w:spacing w:after="288"/>
      </w:pPr>
      <w:r>
        <w:separator/>
      </w:r>
    </w:p>
  </w:footnote>
  <w:footnote w:type="continuationSeparator" w:id="0">
    <w:p w:rsidR="001C7B07" w:rsidRDefault="001C7B07" w:rsidP="00280934">
      <w:pPr>
        <w:spacing w:after="28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EF02B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0B0F7C"/>
    <w:multiLevelType w:val="multilevel"/>
    <w:tmpl w:val="0874A294"/>
    <w:lvl w:ilvl="0">
      <w:start w:val="1"/>
      <w:numFmt w:val="decimal"/>
      <w:lvlText w:val="%1."/>
      <w:lvlJc w:val="left"/>
      <w:pPr>
        <w:tabs>
          <w:tab w:val="num" w:pos="432"/>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0876F8"/>
    <w:multiLevelType w:val="hybridMultilevel"/>
    <w:tmpl w:val="355C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C3DB9"/>
    <w:multiLevelType w:val="hybridMultilevel"/>
    <w:tmpl w:val="3B1AD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912DC"/>
    <w:multiLevelType w:val="hybridMultilevel"/>
    <w:tmpl w:val="6896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31F78"/>
    <w:multiLevelType w:val="hybridMultilevel"/>
    <w:tmpl w:val="5A0AA9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847F3"/>
    <w:multiLevelType w:val="hybridMultilevel"/>
    <w:tmpl w:val="0BAC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D7EB0"/>
    <w:multiLevelType w:val="hybridMultilevel"/>
    <w:tmpl w:val="331AB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9">
    <w:nsid w:val="421A31E6"/>
    <w:multiLevelType w:val="hybridMultilevel"/>
    <w:tmpl w:val="41781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D946C7"/>
    <w:multiLevelType w:val="hybridMultilevel"/>
    <w:tmpl w:val="BC9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631E0B"/>
    <w:multiLevelType w:val="hybridMultilevel"/>
    <w:tmpl w:val="59C8E052"/>
    <w:lvl w:ilvl="0" w:tplc="B3D22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8560AA"/>
    <w:multiLevelType w:val="hybridMultilevel"/>
    <w:tmpl w:val="27CE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230775"/>
    <w:multiLevelType w:val="hybridMultilevel"/>
    <w:tmpl w:val="4B1E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B17BF"/>
    <w:multiLevelType w:val="hybridMultilevel"/>
    <w:tmpl w:val="645E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DD4202"/>
    <w:multiLevelType w:val="hybridMultilevel"/>
    <w:tmpl w:val="AD8A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A5D74"/>
    <w:multiLevelType w:val="hybridMultilevel"/>
    <w:tmpl w:val="D1D0A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66D59E6"/>
    <w:multiLevelType w:val="hybridMultilevel"/>
    <w:tmpl w:val="D79E87C6"/>
    <w:lvl w:ilvl="0" w:tplc="403CCD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8270A9"/>
    <w:multiLevelType w:val="hybridMultilevel"/>
    <w:tmpl w:val="E964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81A8B"/>
    <w:multiLevelType w:val="hybridMultilevel"/>
    <w:tmpl w:val="E3F6F49C"/>
    <w:lvl w:ilvl="0" w:tplc="04190015">
      <w:start w:val="1"/>
      <w:numFmt w:val="upperLetter"/>
      <w:lvlText w:val="%1."/>
      <w:lvlJc w:val="left"/>
      <w:pPr>
        <w:ind w:left="1080" w:hanging="360"/>
      </w:pPr>
    </w:lvl>
    <w:lvl w:ilvl="1" w:tplc="953A77D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667CFA"/>
    <w:multiLevelType w:val="hybridMultilevel"/>
    <w:tmpl w:val="B3EA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F12D8"/>
    <w:multiLevelType w:val="hybridMultilevel"/>
    <w:tmpl w:val="33A4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20031D"/>
    <w:multiLevelType w:val="hybridMultilevel"/>
    <w:tmpl w:val="AE149F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E3E2C"/>
    <w:multiLevelType w:val="hybridMultilevel"/>
    <w:tmpl w:val="3B42BD24"/>
    <w:lvl w:ilvl="0" w:tplc="AAD430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BF56648"/>
    <w:multiLevelType w:val="hybridMultilevel"/>
    <w:tmpl w:val="621C35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431A79"/>
    <w:multiLevelType w:val="hybridMultilevel"/>
    <w:tmpl w:val="84761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25571B7"/>
    <w:multiLevelType w:val="multilevel"/>
    <w:tmpl w:val="6A48E6C0"/>
    <w:lvl w:ilvl="0">
      <w:start w:val="1"/>
      <w:numFmt w:val="decimal"/>
      <w:pStyle w:val="1"/>
      <w:lvlText w:val="%1."/>
      <w:lvlJc w:val="left"/>
      <w:pPr>
        <w:ind w:left="928"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27">
    <w:nsid w:val="7608535B"/>
    <w:multiLevelType w:val="hybridMultilevel"/>
    <w:tmpl w:val="3E04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C27BD9"/>
    <w:multiLevelType w:val="hybridMultilevel"/>
    <w:tmpl w:val="0D6677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D52FC2"/>
    <w:multiLevelType w:val="hybridMultilevel"/>
    <w:tmpl w:val="CD90B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AB519C"/>
    <w:multiLevelType w:val="hybridMultilevel"/>
    <w:tmpl w:val="4B28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0A09F9"/>
    <w:multiLevelType w:val="hybridMultilevel"/>
    <w:tmpl w:val="FBE8B966"/>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19"/>
  </w:num>
  <w:num w:numId="7">
    <w:abstractNumId w:val="20"/>
  </w:num>
  <w:num w:numId="8">
    <w:abstractNumId w:val="3"/>
  </w:num>
  <w:num w:numId="9">
    <w:abstractNumId w:val="18"/>
  </w:num>
  <w:num w:numId="10">
    <w:abstractNumId w:val="29"/>
  </w:num>
  <w:num w:numId="11">
    <w:abstractNumId w:val="2"/>
  </w:num>
  <w:num w:numId="12">
    <w:abstractNumId w:val="15"/>
  </w:num>
  <w:num w:numId="13">
    <w:abstractNumId w:val="11"/>
  </w:num>
  <w:num w:numId="14">
    <w:abstractNumId w:val="27"/>
  </w:num>
  <w:num w:numId="15">
    <w:abstractNumId w:val="7"/>
  </w:num>
  <w:num w:numId="16">
    <w:abstractNumId w:val="6"/>
  </w:num>
  <w:num w:numId="17">
    <w:abstractNumId w:val="28"/>
  </w:num>
  <w:num w:numId="18">
    <w:abstractNumId w:val="16"/>
  </w:num>
  <w:num w:numId="19">
    <w:abstractNumId w:val="12"/>
  </w:num>
  <w:num w:numId="20">
    <w:abstractNumId w:val="4"/>
  </w:num>
  <w:num w:numId="21">
    <w:abstractNumId w:val="25"/>
  </w:num>
  <w:num w:numId="22">
    <w:abstractNumId w:val="10"/>
  </w:num>
  <w:num w:numId="23">
    <w:abstractNumId w:val="17"/>
  </w:num>
  <w:num w:numId="24">
    <w:abstractNumId w:val="5"/>
  </w:num>
  <w:num w:numId="25">
    <w:abstractNumId w:val="0"/>
  </w:num>
  <w:num w:numId="26">
    <w:abstractNumId w:val="3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 w:numId="31">
    <w:abstractNumId w:val="13"/>
  </w:num>
  <w:num w:numId="3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MDU2MDE3NDU1MzZR0lEKTi0uzszPAykwqQUAqafSUSwAAAA="/>
  </w:docVars>
  <w:rsids>
    <w:rsidRoot w:val="00FD37CF"/>
    <w:rsid w:val="000017BE"/>
    <w:rsid w:val="00002A9B"/>
    <w:rsid w:val="00010A8E"/>
    <w:rsid w:val="0001159B"/>
    <w:rsid w:val="00023086"/>
    <w:rsid w:val="0002746B"/>
    <w:rsid w:val="000331A1"/>
    <w:rsid w:val="0003651C"/>
    <w:rsid w:val="00047032"/>
    <w:rsid w:val="00051798"/>
    <w:rsid w:val="00054D51"/>
    <w:rsid w:val="00063DE6"/>
    <w:rsid w:val="0007208A"/>
    <w:rsid w:val="0007443B"/>
    <w:rsid w:val="00081ED6"/>
    <w:rsid w:val="000A0EBB"/>
    <w:rsid w:val="000C16AA"/>
    <w:rsid w:val="000D61CB"/>
    <w:rsid w:val="000F1E68"/>
    <w:rsid w:val="0010501C"/>
    <w:rsid w:val="00110425"/>
    <w:rsid w:val="00116BE6"/>
    <w:rsid w:val="0014745A"/>
    <w:rsid w:val="00163304"/>
    <w:rsid w:val="00174BEC"/>
    <w:rsid w:val="001834A6"/>
    <w:rsid w:val="00185EBC"/>
    <w:rsid w:val="001A2D2E"/>
    <w:rsid w:val="001A361B"/>
    <w:rsid w:val="001B2685"/>
    <w:rsid w:val="001C7B07"/>
    <w:rsid w:val="001E435B"/>
    <w:rsid w:val="001E5297"/>
    <w:rsid w:val="001F4396"/>
    <w:rsid w:val="001F6AB7"/>
    <w:rsid w:val="001F6C30"/>
    <w:rsid w:val="0020007A"/>
    <w:rsid w:val="00210685"/>
    <w:rsid w:val="0021747E"/>
    <w:rsid w:val="00217718"/>
    <w:rsid w:val="00263085"/>
    <w:rsid w:val="00280934"/>
    <w:rsid w:val="0028168F"/>
    <w:rsid w:val="002A6EC8"/>
    <w:rsid w:val="002C4AFA"/>
    <w:rsid w:val="002C631A"/>
    <w:rsid w:val="002E3213"/>
    <w:rsid w:val="002E6032"/>
    <w:rsid w:val="00305A2C"/>
    <w:rsid w:val="003102AC"/>
    <w:rsid w:val="003179FE"/>
    <w:rsid w:val="00330ED1"/>
    <w:rsid w:val="003317FF"/>
    <w:rsid w:val="00346ED5"/>
    <w:rsid w:val="0035010B"/>
    <w:rsid w:val="00351165"/>
    <w:rsid w:val="00351614"/>
    <w:rsid w:val="0036369B"/>
    <w:rsid w:val="00380A39"/>
    <w:rsid w:val="003957D2"/>
    <w:rsid w:val="003D7807"/>
    <w:rsid w:val="003F108B"/>
    <w:rsid w:val="004235A5"/>
    <w:rsid w:val="00425600"/>
    <w:rsid w:val="0043445B"/>
    <w:rsid w:val="004454B7"/>
    <w:rsid w:val="00446D98"/>
    <w:rsid w:val="0045018F"/>
    <w:rsid w:val="0045447A"/>
    <w:rsid w:val="00462981"/>
    <w:rsid w:val="00466DE2"/>
    <w:rsid w:val="00485E3C"/>
    <w:rsid w:val="00497D6B"/>
    <w:rsid w:val="004B05A0"/>
    <w:rsid w:val="004B5D5D"/>
    <w:rsid w:val="004B64E5"/>
    <w:rsid w:val="004C2E21"/>
    <w:rsid w:val="004C3EE2"/>
    <w:rsid w:val="004C5350"/>
    <w:rsid w:val="004C651E"/>
    <w:rsid w:val="004D65D1"/>
    <w:rsid w:val="004E14C7"/>
    <w:rsid w:val="004F03DF"/>
    <w:rsid w:val="005068AA"/>
    <w:rsid w:val="0051481F"/>
    <w:rsid w:val="00516710"/>
    <w:rsid w:val="00517CD7"/>
    <w:rsid w:val="005255E4"/>
    <w:rsid w:val="00547950"/>
    <w:rsid w:val="005510C9"/>
    <w:rsid w:val="005851CF"/>
    <w:rsid w:val="00586B85"/>
    <w:rsid w:val="005A50C7"/>
    <w:rsid w:val="005A7E4A"/>
    <w:rsid w:val="005C0E52"/>
    <w:rsid w:val="005C2407"/>
    <w:rsid w:val="005C3DBA"/>
    <w:rsid w:val="005C6873"/>
    <w:rsid w:val="00610742"/>
    <w:rsid w:val="00631DEB"/>
    <w:rsid w:val="006417E7"/>
    <w:rsid w:val="006457B5"/>
    <w:rsid w:val="006648EA"/>
    <w:rsid w:val="006712D3"/>
    <w:rsid w:val="00672ED1"/>
    <w:rsid w:val="00681CA7"/>
    <w:rsid w:val="006955B8"/>
    <w:rsid w:val="00697525"/>
    <w:rsid w:val="00697D5B"/>
    <w:rsid w:val="006C416F"/>
    <w:rsid w:val="006D2D2B"/>
    <w:rsid w:val="006D527F"/>
    <w:rsid w:val="006F4ED3"/>
    <w:rsid w:val="007031B3"/>
    <w:rsid w:val="007037FD"/>
    <w:rsid w:val="00711069"/>
    <w:rsid w:val="00716A3B"/>
    <w:rsid w:val="00724226"/>
    <w:rsid w:val="00725AC4"/>
    <w:rsid w:val="00727EF5"/>
    <w:rsid w:val="00736FE5"/>
    <w:rsid w:val="007374B5"/>
    <w:rsid w:val="007519E2"/>
    <w:rsid w:val="00761CE1"/>
    <w:rsid w:val="00783CC8"/>
    <w:rsid w:val="007D07D4"/>
    <w:rsid w:val="007D392A"/>
    <w:rsid w:val="007D427B"/>
    <w:rsid w:val="007D67A4"/>
    <w:rsid w:val="007E2EA0"/>
    <w:rsid w:val="0081004B"/>
    <w:rsid w:val="00814B73"/>
    <w:rsid w:val="0082357A"/>
    <w:rsid w:val="00834C90"/>
    <w:rsid w:val="00841492"/>
    <w:rsid w:val="008422FE"/>
    <w:rsid w:val="008447CC"/>
    <w:rsid w:val="00847994"/>
    <w:rsid w:val="00852178"/>
    <w:rsid w:val="0087505E"/>
    <w:rsid w:val="00897985"/>
    <w:rsid w:val="008979C4"/>
    <w:rsid w:val="008A5A2E"/>
    <w:rsid w:val="00902374"/>
    <w:rsid w:val="00911F1E"/>
    <w:rsid w:val="00914AE1"/>
    <w:rsid w:val="0096108C"/>
    <w:rsid w:val="00964101"/>
    <w:rsid w:val="00965DDD"/>
    <w:rsid w:val="00972EEF"/>
    <w:rsid w:val="0098046B"/>
    <w:rsid w:val="009804DF"/>
    <w:rsid w:val="00983175"/>
    <w:rsid w:val="009858B5"/>
    <w:rsid w:val="00994EDD"/>
    <w:rsid w:val="009A12F3"/>
    <w:rsid w:val="009B3618"/>
    <w:rsid w:val="009B676F"/>
    <w:rsid w:val="009D118C"/>
    <w:rsid w:val="009F6706"/>
    <w:rsid w:val="009F6DEC"/>
    <w:rsid w:val="00A21B93"/>
    <w:rsid w:val="00A278A5"/>
    <w:rsid w:val="00A54E70"/>
    <w:rsid w:val="00A66BB6"/>
    <w:rsid w:val="00A938EF"/>
    <w:rsid w:val="00AA1CCA"/>
    <w:rsid w:val="00AA5FE3"/>
    <w:rsid w:val="00AB6999"/>
    <w:rsid w:val="00AC0222"/>
    <w:rsid w:val="00AC4F7B"/>
    <w:rsid w:val="00AD060A"/>
    <w:rsid w:val="00AD3B54"/>
    <w:rsid w:val="00AE7016"/>
    <w:rsid w:val="00AF6CFE"/>
    <w:rsid w:val="00B26768"/>
    <w:rsid w:val="00B305E0"/>
    <w:rsid w:val="00B5739A"/>
    <w:rsid w:val="00B60965"/>
    <w:rsid w:val="00B76FF8"/>
    <w:rsid w:val="00B77261"/>
    <w:rsid w:val="00B82C89"/>
    <w:rsid w:val="00B83FD6"/>
    <w:rsid w:val="00B910D2"/>
    <w:rsid w:val="00B954A2"/>
    <w:rsid w:val="00B95B59"/>
    <w:rsid w:val="00BA4FC6"/>
    <w:rsid w:val="00BA6C4F"/>
    <w:rsid w:val="00BD2C19"/>
    <w:rsid w:val="00BE3C2A"/>
    <w:rsid w:val="00BE4B2E"/>
    <w:rsid w:val="00BE6F76"/>
    <w:rsid w:val="00C36D06"/>
    <w:rsid w:val="00C37892"/>
    <w:rsid w:val="00C739E7"/>
    <w:rsid w:val="00C756AA"/>
    <w:rsid w:val="00C8752A"/>
    <w:rsid w:val="00CA4471"/>
    <w:rsid w:val="00CA6DA8"/>
    <w:rsid w:val="00CA7ACE"/>
    <w:rsid w:val="00CB729D"/>
    <w:rsid w:val="00CC286E"/>
    <w:rsid w:val="00CC5B83"/>
    <w:rsid w:val="00CD75A3"/>
    <w:rsid w:val="00CE2529"/>
    <w:rsid w:val="00CE3C36"/>
    <w:rsid w:val="00CF3229"/>
    <w:rsid w:val="00CF67CB"/>
    <w:rsid w:val="00D01F08"/>
    <w:rsid w:val="00D02152"/>
    <w:rsid w:val="00D10310"/>
    <w:rsid w:val="00D12147"/>
    <w:rsid w:val="00D21633"/>
    <w:rsid w:val="00D222F2"/>
    <w:rsid w:val="00D27D21"/>
    <w:rsid w:val="00D35469"/>
    <w:rsid w:val="00D37D7F"/>
    <w:rsid w:val="00D45939"/>
    <w:rsid w:val="00D52BCA"/>
    <w:rsid w:val="00D53668"/>
    <w:rsid w:val="00D66610"/>
    <w:rsid w:val="00D74A83"/>
    <w:rsid w:val="00D8265B"/>
    <w:rsid w:val="00DA023F"/>
    <w:rsid w:val="00DA1EA2"/>
    <w:rsid w:val="00DA707E"/>
    <w:rsid w:val="00DC72FF"/>
    <w:rsid w:val="00DD0D30"/>
    <w:rsid w:val="00DD5780"/>
    <w:rsid w:val="00DE7FC4"/>
    <w:rsid w:val="00DF4C04"/>
    <w:rsid w:val="00E12B71"/>
    <w:rsid w:val="00E326EA"/>
    <w:rsid w:val="00E353F5"/>
    <w:rsid w:val="00E40298"/>
    <w:rsid w:val="00E40F27"/>
    <w:rsid w:val="00E74E77"/>
    <w:rsid w:val="00E97831"/>
    <w:rsid w:val="00E97A04"/>
    <w:rsid w:val="00EA2D11"/>
    <w:rsid w:val="00EA545C"/>
    <w:rsid w:val="00ED5A5B"/>
    <w:rsid w:val="00EE1592"/>
    <w:rsid w:val="00EE6405"/>
    <w:rsid w:val="00EF65CA"/>
    <w:rsid w:val="00F2237F"/>
    <w:rsid w:val="00F22B49"/>
    <w:rsid w:val="00F35E4C"/>
    <w:rsid w:val="00F42A23"/>
    <w:rsid w:val="00F42C97"/>
    <w:rsid w:val="00F44D35"/>
    <w:rsid w:val="00F90121"/>
    <w:rsid w:val="00F91201"/>
    <w:rsid w:val="00FA014B"/>
    <w:rsid w:val="00FA4A51"/>
    <w:rsid w:val="00FA58B5"/>
    <w:rsid w:val="00FD37C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622A6A-7B61-4EFE-B14C-3E3BFF9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Lines="120" w:after="1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C4"/>
    <w:rPr>
      <w:rFonts w:ascii="Times New Roman" w:eastAsia="Times New Roman" w:hAnsi="Times New Roman"/>
      <w:sz w:val="24"/>
      <w:szCs w:val="24"/>
    </w:rPr>
  </w:style>
  <w:style w:type="paragraph" w:styleId="10">
    <w:name w:val="heading 1"/>
    <w:basedOn w:val="a"/>
    <w:next w:val="a"/>
    <w:link w:val="11"/>
    <w:autoRedefine/>
    <w:uiPriority w:val="99"/>
    <w:qFormat/>
    <w:rsid w:val="00DE7FC4"/>
    <w:pPr>
      <w:keepNext/>
      <w:spacing w:line="276" w:lineRule="auto"/>
      <w:ind w:left="142" w:hanging="193"/>
      <w:jc w:val="both"/>
      <w:outlineLvl w:val="0"/>
    </w:pPr>
    <w:rPr>
      <w:rFonts w:eastAsia="Calibri"/>
      <w:b/>
    </w:rPr>
  </w:style>
  <w:style w:type="paragraph" w:styleId="2">
    <w:name w:val="heading 2"/>
    <w:basedOn w:val="a"/>
    <w:next w:val="a"/>
    <w:link w:val="20"/>
    <w:uiPriority w:val="99"/>
    <w:qFormat/>
    <w:rsid w:val="0001159B"/>
    <w:pPr>
      <w:keepNext/>
      <w:keepLines/>
      <w:spacing w:before="320"/>
      <w:outlineLvl w:val="1"/>
    </w:pPr>
    <w:rPr>
      <w:rFonts w:eastAsia="Calibri"/>
      <w:b/>
      <w:sz w:val="26"/>
      <w:szCs w:val="20"/>
    </w:rPr>
  </w:style>
  <w:style w:type="paragraph" w:styleId="3">
    <w:name w:val="heading 3"/>
    <w:basedOn w:val="a"/>
    <w:next w:val="a"/>
    <w:link w:val="30"/>
    <w:uiPriority w:val="99"/>
    <w:qFormat/>
    <w:rsid w:val="00CA6DA8"/>
    <w:pPr>
      <w:keepNext/>
      <w:spacing w:line="360" w:lineRule="auto"/>
      <w:ind w:left="360"/>
      <w:jc w:val="both"/>
      <w:outlineLvl w:val="2"/>
    </w:pPr>
    <w:rPr>
      <w:rFonts w:eastAsia="Calibri"/>
      <w:b/>
      <w:szCs w:val="20"/>
    </w:rPr>
  </w:style>
  <w:style w:type="paragraph" w:styleId="4">
    <w:name w:val="heading 4"/>
    <w:basedOn w:val="a"/>
    <w:next w:val="a"/>
    <w:link w:val="40"/>
    <w:uiPriority w:val="99"/>
    <w:qFormat/>
    <w:rsid w:val="005C0E52"/>
    <w:pPr>
      <w:keepNext/>
      <w:numPr>
        <w:ilvl w:val="3"/>
        <w:numId w:val="1"/>
      </w:numPr>
      <w:spacing w:before="240" w:after="60"/>
      <w:outlineLvl w:val="3"/>
    </w:pPr>
    <w:rPr>
      <w:b/>
      <w:bCs/>
      <w:sz w:val="28"/>
      <w:szCs w:val="28"/>
    </w:rPr>
  </w:style>
  <w:style w:type="paragraph" w:styleId="5">
    <w:name w:val="heading 5"/>
    <w:basedOn w:val="a"/>
    <w:next w:val="a"/>
    <w:link w:val="50"/>
    <w:autoRedefine/>
    <w:uiPriority w:val="99"/>
    <w:qFormat/>
    <w:rsid w:val="00E97A04"/>
    <w:pPr>
      <w:spacing w:before="240" w:after="60"/>
      <w:outlineLvl w:val="4"/>
    </w:pPr>
    <w:rPr>
      <w:b/>
      <w:bCs/>
      <w:iCs/>
    </w:rPr>
  </w:style>
  <w:style w:type="paragraph" w:styleId="6">
    <w:name w:val="heading 6"/>
    <w:basedOn w:val="a"/>
    <w:next w:val="a"/>
    <w:link w:val="60"/>
    <w:autoRedefine/>
    <w:uiPriority w:val="99"/>
    <w:qFormat/>
    <w:rsid w:val="00E97A0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6DA8"/>
    <w:rPr>
      <w:rFonts w:ascii="Times New Roman" w:hAnsi="Times New Roman"/>
      <w:b/>
      <w:sz w:val="24"/>
      <w:lang w:eastAsia="ru-RU"/>
    </w:rPr>
  </w:style>
  <w:style w:type="character" w:customStyle="1" w:styleId="11">
    <w:name w:val="Заголовок 1 Знак"/>
    <w:link w:val="10"/>
    <w:uiPriority w:val="9"/>
    <w:locked/>
    <w:rsid w:val="00DE7FC4"/>
    <w:rPr>
      <w:rFonts w:ascii="Times New Roman" w:hAnsi="Times New Roman"/>
      <w:b/>
      <w:sz w:val="24"/>
      <w:szCs w:val="24"/>
    </w:rPr>
  </w:style>
  <w:style w:type="character" w:customStyle="1" w:styleId="40">
    <w:name w:val="Заголовок 4 Знак"/>
    <w:link w:val="4"/>
    <w:uiPriority w:val="99"/>
    <w:locked/>
    <w:rsid w:val="005C0E52"/>
    <w:rPr>
      <w:rFonts w:ascii="Times New Roman" w:eastAsia="Times New Roman" w:hAnsi="Times New Roman"/>
      <w:b/>
      <w:bCs/>
      <w:sz w:val="28"/>
      <w:szCs w:val="28"/>
    </w:rPr>
  </w:style>
  <w:style w:type="character" w:customStyle="1" w:styleId="50">
    <w:name w:val="Заголовок 5 Знак"/>
    <w:link w:val="5"/>
    <w:uiPriority w:val="99"/>
    <w:locked/>
    <w:rsid w:val="00E97A04"/>
    <w:rPr>
      <w:rFonts w:ascii="Times New Roman" w:hAnsi="Times New Roman" w:cs="Times New Roman"/>
      <w:b/>
      <w:bCs/>
      <w:iCs/>
      <w:sz w:val="24"/>
      <w:szCs w:val="24"/>
    </w:rPr>
  </w:style>
  <w:style w:type="character" w:customStyle="1" w:styleId="60">
    <w:name w:val="Заголовок 6 Знак"/>
    <w:link w:val="6"/>
    <w:uiPriority w:val="99"/>
    <w:semiHidden/>
    <w:locked/>
    <w:rsid w:val="00E97A04"/>
    <w:rPr>
      <w:rFonts w:ascii="Times New Roman" w:hAnsi="Times New Roman" w:cs="Times New Roman"/>
      <w:b/>
      <w:bCs/>
      <w:sz w:val="24"/>
    </w:rPr>
  </w:style>
  <w:style w:type="paragraph" w:styleId="a3">
    <w:name w:val="header"/>
    <w:basedOn w:val="a"/>
    <w:link w:val="a4"/>
    <w:uiPriority w:val="99"/>
    <w:rsid w:val="002C4AFA"/>
    <w:pPr>
      <w:tabs>
        <w:tab w:val="center" w:pos="4677"/>
        <w:tab w:val="right" w:pos="9355"/>
      </w:tabs>
    </w:pPr>
  </w:style>
  <w:style w:type="character" w:customStyle="1" w:styleId="20">
    <w:name w:val="Заголовок 2 Знак"/>
    <w:link w:val="2"/>
    <w:uiPriority w:val="99"/>
    <w:locked/>
    <w:rsid w:val="0001159B"/>
    <w:rPr>
      <w:rFonts w:ascii="Times New Roman" w:hAnsi="Times New Roman"/>
      <w:b/>
      <w:sz w:val="26"/>
      <w:lang w:eastAsia="ru-RU"/>
    </w:rPr>
  </w:style>
  <w:style w:type="paragraph" w:styleId="a5">
    <w:name w:val="footer"/>
    <w:basedOn w:val="a"/>
    <w:link w:val="a6"/>
    <w:rsid w:val="002C4AFA"/>
    <w:pPr>
      <w:tabs>
        <w:tab w:val="center" w:pos="4677"/>
        <w:tab w:val="right" w:pos="9355"/>
      </w:tabs>
    </w:pPr>
  </w:style>
  <w:style w:type="character" w:customStyle="1" w:styleId="a4">
    <w:name w:val="Верхний колонтитул Знак"/>
    <w:link w:val="a3"/>
    <w:uiPriority w:val="99"/>
    <w:locked/>
    <w:rsid w:val="002C4AFA"/>
    <w:rPr>
      <w:rFonts w:ascii="Times New Roman" w:hAnsi="Times New Roman" w:cs="Times New Roman"/>
      <w:sz w:val="24"/>
      <w:szCs w:val="24"/>
      <w:lang w:eastAsia="ru-RU"/>
    </w:rPr>
  </w:style>
  <w:style w:type="paragraph" w:customStyle="1" w:styleId="a7">
    <w:name w:val="УМКД Текст без нумерации"/>
    <w:basedOn w:val="21"/>
    <w:uiPriority w:val="99"/>
    <w:rsid w:val="002C4AFA"/>
  </w:style>
  <w:style w:type="character" w:customStyle="1" w:styleId="a6">
    <w:name w:val="Нижний колонтитул Знак"/>
    <w:link w:val="a5"/>
    <w:uiPriority w:val="99"/>
    <w:locked/>
    <w:rsid w:val="002C4AFA"/>
    <w:rPr>
      <w:rFonts w:ascii="Times New Roman" w:hAnsi="Times New Roman" w:cs="Times New Roman"/>
      <w:sz w:val="24"/>
      <w:szCs w:val="24"/>
      <w:lang w:eastAsia="ru-RU"/>
    </w:rPr>
  </w:style>
  <w:style w:type="paragraph" w:styleId="a8">
    <w:name w:val="Plain Text"/>
    <w:basedOn w:val="a"/>
    <w:link w:val="a9"/>
    <w:uiPriority w:val="99"/>
    <w:rsid w:val="002C4AFA"/>
    <w:pPr>
      <w:widowControl w:val="0"/>
      <w:ind w:firstLine="397"/>
      <w:jc w:val="both"/>
    </w:pPr>
    <w:rPr>
      <w:rFonts w:ascii="PetersburgCTT" w:hAnsi="PetersburgCTT"/>
      <w:sz w:val="20"/>
      <w:szCs w:val="20"/>
    </w:rPr>
  </w:style>
  <w:style w:type="paragraph" w:styleId="21">
    <w:name w:val="Body Text Indent 2"/>
    <w:basedOn w:val="a"/>
    <w:link w:val="22"/>
    <w:uiPriority w:val="99"/>
    <w:semiHidden/>
    <w:rsid w:val="002C4AFA"/>
    <w:pPr>
      <w:spacing w:line="480" w:lineRule="auto"/>
      <w:ind w:left="283"/>
    </w:pPr>
  </w:style>
  <w:style w:type="character" w:customStyle="1" w:styleId="a9">
    <w:name w:val="Текст Знак"/>
    <w:link w:val="a8"/>
    <w:uiPriority w:val="99"/>
    <w:locked/>
    <w:rsid w:val="002C4AFA"/>
    <w:rPr>
      <w:rFonts w:ascii="PetersburgCTT" w:hAnsi="PetersburgCTT" w:cs="Times New Roman"/>
      <w:sz w:val="20"/>
      <w:szCs w:val="20"/>
      <w:lang w:eastAsia="ru-RU"/>
    </w:rPr>
  </w:style>
  <w:style w:type="paragraph" w:styleId="aa">
    <w:name w:val="Body Text"/>
    <w:basedOn w:val="a"/>
    <w:link w:val="ab"/>
    <w:uiPriority w:val="99"/>
    <w:rsid w:val="00C37892"/>
  </w:style>
  <w:style w:type="character" w:customStyle="1" w:styleId="22">
    <w:name w:val="Основной текст с отступом 2 Знак"/>
    <w:link w:val="21"/>
    <w:uiPriority w:val="99"/>
    <w:semiHidden/>
    <w:locked/>
    <w:rsid w:val="002C4AFA"/>
    <w:rPr>
      <w:rFonts w:ascii="Times New Roman" w:hAnsi="Times New Roman" w:cs="Times New Roman"/>
      <w:sz w:val="24"/>
      <w:szCs w:val="24"/>
      <w:lang w:eastAsia="ru-RU"/>
    </w:rPr>
  </w:style>
  <w:style w:type="paragraph" w:customStyle="1" w:styleId="1">
    <w:name w:val="УМКД Заголовок 1 ФГОС"/>
    <w:basedOn w:val="a"/>
    <w:qFormat/>
    <w:rsid w:val="0001159B"/>
    <w:pPr>
      <w:numPr>
        <w:numId w:val="2"/>
      </w:numPr>
      <w:tabs>
        <w:tab w:val="left" w:pos="993"/>
      </w:tabs>
      <w:spacing w:before="240" w:after="240"/>
    </w:pPr>
    <w:rPr>
      <w:b/>
    </w:rPr>
  </w:style>
  <w:style w:type="character" w:customStyle="1" w:styleId="ab">
    <w:name w:val="Основной текст Знак"/>
    <w:link w:val="aa"/>
    <w:uiPriority w:val="99"/>
    <w:locked/>
    <w:rsid w:val="00C37892"/>
    <w:rPr>
      <w:rFonts w:ascii="Times New Roman" w:hAnsi="Times New Roman" w:cs="Times New Roman"/>
      <w:sz w:val="24"/>
      <w:szCs w:val="24"/>
      <w:lang w:eastAsia="ru-RU"/>
    </w:rPr>
  </w:style>
  <w:style w:type="paragraph" w:customStyle="1" w:styleId="ac">
    <w:name w:val="Литература"/>
    <w:basedOn w:val="a8"/>
    <w:uiPriority w:val="99"/>
    <w:rsid w:val="0001159B"/>
    <w:pPr>
      <w:tabs>
        <w:tab w:val="left" w:pos="284"/>
      </w:tabs>
      <w:ind w:left="284" w:hanging="284"/>
      <w:jc w:val="left"/>
    </w:pPr>
    <w:rPr>
      <w:sz w:val="18"/>
    </w:rPr>
  </w:style>
  <w:style w:type="paragraph" w:customStyle="1" w:styleId="BodyText21">
    <w:name w:val="Body Text 21"/>
    <w:basedOn w:val="a"/>
    <w:uiPriority w:val="99"/>
    <w:rsid w:val="0001159B"/>
    <w:pPr>
      <w:jc w:val="both"/>
    </w:pPr>
    <w:rPr>
      <w:sz w:val="20"/>
      <w:szCs w:val="20"/>
    </w:rPr>
  </w:style>
  <w:style w:type="character" w:styleId="ad">
    <w:name w:val="Hyperlink"/>
    <w:uiPriority w:val="99"/>
    <w:rsid w:val="0001159B"/>
    <w:rPr>
      <w:rFonts w:cs="Times New Roman"/>
      <w:color w:val="0000FF"/>
      <w:u w:val="single"/>
    </w:rPr>
  </w:style>
  <w:style w:type="paragraph" w:styleId="ae">
    <w:name w:val="TOC Heading"/>
    <w:basedOn w:val="10"/>
    <w:next w:val="a"/>
    <w:uiPriority w:val="99"/>
    <w:qFormat/>
    <w:rsid w:val="00FA4A51"/>
    <w:pPr>
      <w:keepLines/>
      <w:spacing w:before="480" w:after="0"/>
      <w:ind w:left="0"/>
      <w:outlineLvl w:val="9"/>
    </w:pPr>
    <w:rPr>
      <w:rFonts w:ascii="Cambria" w:eastAsia="Times New Roman" w:hAnsi="Cambria"/>
      <w:bCs/>
      <w:color w:val="365F91"/>
      <w:sz w:val="28"/>
    </w:rPr>
  </w:style>
  <w:style w:type="paragraph" w:styleId="12">
    <w:name w:val="toc 1"/>
    <w:basedOn w:val="a"/>
    <w:next w:val="a"/>
    <w:autoRedefine/>
    <w:uiPriority w:val="39"/>
    <w:rsid w:val="00280934"/>
    <w:pPr>
      <w:tabs>
        <w:tab w:val="right" w:leader="dot" w:pos="9345"/>
      </w:tabs>
      <w:spacing w:afterLines="0" w:line="276" w:lineRule="auto"/>
    </w:pPr>
  </w:style>
  <w:style w:type="paragraph" w:styleId="23">
    <w:name w:val="toc 2"/>
    <w:basedOn w:val="a"/>
    <w:next w:val="a"/>
    <w:autoRedefine/>
    <w:uiPriority w:val="39"/>
    <w:rsid w:val="00FA4A51"/>
    <w:pPr>
      <w:spacing w:after="100"/>
      <w:ind w:left="240"/>
    </w:pPr>
  </w:style>
  <w:style w:type="paragraph" w:styleId="af">
    <w:name w:val="Balloon Text"/>
    <w:basedOn w:val="a"/>
    <w:link w:val="af0"/>
    <w:uiPriority w:val="99"/>
    <w:semiHidden/>
    <w:rsid w:val="00FA4A51"/>
    <w:rPr>
      <w:rFonts w:ascii="Tahoma" w:hAnsi="Tahoma" w:cs="Tahoma"/>
      <w:sz w:val="16"/>
      <w:szCs w:val="16"/>
    </w:rPr>
  </w:style>
  <w:style w:type="paragraph" w:styleId="af1">
    <w:name w:val="List Paragraph"/>
    <w:basedOn w:val="a"/>
    <w:uiPriority w:val="34"/>
    <w:qFormat/>
    <w:rsid w:val="008A5A2E"/>
    <w:pPr>
      <w:suppressAutoHyphens/>
      <w:spacing w:after="200" w:line="276" w:lineRule="auto"/>
      <w:ind w:left="720"/>
      <w:contextualSpacing/>
    </w:pPr>
    <w:rPr>
      <w:rFonts w:ascii="Calibri" w:eastAsia="Calibri" w:hAnsi="Calibri"/>
      <w:sz w:val="22"/>
      <w:szCs w:val="22"/>
      <w:lang w:eastAsia="en-US"/>
    </w:rPr>
  </w:style>
  <w:style w:type="character" w:customStyle="1" w:styleId="af0">
    <w:name w:val="Текст выноски Знак"/>
    <w:link w:val="af"/>
    <w:uiPriority w:val="99"/>
    <w:semiHidden/>
    <w:locked/>
    <w:rsid w:val="00FA4A51"/>
    <w:rPr>
      <w:rFonts w:ascii="Tahoma" w:hAnsi="Tahoma" w:cs="Tahoma"/>
      <w:sz w:val="16"/>
      <w:szCs w:val="16"/>
      <w:lang w:eastAsia="ru-RU"/>
    </w:rPr>
  </w:style>
  <w:style w:type="paragraph" w:styleId="31">
    <w:name w:val="toc 3"/>
    <w:basedOn w:val="a"/>
    <w:next w:val="a"/>
    <w:autoRedefine/>
    <w:uiPriority w:val="39"/>
    <w:rsid w:val="00330ED1"/>
    <w:pPr>
      <w:spacing w:after="100"/>
      <w:ind w:left="480"/>
    </w:pPr>
  </w:style>
  <w:style w:type="character" w:customStyle="1" w:styleId="apple-style-span">
    <w:name w:val="apple-style-span"/>
    <w:basedOn w:val="a0"/>
    <w:rsid w:val="00462981"/>
  </w:style>
  <w:style w:type="character" w:customStyle="1" w:styleId="apple-converted-space">
    <w:name w:val="apple-converted-space"/>
    <w:basedOn w:val="a0"/>
    <w:rsid w:val="00263085"/>
  </w:style>
  <w:style w:type="character" w:customStyle="1" w:styleId="Bodytext">
    <w:name w:val="Body text_"/>
    <w:link w:val="24"/>
    <w:rsid w:val="007519E2"/>
    <w:rPr>
      <w:rFonts w:ascii="AngsanaUPC" w:eastAsia="AngsanaUPC" w:hAnsi="AngsanaUPC" w:cs="AngsanaUPC"/>
      <w:sz w:val="28"/>
      <w:szCs w:val="28"/>
      <w:shd w:val="clear" w:color="auto" w:fill="FFFFFF"/>
    </w:rPr>
  </w:style>
  <w:style w:type="character" w:customStyle="1" w:styleId="Bodytext13ptItalic">
    <w:name w:val="Body text + 13 pt;Italic"/>
    <w:rsid w:val="007519E2"/>
    <w:rPr>
      <w:rFonts w:ascii="AngsanaUPC" w:eastAsia="AngsanaUPC" w:hAnsi="AngsanaUPC" w:cs="AngsanaUPC"/>
      <w:i/>
      <w:iCs/>
      <w:color w:val="000000"/>
      <w:spacing w:val="0"/>
      <w:w w:val="100"/>
      <w:position w:val="0"/>
      <w:sz w:val="26"/>
      <w:szCs w:val="26"/>
      <w:shd w:val="clear" w:color="auto" w:fill="FFFFFF"/>
      <w:lang w:val="en-US" w:eastAsia="en-US" w:bidi="en-US"/>
    </w:rPr>
  </w:style>
  <w:style w:type="paragraph" w:customStyle="1" w:styleId="24">
    <w:name w:val="Основной текст2"/>
    <w:basedOn w:val="a"/>
    <w:link w:val="Bodytext"/>
    <w:rsid w:val="007519E2"/>
    <w:pPr>
      <w:widowControl w:val="0"/>
      <w:shd w:val="clear" w:color="auto" w:fill="FFFFFF"/>
      <w:spacing w:before="180" w:line="274" w:lineRule="exact"/>
      <w:jc w:val="both"/>
    </w:pPr>
    <w:rPr>
      <w:rFonts w:ascii="AngsanaUPC" w:eastAsia="AngsanaUPC" w:hAnsi="AngsanaUPC" w:cs="AngsanaUPC"/>
      <w:sz w:val="28"/>
      <w:szCs w:val="28"/>
    </w:rPr>
  </w:style>
  <w:style w:type="paragraph" w:styleId="af2">
    <w:name w:val="Subtitle"/>
    <w:basedOn w:val="a"/>
    <w:next w:val="a"/>
    <w:link w:val="af3"/>
    <w:uiPriority w:val="11"/>
    <w:qFormat/>
    <w:locked/>
    <w:rsid w:val="007519E2"/>
    <w:pPr>
      <w:widowControl w:val="0"/>
      <w:numPr>
        <w:ilvl w:val="1"/>
      </w:numPr>
    </w:pPr>
    <w:rPr>
      <w:rFonts w:ascii="Cambria" w:hAnsi="Cambria"/>
      <w:i/>
      <w:iCs/>
      <w:color w:val="4F81BD"/>
      <w:spacing w:val="15"/>
      <w:lang w:val="en-US" w:eastAsia="en-US" w:bidi="en-US"/>
    </w:rPr>
  </w:style>
  <w:style w:type="character" w:customStyle="1" w:styleId="af3">
    <w:name w:val="Подзаголовок Знак"/>
    <w:link w:val="af2"/>
    <w:uiPriority w:val="11"/>
    <w:rsid w:val="007519E2"/>
    <w:rPr>
      <w:rFonts w:ascii="Cambria" w:eastAsia="Times New Roman" w:hAnsi="Cambria" w:cs="Times New Roman"/>
      <w:i/>
      <w:iCs/>
      <w:color w:val="4F81BD"/>
      <w:spacing w:val="15"/>
      <w:sz w:val="24"/>
      <w:szCs w:val="24"/>
      <w:lang w:val="en-US" w:eastAsia="en-US" w:bidi="en-US"/>
    </w:rPr>
  </w:style>
  <w:style w:type="paragraph" w:styleId="af4">
    <w:name w:val="endnote text"/>
    <w:basedOn w:val="a"/>
    <w:link w:val="af5"/>
    <w:uiPriority w:val="99"/>
    <w:semiHidden/>
    <w:unhideWhenUsed/>
    <w:rsid w:val="00051798"/>
    <w:rPr>
      <w:sz w:val="20"/>
      <w:szCs w:val="20"/>
    </w:rPr>
  </w:style>
  <w:style w:type="character" w:customStyle="1" w:styleId="af5">
    <w:name w:val="Текст концевой сноски Знак"/>
    <w:basedOn w:val="a0"/>
    <w:link w:val="af4"/>
    <w:uiPriority w:val="99"/>
    <w:semiHidden/>
    <w:rsid w:val="00051798"/>
    <w:rPr>
      <w:rFonts w:ascii="Times New Roman" w:eastAsia="Times New Roman" w:hAnsi="Times New Roman"/>
    </w:rPr>
  </w:style>
  <w:style w:type="character" w:styleId="af6">
    <w:name w:val="endnote reference"/>
    <w:basedOn w:val="a0"/>
    <w:uiPriority w:val="99"/>
    <w:semiHidden/>
    <w:unhideWhenUsed/>
    <w:rsid w:val="00051798"/>
    <w:rPr>
      <w:vertAlign w:val="superscript"/>
    </w:rPr>
  </w:style>
  <w:style w:type="paragraph" w:customStyle="1" w:styleId="Style33">
    <w:name w:val="Style33"/>
    <w:basedOn w:val="a"/>
    <w:uiPriority w:val="99"/>
    <w:rsid w:val="004F03DF"/>
    <w:pPr>
      <w:widowControl w:val="0"/>
      <w:autoSpaceDE w:val="0"/>
      <w:autoSpaceDN w:val="0"/>
      <w:adjustRightInd w:val="0"/>
    </w:pPr>
  </w:style>
  <w:style w:type="paragraph" w:customStyle="1" w:styleId="Style135">
    <w:name w:val="Style135"/>
    <w:basedOn w:val="a"/>
    <w:uiPriority w:val="99"/>
    <w:rsid w:val="004F03DF"/>
    <w:pPr>
      <w:widowControl w:val="0"/>
      <w:autoSpaceDE w:val="0"/>
      <w:autoSpaceDN w:val="0"/>
      <w:adjustRightInd w:val="0"/>
    </w:pPr>
  </w:style>
  <w:style w:type="character" w:customStyle="1" w:styleId="FontStyle504">
    <w:name w:val="Font Style504"/>
    <w:basedOn w:val="a0"/>
    <w:uiPriority w:val="99"/>
    <w:rsid w:val="004F03DF"/>
    <w:rPr>
      <w:rFonts w:ascii="Times New Roman" w:hAnsi="Times New Roman" w:cs="Times New Roman" w:hint="default"/>
      <w:b/>
      <w:bCs/>
      <w:sz w:val="20"/>
      <w:szCs w:val="20"/>
    </w:rPr>
  </w:style>
  <w:style w:type="character" w:customStyle="1" w:styleId="FontStyle529">
    <w:name w:val="Font Style529"/>
    <w:basedOn w:val="a0"/>
    <w:uiPriority w:val="99"/>
    <w:rsid w:val="004F03DF"/>
    <w:rPr>
      <w:rFonts w:ascii="Times New Roman" w:hAnsi="Times New Roman" w:cs="Times New Roman" w:hint="default"/>
      <w:b/>
      <w:bCs/>
      <w:sz w:val="16"/>
      <w:szCs w:val="16"/>
    </w:rPr>
  </w:style>
  <w:style w:type="character" w:styleId="af7">
    <w:name w:val="page number"/>
    <w:basedOn w:val="a0"/>
    <w:rsid w:val="00852178"/>
  </w:style>
  <w:style w:type="paragraph" w:styleId="af8">
    <w:name w:val="Body Text Indent"/>
    <w:basedOn w:val="a"/>
    <w:link w:val="af9"/>
    <w:uiPriority w:val="99"/>
    <w:semiHidden/>
    <w:unhideWhenUsed/>
    <w:rsid w:val="00852178"/>
    <w:pPr>
      <w:ind w:left="283"/>
    </w:pPr>
  </w:style>
  <w:style w:type="character" w:customStyle="1" w:styleId="af9">
    <w:name w:val="Основной текст с отступом Знак"/>
    <w:basedOn w:val="a0"/>
    <w:link w:val="af8"/>
    <w:uiPriority w:val="99"/>
    <w:semiHidden/>
    <w:rsid w:val="00852178"/>
    <w:rPr>
      <w:rFonts w:ascii="Times New Roman" w:eastAsia="Times New Roman" w:hAnsi="Times New Roman"/>
      <w:sz w:val="24"/>
      <w:szCs w:val="24"/>
    </w:rPr>
  </w:style>
  <w:style w:type="paragraph" w:styleId="afa">
    <w:name w:val="No Spacing"/>
    <w:uiPriority w:val="1"/>
    <w:qFormat/>
    <w:rsid w:val="00852178"/>
    <w:rPr>
      <w:sz w:val="22"/>
      <w:szCs w:val="22"/>
      <w:lang w:eastAsia="en-US"/>
    </w:rPr>
  </w:style>
  <w:style w:type="paragraph" w:customStyle="1" w:styleId="p3">
    <w:name w:val="p3"/>
    <w:basedOn w:val="a"/>
    <w:rsid w:val="00852178"/>
    <w:pPr>
      <w:spacing w:before="100" w:beforeAutospacing="1" w:after="100" w:afterAutospacing="1"/>
    </w:pPr>
  </w:style>
  <w:style w:type="character" w:customStyle="1" w:styleId="s2">
    <w:name w:val="s2"/>
    <w:basedOn w:val="a0"/>
    <w:rsid w:val="00852178"/>
  </w:style>
  <w:style w:type="paragraph" w:customStyle="1" w:styleId="p5">
    <w:name w:val="p5"/>
    <w:basedOn w:val="a"/>
    <w:rsid w:val="00852178"/>
    <w:pPr>
      <w:spacing w:before="100" w:beforeAutospacing="1" w:after="100" w:afterAutospacing="1"/>
    </w:pPr>
  </w:style>
  <w:style w:type="character" w:customStyle="1" w:styleId="s4">
    <w:name w:val="s4"/>
    <w:basedOn w:val="a0"/>
    <w:rsid w:val="00852178"/>
  </w:style>
  <w:style w:type="character" w:customStyle="1" w:styleId="s5">
    <w:name w:val="s5"/>
    <w:basedOn w:val="a0"/>
    <w:rsid w:val="00852178"/>
  </w:style>
  <w:style w:type="table" w:styleId="afb">
    <w:name w:val="Table Grid"/>
    <w:basedOn w:val="a1"/>
    <w:uiPriority w:val="59"/>
    <w:locked/>
    <w:rsid w:val="004501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nhideWhenUsed/>
    <w:rsid w:val="00AF6CFE"/>
    <w:pPr>
      <w:spacing w:before="100" w:beforeAutospacing="1" w:after="100" w:afterAutospacing="1"/>
    </w:pPr>
  </w:style>
  <w:style w:type="paragraph" w:customStyle="1" w:styleId="Default">
    <w:name w:val="Default"/>
    <w:rsid w:val="00B954A2"/>
    <w:pPr>
      <w:autoSpaceDE w:val="0"/>
      <w:autoSpaceDN w:val="0"/>
      <w:adjustRightInd w:val="0"/>
    </w:pPr>
    <w:rPr>
      <w:rFonts w:ascii="Times New Roman" w:eastAsiaTheme="minorHAnsi" w:hAnsi="Times New Roman"/>
      <w:color w:val="000000"/>
      <w:sz w:val="24"/>
      <w:szCs w:val="24"/>
      <w:lang w:eastAsia="en-US"/>
    </w:rPr>
  </w:style>
  <w:style w:type="paragraph" w:customStyle="1" w:styleId="CM265">
    <w:name w:val="CM265"/>
    <w:basedOn w:val="Default"/>
    <w:next w:val="Default"/>
    <w:uiPriority w:val="99"/>
    <w:rsid w:val="00B954A2"/>
    <w:rPr>
      <w:color w:val="auto"/>
    </w:rPr>
  </w:style>
  <w:style w:type="paragraph" w:customStyle="1" w:styleId="CM91">
    <w:name w:val="CM9+1"/>
    <w:basedOn w:val="Default"/>
    <w:next w:val="Default"/>
    <w:uiPriority w:val="99"/>
    <w:rsid w:val="00B954A2"/>
    <w:rPr>
      <w:color w:val="auto"/>
    </w:rPr>
  </w:style>
  <w:style w:type="character" w:customStyle="1" w:styleId="bolighting">
    <w:name w:val="bo_lighting"/>
    <w:basedOn w:val="a0"/>
    <w:rsid w:val="005C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96875">
      <w:bodyDiv w:val="1"/>
      <w:marLeft w:val="0"/>
      <w:marRight w:val="0"/>
      <w:marTop w:val="0"/>
      <w:marBottom w:val="0"/>
      <w:divBdr>
        <w:top w:val="none" w:sz="0" w:space="0" w:color="auto"/>
        <w:left w:val="none" w:sz="0" w:space="0" w:color="auto"/>
        <w:bottom w:val="none" w:sz="0" w:space="0" w:color="auto"/>
        <w:right w:val="none" w:sz="0" w:space="0" w:color="auto"/>
      </w:divBdr>
    </w:div>
    <w:div w:id="916474120">
      <w:bodyDiv w:val="1"/>
      <w:marLeft w:val="0"/>
      <w:marRight w:val="0"/>
      <w:marTop w:val="0"/>
      <w:marBottom w:val="0"/>
      <w:divBdr>
        <w:top w:val="none" w:sz="0" w:space="0" w:color="auto"/>
        <w:left w:val="none" w:sz="0" w:space="0" w:color="auto"/>
        <w:bottom w:val="none" w:sz="0" w:space="0" w:color="auto"/>
        <w:right w:val="none" w:sz="0" w:space="0" w:color="auto"/>
      </w:divBdr>
    </w:div>
    <w:div w:id="1031029033">
      <w:bodyDiv w:val="1"/>
      <w:marLeft w:val="0"/>
      <w:marRight w:val="0"/>
      <w:marTop w:val="0"/>
      <w:marBottom w:val="0"/>
      <w:divBdr>
        <w:top w:val="none" w:sz="0" w:space="0" w:color="auto"/>
        <w:left w:val="none" w:sz="0" w:space="0" w:color="auto"/>
        <w:bottom w:val="none" w:sz="0" w:space="0" w:color="auto"/>
        <w:right w:val="none" w:sz="0" w:space="0" w:color="auto"/>
      </w:divBdr>
    </w:div>
    <w:div w:id="1193496362">
      <w:bodyDiv w:val="1"/>
      <w:marLeft w:val="0"/>
      <w:marRight w:val="0"/>
      <w:marTop w:val="0"/>
      <w:marBottom w:val="0"/>
      <w:divBdr>
        <w:top w:val="none" w:sz="0" w:space="0" w:color="auto"/>
        <w:left w:val="none" w:sz="0" w:space="0" w:color="auto"/>
        <w:bottom w:val="none" w:sz="0" w:space="0" w:color="auto"/>
        <w:right w:val="none" w:sz="0" w:space="0" w:color="auto"/>
      </w:divBdr>
    </w:div>
    <w:div w:id="1405644977">
      <w:bodyDiv w:val="1"/>
      <w:marLeft w:val="0"/>
      <w:marRight w:val="0"/>
      <w:marTop w:val="0"/>
      <w:marBottom w:val="0"/>
      <w:divBdr>
        <w:top w:val="none" w:sz="0" w:space="0" w:color="auto"/>
        <w:left w:val="none" w:sz="0" w:space="0" w:color="auto"/>
        <w:bottom w:val="none" w:sz="0" w:space="0" w:color="auto"/>
        <w:right w:val="none" w:sz="0" w:space="0" w:color="auto"/>
      </w:divBdr>
    </w:div>
    <w:div w:id="1425419989">
      <w:bodyDiv w:val="1"/>
      <w:marLeft w:val="0"/>
      <w:marRight w:val="0"/>
      <w:marTop w:val="0"/>
      <w:marBottom w:val="0"/>
      <w:divBdr>
        <w:top w:val="none" w:sz="0" w:space="0" w:color="auto"/>
        <w:left w:val="none" w:sz="0" w:space="0" w:color="auto"/>
        <w:bottom w:val="none" w:sz="0" w:space="0" w:color="auto"/>
        <w:right w:val="none" w:sz="0" w:space="0" w:color="auto"/>
      </w:divBdr>
    </w:div>
    <w:div w:id="1491671594">
      <w:bodyDiv w:val="1"/>
      <w:marLeft w:val="0"/>
      <w:marRight w:val="0"/>
      <w:marTop w:val="0"/>
      <w:marBottom w:val="0"/>
      <w:divBdr>
        <w:top w:val="none" w:sz="0" w:space="0" w:color="auto"/>
        <w:left w:val="none" w:sz="0" w:space="0" w:color="auto"/>
        <w:bottom w:val="none" w:sz="0" w:space="0" w:color="auto"/>
        <w:right w:val="none" w:sz="0" w:space="0" w:color="auto"/>
      </w:divBdr>
    </w:div>
    <w:div w:id="1818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com/de/themen" TargetMode="External"/><Relationship Id="rId13" Type="http://schemas.openxmlformats.org/officeDocument/2006/relationships/hyperlink" Target="http://www.goeth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eber.de" TargetMode="External"/><Relationship Id="rId5" Type="http://schemas.openxmlformats.org/officeDocument/2006/relationships/webSettings" Target="webSettings.xml"/><Relationship Id="rId15" Type="http://schemas.openxmlformats.org/officeDocument/2006/relationships/hyperlink" Target="http://www.sprachenzentrum.hu-berlin.de/" TargetMode="External"/><Relationship Id="rId10" Type="http://schemas.openxmlformats.org/officeDocument/2006/relationships/hyperlink" Target="http://www.de-online.ru" TargetMode="External"/><Relationship Id="rId4" Type="http://schemas.openxmlformats.org/officeDocument/2006/relationships/settings" Target="settings.xml"/><Relationship Id="rId9" Type="http://schemas.openxmlformats.org/officeDocument/2006/relationships/hyperlink" Target="http://www.dw.com/de/media-center/live-tv" TargetMode="External"/><Relationship Id="rId14" Type="http://schemas.openxmlformats.org/officeDocument/2006/relationships/hyperlink" Target="http://www.damal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401CE-A094-4B7E-8041-1A05B1AC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
  <LinksUpToDate>false</LinksUpToDate>
  <CharactersWithSpaces>21675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Просто Вася</cp:lastModifiedBy>
  <cp:revision>13</cp:revision>
  <dcterms:created xsi:type="dcterms:W3CDTF">2017-09-26T13:53:00Z</dcterms:created>
  <dcterms:modified xsi:type="dcterms:W3CDTF">2020-10-24T04:32:00Z</dcterms:modified>
</cp:coreProperties>
</file>