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8F" w:rsidRPr="003669D8" w:rsidRDefault="0041028F" w:rsidP="003669D8">
      <w:pPr>
        <w:spacing w:after="120" w:line="276" w:lineRule="auto"/>
        <w:ind w:left="400" w:firstLine="0"/>
        <w:jc w:val="center"/>
      </w:pPr>
      <w:r w:rsidRPr="003669D8">
        <w:t>ДУХОВНАЯ ОБРАЗОВАТЕЛЬНАЯ РЕЛИГИОЗНАЯ ОРГАНИЗАЦИЯ ВЫСШЕГО ОБРАЗОВАНИЯ РУССКОЙ ПРАВОСЛАВНОЙ ЦЕРКВИ</w:t>
      </w: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  <w:r w:rsidRPr="003669D8">
        <w:t>ПРАВОСЛАВНЫЙ СВЯТО-ТИХОНОВСКИЙ БОГОСЛОВСКИЙ ИНСТИТУТ</w:t>
      </w: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  <w:r w:rsidRPr="003669D8">
        <w:t>КАФЕДРА ПАСТЫРСКОГО И НРАВСТВЕННОГО БОГОСЛОВИЯ</w:t>
      </w: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tbl>
      <w:tblPr>
        <w:tblW w:w="9961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241"/>
      </w:tblGrid>
      <w:tr w:rsidR="0041028F" w:rsidRPr="003669D8" w:rsidTr="001A1CBD">
        <w:tc>
          <w:tcPr>
            <w:tcW w:w="4785" w:type="dxa"/>
          </w:tcPr>
          <w:p w:rsidR="0041028F" w:rsidRPr="003669D8" w:rsidRDefault="0041028F" w:rsidP="003669D8">
            <w:pPr>
              <w:spacing w:after="120" w:line="276" w:lineRule="auto"/>
              <w:ind w:left="400" w:firstLine="0"/>
              <w:jc w:val="center"/>
            </w:pPr>
          </w:p>
          <w:p w:rsidR="0041028F" w:rsidRPr="003669D8" w:rsidRDefault="0041028F" w:rsidP="003669D8">
            <w:pPr>
              <w:spacing w:after="120" w:line="276" w:lineRule="auto"/>
              <w:ind w:left="400" w:firstLine="0"/>
              <w:jc w:val="center"/>
            </w:pPr>
          </w:p>
        </w:tc>
        <w:tc>
          <w:tcPr>
            <w:tcW w:w="4935" w:type="dxa"/>
          </w:tcPr>
          <w:p w:rsidR="0041028F" w:rsidRPr="003669D8" w:rsidRDefault="0041028F" w:rsidP="003669D8">
            <w:pPr>
              <w:spacing w:after="120" w:line="276" w:lineRule="auto"/>
              <w:ind w:left="400" w:firstLine="0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3669D8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41028F" w:rsidRPr="003669D8" w:rsidRDefault="0041028F" w:rsidP="003669D8">
            <w:pPr>
              <w:spacing w:after="120" w:line="276" w:lineRule="auto"/>
              <w:ind w:left="400" w:firstLine="0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3669D8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3669D8">
              <w:rPr>
                <w:i/>
              </w:rPr>
              <w:t xml:space="preserve"> ПСТБИ</w:t>
            </w:r>
          </w:p>
          <w:p w:rsidR="0041028F" w:rsidRPr="003669D8" w:rsidRDefault="0041028F" w:rsidP="003669D8">
            <w:pPr>
              <w:spacing w:after="120" w:line="276" w:lineRule="auto"/>
              <w:ind w:left="400" w:firstLine="0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3669D8">
              <w:rPr>
                <w:i/>
              </w:rPr>
              <w:t xml:space="preserve">_____________ / </w:t>
            </w:r>
            <w:proofErr w:type="spellStart"/>
            <w:r w:rsidRPr="003669D8">
              <w:rPr>
                <w:i/>
              </w:rPr>
              <w:t>прот</w:t>
            </w:r>
            <w:proofErr w:type="spellEnd"/>
            <w:r w:rsidRPr="003669D8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41028F" w:rsidRPr="003669D8" w:rsidRDefault="0041028F" w:rsidP="003669D8">
            <w:pPr>
              <w:spacing w:after="120" w:line="276" w:lineRule="auto"/>
              <w:ind w:left="400" w:firstLine="0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3669D8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41028F" w:rsidRPr="003669D8" w:rsidRDefault="0041028F" w:rsidP="003669D8">
            <w:pPr>
              <w:spacing w:after="120" w:line="276" w:lineRule="auto"/>
              <w:ind w:left="400" w:firstLine="0"/>
              <w:jc w:val="right"/>
              <w:rPr>
                <w:i/>
              </w:rPr>
            </w:pPr>
          </w:p>
        </w:tc>
        <w:tc>
          <w:tcPr>
            <w:tcW w:w="241" w:type="dxa"/>
          </w:tcPr>
          <w:p w:rsidR="0041028F" w:rsidRPr="003669D8" w:rsidRDefault="0041028F" w:rsidP="003669D8">
            <w:pPr>
              <w:spacing w:after="120" w:line="276" w:lineRule="auto"/>
              <w:ind w:firstLine="0"/>
              <w:jc w:val="right"/>
              <w:rPr>
                <w:i/>
              </w:rPr>
            </w:pPr>
          </w:p>
        </w:tc>
      </w:tr>
    </w:tbl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  <w:r w:rsidRPr="003669D8">
        <w:t>РАБОЧАЯ ПРОГРАММА ДИСЦИПЛИНЫ</w:t>
      </w:r>
    </w:p>
    <w:p w:rsidR="0041028F" w:rsidRPr="003669D8" w:rsidRDefault="0041028F" w:rsidP="00EC0F93">
      <w:pPr>
        <w:spacing w:after="120" w:line="276" w:lineRule="auto"/>
        <w:ind w:left="400" w:firstLine="0"/>
        <w:jc w:val="center"/>
        <w:rPr>
          <w:b/>
        </w:rPr>
      </w:pPr>
      <w:r w:rsidRPr="003669D8">
        <w:rPr>
          <w:b/>
        </w:rPr>
        <w:t xml:space="preserve">ПРАКТИЧЕСКОЕ РУКОВОДСТВО ДЛЯ </w:t>
      </w:r>
      <w:r w:rsidR="00EC0F93">
        <w:rPr>
          <w:b/>
        </w:rPr>
        <w:t>СВЯЩЕННОСЛУЖИТЕЛЯ</w:t>
      </w: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  <w:rPr>
          <w:i/>
        </w:rPr>
      </w:pPr>
      <w:r w:rsidRPr="003669D8">
        <w:rPr>
          <w:i/>
        </w:rPr>
        <w:t xml:space="preserve">Основная образовательная программа: </w:t>
      </w:r>
      <w:r w:rsidRPr="003669D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41028F" w:rsidRPr="003669D8" w:rsidRDefault="0041028F" w:rsidP="003669D8">
      <w:pPr>
        <w:spacing w:after="120" w:line="276" w:lineRule="auto"/>
        <w:ind w:left="400" w:firstLine="0"/>
        <w:jc w:val="center"/>
        <w:rPr>
          <w:i/>
        </w:rPr>
      </w:pPr>
      <w:r w:rsidRPr="003669D8">
        <w:rPr>
          <w:i/>
        </w:rPr>
        <w:t xml:space="preserve">Квалификация выпускника: </w:t>
      </w:r>
      <w:r w:rsidRPr="003669D8">
        <w:rPr>
          <w:b/>
          <w:i/>
        </w:rPr>
        <w:t>бакалавр богословия</w:t>
      </w:r>
    </w:p>
    <w:p w:rsidR="0041028F" w:rsidRPr="003669D8" w:rsidRDefault="0041028F" w:rsidP="003669D8">
      <w:pPr>
        <w:spacing w:after="120" w:line="276" w:lineRule="auto"/>
        <w:ind w:left="400" w:firstLine="0"/>
        <w:jc w:val="center"/>
        <w:rPr>
          <w:i/>
        </w:rPr>
      </w:pPr>
      <w:r w:rsidRPr="003669D8">
        <w:rPr>
          <w:i/>
        </w:rPr>
        <w:t xml:space="preserve">Форма обучения: </w:t>
      </w:r>
      <w:r w:rsidRPr="003669D8">
        <w:rPr>
          <w:b/>
          <w:i/>
        </w:rPr>
        <w:t>очная</w:t>
      </w: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:rsidR="0041028F" w:rsidRPr="003669D8" w:rsidRDefault="0041028F" w:rsidP="00EC0F93">
      <w:pPr>
        <w:spacing w:after="120" w:line="276" w:lineRule="auto"/>
        <w:ind w:left="400" w:firstLine="0"/>
        <w:jc w:val="center"/>
      </w:pPr>
      <w:r w:rsidRPr="003669D8">
        <w:t>Москва, 20</w:t>
      </w:r>
      <w:r w:rsidR="00EC0F93">
        <w:t>20</w:t>
      </w:r>
      <w:r w:rsidRPr="003669D8">
        <w:t xml:space="preserve"> г.</w:t>
      </w:r>
    </w:p>
    <w:sdt>
      <w:sdtPr>
        <w:rPr>
          <w:rFonts w:eastAsia="Times New Roman"/>
          <w:b w:val="0"/>
          <w:bCs w:val="0"/>
          <w:color w:val="auto"/>
          <w:sz w:val="24"/>
        </w:rPr>
        <w:id w:val="-148908609"/>
        <w:docPartObj>
          <w:docPartGallery w:val="Table of Contents"/>
          <w:docPartUnique/>
        </w:docPartObj>
      </w:sdtPr>
      <w:sdtEndPr/>
      <w:sdtContent>
        <w:p w:rsidR="001A1CBD" w:rsidRPr="003669D8" w:rsidRDefault="001A1CBD" w:rsidP="003669D8">
          <w:pPr>
            <w:pStyle w:val="af0"/>
            <w:jc w:val="both"/>
            <w:rPr>
              <w:color w:val="auto"/>
              <w:sz w:val="24"/>
            </w:rPr>
          </w:pPr>
          <w:r w:rsidRPr="003669D8">
            <w:rPr>
              <w:color w:val="auto"/>
              <w:sz w:val="24"/>
            </w:rPr>
            <w:t>Оглавление</w:t>
          </w:r>
        </w:p>
        <w:p w:rsidR="00EC0F93" w:rsidRDefault="00A9214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3669D8">
            <w:fldChar w:fldCharType="begin"/>
          </w:r>
          <w:r w:rsidR="001A1CBD" w:rsidRPr="003669D8">
            <w:instrText xml:space="preserve"> TOC \o "1-3" \h \z \u </w:instrText>
          </w:r>
          <w:r w:rsidRPr="003669D8">
            <w:fldChar w:fldCharType="separate"/>
          </w:r>
          <w:hyperlink w:anchor="_Toc54896287" w:history="1">
            <w:r w:rsidR="00EC0F93" w:rsidRPr="009A3D5C">
              <w:rPr>
                <w:rStyle w:val="a4"/>
                <w:noProof/>
              </w:rPr>
              <w:t>Цели освоения дисциплины</w:t>
            </w:r>
            <w:r w:rsidR="00EC0F93">
              <w:rPr>
                <w:noProof/>
                <w:webHidden/>
              </w:rPr>
              <w:tab/>
            </w:r>
            <w:r w:rsidR="00EC0F93">
              <w:rPr>
                <w:noProof/>
                <w:webHidden/>
              </w:rPr>
              <w:fldChar w:fldCharType="begin"/>
            </w:r>
            <w:r w:rsidR="00EC0F93">
              <w:rPr>
                <w:noProof/>
                <w:webHidden/>
              </w:rPr>
              <w:instrText xml:space="preserve"> PAGEREF _Toc54896287 \h </w:instrText>
            </w:r>
            <w:r w:rsidR="00EC0F93">
              <w:rPr>
                <w:noProof/>
                <w:webHidden/>
              </w:rPr>
            </w:r>
            <w:r w:rsidR="00EC0F93">
              <w:rPr>
                <w:noProof/>
                <w:webHidden/>
              </w:rPr>
              <w:fldChar w:fldCharType="separate"/>
            </w:r>
            <w:r w:rsidR="00EC0F93">
              <w:rPr>
                <w:noProof/>
                <w:webHidden/>
              </w:rPr>
              <w:t>3</w:t>
            </w:r>
            <w:r w:rsidR="00EC0F93">
              <w:rPr>
                <w:noProof/>
                <w:webHidden/>
              </w:rPr>
              <w:fldChar w:fldCharType="end"/>
            </w:r>
          </w:hyperlink>
        </w:p>
        <w:p w:rsidR="00EC0F93" w:rsidRDefault="00EC0F9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6288" w:history="1">
            <w:r w:rsidRPr="009A3D5C">
              <w:rPr>
                <w:rStyle w:val="a4"/>
                <w:noProof/>
              </w:rPr>
              <w:t>Место дисциплины в структуре ООП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_Toc54896288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0F93" w:rsidRDefault="00EC0F9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6289" w:history="1">
            <w:r w:rsidRPr="009A3D5C">
              <w:rPr>
                <w:rStyle w:val="a4"/>
                <w:noProof/>
              </w:rPr>
              <w:t>Перечень планируемых результатов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_Toc54896289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0F93" w:rsidRDefault="00EC0F9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6290" w:history="1">
            <w:r w:rsidRPr="009A3D5C">
              <w:rPr>
                <w:rStyle w:val="a4"/>
                <w:noProof/>
              </w:rPr>
              <w:t>Объё</w:t>
            </w:r>
            <w:r w:rsidRPr="009A3D5C">
              <w:rPr>
                <w:rStyle w:val="a4"/>
                <w:noProof/>
              </w:rPr>
              <w:t>м</w:t>
            </w:r>
            <w:r w:rsidRPr="009A3D5C">
              <w:rPr>
                <w:rStyle w:val="a4"/>
                <w:noProof/>
              </w:rPr>
              <w:t xml:space="preserve"> дисциплины и трудоемкость по видам учебных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_Toc54896290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0F93" w:rsidRDefault="00EC0F9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6291" w:history="1">
            <w:r w:rsidRPr="009A3D5C">
              <w:rPr>
                <w:rStyle w:val="a4"/>
                <w:noProof/>
              </w:rPr>
              <w:t>Тематический план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_Toc54896291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0F93" w:rsidRDefault="00EC0F9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6292" w:history="1">
            <w:r w:rsidRPr="009A3D5C">
              <w:rPr>
                <w:rStyle w:val="a4"/>
                <w:noProof/>
              </w:rPr>
              <w:t>Учебно-методическое обеспечение самостоятельной работы обучающихся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_Toc54896292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0F93" w:rsidRDefault="00EC0F9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6293" w:history="1">
            <w:r w:rsidRPr="009A3D5C">
              <w:rPr>
                <w:rStyle w:val="a4"/>
                <w:noProof/>
              </w:rPr>
              <w:t>Фонд оценочных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_Toc54896293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0F93" w:rsidRDefault="00EC0F9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6294" w:history="1">
            <w:r w:rsidRPr="009A3D5C">
              <w:rPr>
                <w:rStyle w:val="a4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_Toc54896294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0F93" w:rsidRDefault="00EC0F9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6295" w:history="1">
            <w:r w:rsidRPr="009A3D5C">
              <w:rPr>
                <w:rStyle w:val="a4"/>
                <w:noProof/>
              </w:rPr>
              <w:t>Интернет-ресурсы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_Toc54896295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0F93" w:rsidRDefault="00EC0F9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6296" w:history="1">
            <w:r w:rsidRPr="009A3D5C">
              <w:rPr>
                <w:rStyle w:val="a4"/>
                <w:noProof/>
              </w:rPr>
              <w:t>Методические указания для обучающихся по освоению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_Toc54896296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1CBD" w:rsidRPr="003669D8" w:rsidRDefault="00A92144" w:rsidP="003669D8">
          <w:pPr>
            <w:spacing w:after="120" w:line="276" w:lineRule="auto"/>
          </w:pPr>
          <w:r w:rsidRPr="003669D8">
            <w:rPr>
              <w:b/>
              <w:bCs/>
            </w:rPr>
            <w:fldChar w:fldCharType="end"/>
          </w:r>
        </w:p>
      </w:sdtContent>
    </w:sdt>
    <w:p w:rsidR="00DF6EE3" w:rsidRPr="003669D8" w:rsidRDefault="00DF6EE3" w:rsidP="003669D8">
      <w:pPr>
        <w:spacing w:after="120" w:line="276" w:lineRule="auto"/>
        <w:ind w:left="400" w:firstLine="0"/>
      </w:pPr>
    </w:p>
    <w:p w:rsidR="00DF6EE3" w:rsidRPr="003669D8" w:rsidRDefault="00DF6EE3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1A1CBD" w:rsidRPr="003669D8" w:rsidRDefault="001A1CBD" w:rsidP="003669D8">
      <w:pPr>
        <w:spacing w:after="120" w:line="276" w:lineRule="auto"/>
        <w:ind w:firstLine="0"/>
      </w:pPr>
    </w:p>
    <w:p w:rsidR="00DF6EE3" w:rsidRPr="003669D8" w:rsidRDefault="0041028F" w:rsidP="003669D8">
      <w:pPr>
        <w:pStyle w:val="1"/>
      </w:pPr>
      <w:bookmarkStart w:id="72" w:name="_Toc54896287"/>
      <w:r w:rsidRPr="003669D8">
        <w:lastRenderedPageBreak/>
        <w:t>Цели освоения дисциплины</w:t>
      </w:r>
      <w:bookmarkEnd w:id="72"/>
    </w:p>
    <w:p w:rsidR="00323D30" w:rsidRPr="003669D8" w:rsidRDefault="00EC0F93" w:rsidP="00EC0F93">
      <w:pPr>
        <w:spacing w:after="120" w:line="276" w:lineRule="auto"/>
        <w:ind w:firstLine="0"/>
      </w:pPr>
      <w:r>
        <w:t>Дать обучающимся</w:t>
      </w:r>
      <w:r w:rsidR="003E4AA3" w:rsidRPr="003669D8">
        <w:t xml:space="preserve"> </w:t>
      </w:r>
      <w:r w:rsidR="00C20A24" w:rsidRPr="003669D8">
        <w:t>практическое представление о действиях священнослужителя при совершении им таинств и треб.</w:t>
      </w: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3E4AA3" w:rsidRPr="003669D8" w:rsidRDefault="00323D30" w:rsidP="003669D8">
      <w:pPr>
        <w:pStyle w:val="1"/>
      </w:pPr>
      <w:bookmarkStart w:id="73" w:name="_Toc54896288"/>
      <w:r w:rsidRPr="003669D8">
        <w:t>Место дисциплины в структуре ООП</w:t>
      </w:r>
      <w:bookmarkEnd w:id="73"/>
      <w:r w:rsidRPr="003669D8">
        <w:t xml:space="preserve"> </w:t>
      </w:r>
    </w:p>
    <w:p w:rsidR="00AA56FC" w:rsidRPr="003669D8" w:rsidRDefault="0041028F" w:rsidP="003669D8">
      <w:pPr>
        <w:spacing w:after="120" w:line="276" w:lineRule="auto"/>
        <w:ind w:firstLine="0"/>
      </w:pPr>
      <w:r w:rsidRPr="003669D8">
        <w:t>Дисциплина относится к вари</w:t>
      </w:r>
      <w:r w:rsidR="00397344" w:rsidRPr="003669D8">
        <w:t xml:space="preserve">ативной части образовательной программы и является обязательной. </w:t>
      </w:r>
      <w:r w:rsidR="003E4AA3" w:rsidRPr="003669D8">
        <w:t xml:space="preserve">Курс опирается на знания, полученные студентами в курсах </w:t>
      </w:r>
      <w:proofErr w:type="spellStart"/>
      <w:r w:rsidR="00C20A24" w:rsidRPr="003669D8">
        <w:t>литургики</w:t>
      </w:r>
      <w:proofErr w:type="spellEnd"/>
      <w:r w:rsidR="00C20A24" w:rsidRPr="003669D8">
        <w:t xml:space="preserve"> и пастырского богословия</w:t>
      </w:r>
      <w:r w:rsidR="003E4AA3" w:rsidRPr="003669D8">
        <w:t>. В рамках программы пастырской подготовки курс предполагает подготовку к возможному принятию священного сана и будущей пастырской деятельности.</w:t>
      </w:r>
    </w:p>
    <w:p w:rsidR="00397344" w:rsidRPr="003669D8" w:rsidRDefault="00397344" w:rsidP="003669D8">
      <w:pPr>
        <w:spacing w:after="120" w:line="276" w:lineRule="auto"/>
        <w:ind w:left="400" w:firstLine="0"/>
      </w:pPr>
    </w:p>
    <w:p w:rsidR="00397344" w:rsidRPr="003669D8" w:rsidRDefault="00397344" w:rsidP="003669D8">
      <w:pPr>
        <w:pStyle w:val="1"/>
      </w:pPr>
      <w:bookmarkStart w:id="74" w:name="_Toc467075402"/>
      <w:bookmarkStart w:id="75" w:name="_Toc508809180"/>
      <w:bookmarkStart w:id="76" w:name="_Toc54896289"/>
      <w:r w:rsidRPr="003669D8">
        <w:t>Перечень планируемых результатов обучения по дисциплине</w:t>
      </w:r>
      <w:bookmarkEnd w:id="74"/>
      <w:bookmarkEnd w:id="75"/>
      <w:bookmarkEnd w:id="76"/>
    </w:p>
    <w:p w:rsidR="00397344" w:rsidRPr="003669D8" w:rsidRDefault="00397344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77" w:name="_Toc508809181"/>
      <w:r w:rsidRPr="003669D8">
        <w:rPr>
          <w:rFonts w:ascii="Times New Roman" w:hAnsi="Times New Roman"/>
          <w:sz w:val="24"/>
          <w:szCs w:val="24"/>
        </w:rPr>
        <w:t>Компетенция, формируемая дисциплиной</w:t>
      </w:r>
      <w:bookmarkEnd w:id="77"/>
    </w:p>
    <w:p w:rsidR="00397344" w:rsidRPr="003669D8" w:rsidRDefault="00397344" w:rsidP="003669D8">
      <w:pPr>
        <w:spacing w:after="120" w:line="276" w:lineRule="auto"/>
        <w:ind w:firstLine="0"/>
      </w:pPr>
      <w:r w:rsidRPr="003669D8">
        <w:t xml:space="preserve">Дисциплина призвана сформировать у обучающихся профессиональную компетенцию ПК-12: </w:t>
      </w:r>
      <w:r w:rsidR="009424CD" w:rsidRPr="003669D8">
        <w:t>способность</w:t>
      </w:r>
      <w:r w:rsidRPr="003669D8">
        <w:t xml:space="preserve"> к осознанному и деятельному участию в богослужении, таинствах и обрядах.</w:t>
      </w:r>
    </w:p>
    <w:p w:rsidR="00397344" w:rsidRPr="003669D8" w:rsidRDefault="00397344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78" w:name="_Toc473664500"/>
      <w:bookmarkStart w:id="79" w:name="_Toc473718078"/>
      <w:bookmarkStart w:id="80" w:name="_Toc473892880"/>
      <w:bookmarkStart w:id="81" w:name="_Toc474840589"/>
      <w:bookmarkStart w:id="82" w:name="_Toc475970636"/>
      <w:bookmarkStart w:id="83" w:name="_Toc477858777"/>
      <w:bookmarkStart w:id="84" w:name="_Toc508809182"/>
      <w:r w:rsidRPr="003669D8">
        <w:rPr>
          <w:rFonts w:ascii="Times New Roman" w:hAnsi="Times New Roman"/>
          <w:sz w:val="24"/>
          <w:szCs w:val="24"/>
        </w:rPr>
        <w:t>Этапы освоения компетенции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397344" w:rsidRPr="003669D8" w:rsidRDefault="00397344" w:rsidP="003669D8">
      <w:pPr>
        <w:spacing w:after="120" w:line="276" w:lineRule="auto"/>
        <w:ind w:firstLine="0"/>
      </w:pPr>
      <w:r w:rsidRPr="003669D8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397344" w:rsidRPr="003669D8" w:rsidRDefault="00397344" w:rsidP="003669D8">
      <w:pPr>
        <w:spacing w:after="120" w:line="276" w:lineRule="auto"/>
        <w:ind w:firstLine="0"/>
      </w:pPr>
      <w:r w:rsidRPr="003669D8">
        <w:t xml:space="preserve">На начальном этапе в течение семестра формируются </w:t>
      </w:r>
      <w:proofErr w:type="spellStart"/>
      <w:r w:rsidRPr="003669D8">
        <w:t>знаниевые</w:t>
      </w:r>
      <w:proofErr w:type="spellEnd"/>
      <w:r w:rsidRPr="003669D8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397344" w:rsidRPr="003669D8" w:rsidRDefault="00397344" w:rsidP="003669D8">
      <w:pPr>
        <w:spacing w:after="120" w:line="276" w:lineRule="auto"/>
        <w:ind w:firstLine="0"/>
      </w:pPr>
      <w:r w:rsidRPr="003669D8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397344" w:rsidRPr="003669D8" w:rsidRDefault="00397344" w:rsidP="003669D8">
      <w:pPr>
        <w:spacing w:after="120" w:line="276" w:lineRule="auto"/>
        <w:ind w:firstLine="0"/>
      </w:pPr>
      <w:r w:rsidRPr="003669D8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397344" w:rsidRPr="003669D8" w:rsidRDefault="00397344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85" w:name="_Toc472951667"/>
      <w:bookmarkStart w:id="86" w:name="_Toc474840590"/>
      <w:bookmarkStart w:id="87" w:name="_Toc475970637"/>
      <w:bookmarkStart w:id="88" w:name="_Toc477858778"/>
      <w:bookmarkStart w:id="89" w:name="_Toc508809183"/>
      <w:r w:rsidRPr="003669D8">
        <w:rPr>
          <w:rFonts w:ascii="Times New Roman" w:hAnsi="Times New Roman"/>
          <w:sz w:val="24"/>
          <w:szCs w:val="24"/>
        </w:rPr>
        <w:lastRenderedPageBreak/>
        <w:t>Знания, умения и навыки, получаемые в результате освоения дисциплины</w:t>
      </w:r>
      <w:bookmarkEnd w:id="85"/>
      <w:bookmarkEnd w:id="86"/>
      <w:bookmarkEnd w:id="87"/>
      <w:bookmarkEnd w:id="88"/>
      <w:bookmarkEnd w:id="89"/>
    </w:p>
    <w:p w:rsidR="00397344" w:rsidRPr="003669D8" w:rsidRDefault="00397344" w:rsidP="003669D8">
      <w:pPr>
        <w:spacing w:after="120" w:line="276" w:lineRule="auto"/>
        <w:ind w:firstLine="0"/>
      </w:pPr>
      <w:r w:rsidRPr="003669D8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397344" w:rsidRPr="003669D8" w:rsidRDefault="00397344" w:rsidP="003669D8">
      <w:pPr>
        <w:spacing w:after="120" w:line="276" w:lineRule="auto"/>
        <w:ind w:firstLine="0"/>
      </w:pPr>
      <w:r w:rsidRPr="003669D8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15"/>
        <w:gridCol w:w="7256"/>
      </w:tblGrid>
      <w:tr w:rsidR="00397344" w:rsidRPr="003669D8" w:rsidTr="00EC0F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4" w:rsidRPr="003669D8" w:rsidRDefault="00397344" w:rsidP="00EC0F93">
            <w:pPr>
              <w:spacing w:after="120" w:line="276" w:lineRule="auto"/>
              <w:ind w:firstLine="0"/>
              <w:rPr>
                <w:b/>
                <w:bCs/>
              </w:rPr>
            </w:pPr>
            <w:r w:rsidRPr="003669D8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4" w:rsidRPr="003669D8" w:rsidRDefault="00397344" w:rsidP="003669D8">
            <w:pPr>
              <w:spacing w:after="120" w:line="276" w:lineRule="auto"/>
              <w:ind w:left="400" w:firstLine="0"/>
              <w:rPr>
                <w:b/>
                <w:bCs/>
              </w:rPr>
            </w:pPr>
            <w:r w:rsidRPr="003669D8">
              <w:rPr>
                <w:b/>
                <w:bCs/>
              </w:rPr>
              <w:t>Показатели оценивания</w:t>
            </w:r>
          </w:p>
        </w:tc>
      </w:tr>
      <w:tr w:rsidR="00397344" w:rsidRPr="003669D8" w:rsidTr="00EC0F9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3669D8" w:rsidRDefault="00397344" w:rsidP="00EC0F93">
            <w:pPr>
              <w:spacing w:after="120" w:line="276" w:lineRule="auto"/>
              <w:ind w:firstLine="0"/>
            </w:pPr>
            <w:r w:rsidRPr="003669D8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3669D8" w:rsidRDefault="00397344" w:rsidP="003669D8">
            <w:pPr>
              <w:spacing w:after="120" w:line="276" w:lineRule="auto"/>
              <w:ind w:firstLine="0"/>
            </w:pPr>
            <w:r w:rsidRPr="003669D8">
              <w:rPr>
                <w:iCs/>
              </w:rPr>
              <w:t xml:space="preserve">Знание </w:t>
            </w:r>
            <w:r w:rsidR="009424CD" w:rsidRPr="003669D8">
              <w:rPr>
                <w:iCs/>
              </w:rPr>
              <w:t xml:space="preserve">принципов, которыми пастырю следует руководствоваться при </w:t>
            </w:r>
            <w:proofErr w:type="spellStart"/>
            <w:r w:rsidR="009424CD" w:rsidRPr="003669D8">
              <w:rPr>
                <w:iCs/>
              </w:rPr>
              <w:t>совершениии</w:t>
            </w:r>
            <w:proofErr w:type="spellEnd"/>
            <w:r w:rsidR="009424CD" w:rsidRPr="003669D8">
              <w:rPr>
                <w:iCs/>
              </w:rPr>
              <w:t xml:space="preserve"> им богослужебных и сакраментальных </w:t>
            </w:r>
            <w:proofErr w:type="spellStart"/>
            <w:r w:rsidR="007E2E57" w:rsidRPr="003669D8">
              <w:rPr>
                <w:iCs/>
              </w:rPr>
              <w:t>чинопоследований</w:t>
            </w:r>
            <w:proofErr w:type="spellEnd"/>
          </w:p>
        </w:tc>
      </w:tr>
      <w:tr w:rsidR="00397344" w:rsidRPr="003669D8" w:rsidTr="00EC0F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44" w:rsidRPr="003669D8" w:rsidRDefault="00397344" w:rsidP="003669D8">
            <w:pPr>
              <w:spacing w:after="120" w:line="276" w:lineRule="auto"/>
              <w:ind w:left="400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3669D8" w:rsidRDefault="00397344" w:rsidP="003669D8">
            <w:pPr>
              <w:spacing w:after="120" w:line="276" w:lineRule="auto"/>
              <w:ind w:firstLine="0"/>
            </w:pPr>
            <w:r w:rsidRPr="003669D8">
              <w:rPr>
                <w:iCs/>
              </w:rPr>
              <w:t xml:space="preserve">Умение </w:t>
            </w:r>
            <w:r w:rsidR="009424CD" w:rsidRPr="003669D8">
              <w:t>использовать полученные знания как исходную точку для непосредственного применения их в пастырском служении</w:t>
            </w:r>
          </w:p>
        </w:tc>
      </w:tr>
      <w:tr w:rsidR="00397344" w:rsidRPr="003669D8" w:rsidTr="00EC0F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44" w:rsidRPr="003669D8" w:rsidRDefault="00397344" w:rsidP="003669D8">
            <w:pPr>
              <w:spacing w:after="120" w:line="276" w:lineRule="auto"/>
              <w:ind w:left="400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3669D8" w:rsidRDefault="00397344" w:rsidP="003669D8">
            <w:pPr>
              <w:spacing w:after="120" w:line="276" w:lineRule="auto"/>
              <w:ind w:firstLine="0"/>
            </w:pPr>
            <w:r w:rsidRPr="003669D8">
              <w:t xml:space="preserve">Владение </w:t>
            </w:r>
            <w:r w:rsidR="009424CD" w:rsidRPr="003669D8">
              <w:t xml:space="preserve">основными </w:t>
            </w:r>
            <w:r w:rsidR="007E2E57" w:rsidRPr="003669D8">
              <w:t xml:space="preserve">действиями при совершении богослужебных и сакраментальных </w:t>
            </w:r>
            <w:proofErr w:type="spellStart"/>
            <w:r w:rsidR="007E2E57" w:rsidRPr="003669D8">
              <w:t>чинопоследований</w:t>
            </w:r>
            <w:proofErr w:type="spellEnd"/>
          </w:p>
        </w:tc>
      </w:tr>
      <w:tr w:rsidR="00397344" w:rsidRPr="003669D8" w:rsidTr="00EC0F9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3669D8" w:rsidRDefault="00397344" w:rsidP="00EC0F93">
            <w:pPr>
              <w:spacing w:after="120" w:line="276" w:lineRule="auto"/>
              <w:ind w:firstLine="0"/>
            </w:pPr>
            <w:r w:rsidRPr="003669D8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3669D8" w:rsidRDefault="00397344" w:rsidP="003669D8">
            <w:pPr>
              <w:spacing w:after="120" w:line="276" w:lineRule="auto"/>
              <w:ind w:firstLine="0"/>
            </w:pPr>
            <w:r w:rsidRPr="003669D8">
              <w:t xml:space="preserve">Знание </w:t>
            </w:r>
            <w:r w:rsidR="007E2E57" w:rsidRPr="003669D8">
              <w:t>типологических затруднений, способных возникнуть при совершении пастырем богослужебных и сакраментальных действий</w:t>
            </w:r>
          </w:p>
        </w:tc>
      </w:tr>
      <w:tr w:rsidR="00397344" w:rsidRPr="003669D8" w:rsidTr="00EC0F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44" w:rsidRPr="003669D8" w:rsidRDefault="00397344" w:rsidP="003669D8">
            <w:pPr>
              <w:spacing w:after="120" w:line="276" w:lineRule="auto"/>
              <w:ind w:left="400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3669D8" w:rsidRDefault="00397344" w:rsidP="003669D8">
            <w:pPr>
              <w:spacing w:after="120" w:line="276" w:lineRule="auto"/>
              <w:ind w:firstLine="0"/>
            </w:pPr>
            <w:r w:rsidRPr="003669D8">
              <w:rPr>
                <w:iCs/>
              </w:rPr>
              <w:t xml:space="preserve">Умение </w:t>
            </w:r>
            <w:r w:rsidR="007E2E57" w:rsidRPr="003669D8">
              <w:rPr>
                <w:iCs/>
              </w:rPr>
              <w:t xml:space="preserve">правильно использовать имеющиеся </w:t>
            </w:r>
            <w:proofErr w:type="spellStart"/>
            <w:r w:rsidR="007E2E57" w:rsidRPr="003669D8">
              <w:rPr>
                <w:iCs/>
              </w:rPr>
              <w:t>занния</w:t>
            </w:r>
            <w:proofErr w:type="spellEnd"/>
            <w:r w:rsidR="007E2E57" w:rsidRPr="003669D8">
              <w:rPr>
                <w:iCs/>
              </w:rPr>
              <w:t xml:space="preserve"> для разрешения конкретных богослужебных </w:t>
            </w:r>
            <w:r w:rsidR="002C1A53" w:rsidRPr="003669D8">
              <w:rPr>
                <w:iCs/>
              </w:rPr>
              <w:t>си</w:t>
            </w:r>
            <w:r w:rsidR="007E2E57" w:rsidRPr="003669D8">
              <w:rPr>
                <w:iCs/>
              </w:rPr>
              <w:t>туаций</w:t>
            </w:r>
          </w:p>
        </w:tc>
      </w:tr>
      <w:tr w:rsidR="00397344" w:rsidRPr="003669D8" w:rsidTr="00EC0F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44" w:rsidRPr="003669D8" w:rsidRDefault="00397344" w:rsidP="003669D8">
            <w:pPr>
              <w:spacing w:after="120" w:line="276" w:lineRule="auto"/>
              <w:ind w:left="400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4" w:rsidRPr="003669D8" w:rsidRDefault="00397344" w:rsidP="003669D8">
            <w:pPr>
              <w:spacing w:after="120" w:line="276" w:lineRule="auto"/>
              <w:ind w:firstLine="0"/>
            </w:pPr>
            <w:r w:rsidRPr="003669D8">
              <w:t xml:space="preserve">Владение </w:t>
            </w:r>
            <w:r w:rsidR="007E2E57" w:rsidRPr="003669D8">
              <w:t xml:space="preserve">основными навыками совершения таинств и </w:t>
            </w:r>
            <w:proofErr w:type="spellStart"/>
            <w:r w:rsidR="007E2E57" w:rsidRPr="003669D8">
              <w:t>чинопоследований</w:t>
            </w:r>
            <w:proofErr w:type="spellEnd"/>
            <w:r w:rsidR="007E2E57" w:rsidRPr="003669D8">
              <w:t xml:space="preserve"> Православной Церкви.</w:t>
            </w:r>
          </w:p>
        </w:tc>
      </w:tr>
    </w:tbl>
    <w:p w:rsidR="00397344" w:rsidRPr="003669D8" w:rsidRDefault="00397344" w:rsidP="003669D8">
      <w:pPr>
        <w:spacing w:after="120" w:line="276" w:lineRule="auto"/>
        <w:ind w:left="400" w:firstLine="0"/>
      </w:pPr>
    </w:p>
    <w:p w:rsidR="00397344" w:rsidRPr="003669D8" w:rsidRDefault="00397344" w:rsidP="00EC0F93">
      <w:pPr>
        <w:pStyle w:val="1"/>
      </w:pPr>
      <w:bookmarkStart w:id="90" w:name="_Toc508809184"/>
      <w:bookmarkStart w:id="91" w:name="_Toc54896290"/>
      <w:bookmarkStart w:id="92" w:name="_GoBack"/>
      <w:bookmarkEnd w:id="92"/>
      <w:r w:rsidRPr="003669D8">
        <w:t>Объ</w:t>
      </w:r>
      <w:r w:rsidR="00EC0F93">
        <w:t xml:space="preserve">ём </w:t>
      </w:r>
      <w:r w:rsidRPr="003669D8">
        <w:t>дисциплины</w:t>
      </w:r>
      <w:bookmarkEnd w:id="90"/>
      <w:r w:rsidRPr="003669D8">
        <w:t xml:space="preserve"> </w:t>
      </w:r>
      <w:r w:rsidR="00EC0F93" w:rsidRPr="003669D8">
        <w:t>и трудоемкость по видам учебных занятий</w:t>
      </w:r>
      <w:bookmarkEnd w:id="91"/>
    </w:p>
    <w:tbl>
      <w:tblPr>
        <w:tblW w:w="5000" w:type="pct"/>
        <w:tblLook w:val="04A0" w:firstRow="1" w:lastRow="0" w:firstColumn="1" w:lastColumn="0" w:noHBand="0" w:noVBand="1"/>
      </w:tblPr>
      <w:tblGrid>
        <w:gridCol w:w="1684"/>
        <w:gridCol w:w="506"/>
        <w:gridCol w:w="938"/>
        <w:gridCol w:w="506"/>
        <w:gridCol w:w="506"/>
        <w:gridCol w:w="506"/>
        <w:gridCol w:w="506"/>
        <w:gridCol w:w="576"/>
        <w:gridCol w:w="576"/>
        <w:gridCol w:w="576"/>
        <w:gridCol w:w="576"/>
        <w:gridCol w:w="577"/>
        <w:gridCol w:w="506"/>
        <w:gridCol w:w="516"/>
        <w:gridCol w:w="516"/>
      </w:tblGrid>
      <w:tr w:rsidR="00EC0F93" w:rsidRPr="008B5CBE" w:rsidTr="00EC0F93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r w:rsidRPr="008B5CBE"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r w:rsidRPr="008B5CBE">
              <w:t>Курс 3</w:t>
            </w:r>
          </w:p>
        </w:tc>
      </w:tr>
      <w:tr w:rsidR="00EC0F93" w:rsidRPr="008B5CBE" w:rsidTr="00EC0F93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93" w:rsidRPr="008B5CBE" w:rsidRDefault="00EC0F93" w:rsidP="00EC0F93">
            <w:pPr>
              <w:ind w:firstLine="0"/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93" w:rsidRPr="008B5CBE" w:rsidRDefault="00EC0F93" w:rsidP="00EC0F93">
            <w:pPr>
              <w:ind w:firstLine="0"/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93" w:rsidRPr="008B5CBE" w:rsidRDefault="00EC0F93" w:rsidP="00EC0F93">
            <w:pPr>
              <w:ind w:firstLine="0"/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93" w:rsidRPr="008B5CBE" w:rsidRDefault="00EC0F93" w:rsidP="00EC0F93">
            <w:pPr>
              <w:ind w:firstLine="0"/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Сем.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Сем. 6</w:t>
            </w:r>
          </w:p>
        </w:tc>
      </w:tr>
      <w:tr w:rsidR="00EC0F93" w:rsidRPr="008B5CBE" w:rsidTr="00EC0F93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F93" w:rsidRPr="008B5CBE" w:rsidRDefault="00EC0F93" w:rsidP="00EC0F93">
            <w:pPr>
              <w:ind w:left="113" w:right="113" w:firstLine="0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F93" w:rsidRPr="008B5CBE" w:rsidRDefault="00EC0F93" w:rsidP="00EC0F93">
            <w:pPr>
              <w:ind w:left="113" w:right="113" w:firstLine="0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EC0F93" w:rsidRPr="008B5CBE" w:rsidTr="00EC0F93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</w:pPr>
            <w:r w:rsidRPr="008B5CBE">
              <w:t>Б1.В.10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r w:rsidRPr="008B5CBE">
              <w:t>5</w:t>
            </w:r>
            <w:r>
              <w:t>,</w:t>
            </w:r>
            <w:r w:rsidRPr="008B5CBE"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r w:rsidRPr="008B5CBE"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r w:rsidRPr="008B5CBE"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r w:rsidRPr="008B5C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r w:rsidRPr="008B5C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r w:rsidRPr="008B5CBE"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r w:rsidRPr="008B5CBE"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r w:rsidRPr="008B5CBE">
              <w:t>69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r w:rsidRPr="008B5CBE">
              <w:t>1.5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93" w:rsidRPr="008B5CBE" w:rsidRDefault="00EC0F93" w:rsidP="00EC0F93">
            <w:pPr>
              <w:ind w:firstLine="0"/>
              <w:jc w:val="center"/>
            </w:pPr>
            <w:r w:rsidRPr="008B5CBE">
              <w:t>2.5</w:t>
            </w:r>
          </w:p>
        </w:tc>
      </w:tr>
    </w:tbl>
    <w:p w:rsidR="00AA56FC" w:rsidRPr="003669D8" w:rsidRDefault="00AA56FC" w:rsidP="003669D8">
      <w:pPr>
        <w:spacing w:after="120" w:line="276" w:lineRule="auto"/>
        <w:ind w:left="400" w:firstLine="0"/>
      </w:pPr>
    </w:p>
    <w:p w:rsidR="009424CD" w:rsidRDefault="00EC0F93" w:rsidP="00EC0F93">
      <w:pPr>
        <w:pStyle w:val="1"/>
      </w:pPr>
      <w:bookmarkStart w:id="93" w:name="_Toc54896291"/>
      <w:r>
        <w:t>Тематический план дисциплины</w:t>
      </w:r>
      <w:bookmarkEnd w:id="9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C0F93" w:rsidRPr="003669D8" w:rsidTr="00EC0F93">
        <w:trPr>
          <w:cantSplit/>
          <w:trHeight w:val="537"/>
        </w:trPr>
        <w:tc>
          <w:tcPr>
            <w:tcW w:w="0" w:type="auto"/>
            <w:shd w:val="clear" w:color="auto" w:fill="auto"/>
          </w:tcPr>
          <w:p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t>Тема 1. Понятие о предмете «Практическое руководство для пастырей»: задачи, история, отношение к другим богословским наукам, источники, пособия.</w:t>
            </w:r>
          </w:p>
        </w:tc>
      </w:tr>
      <w:tr w:rsidR="00EC0F93" w:rsidRPr="003669D8" w:rsidTr="00EC0F93">
        <w:trPr>
          <w:cantSplit/>
          <w:trHeight w:val="349"/>
        </w:trPr>
        <w:tc>
          <w:tcPr>
            <w:tcW w:w="0" w:type="auto"/>
            <w:shd w:val="clear" w:color="auto" w:fill="auto"/>
          </w:tcPr>
          <w:p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t xml:space="preserve">Тема 2. Совершение таинства Крещения и </w:t>
            </w:r>
            <w:proofErr w:type="gramStart"/>
            <w:r w:rsidRPr="003669D8">
              <w:t xml:space="preserve">миропомазания.  </w:t>
            </w:r>
            <w:proofErr w:type="gramEnd"/>
          </w:p>
        </w:tc>
      </w:tr>
      <w:tr w:rsidR="00EC0F93" w:rsidRPr="003669D8" w:rsidTr="00EC0F93">
        <w:trPr>
          <w:cantSplit/>
          <w:trHeight w:val="314"/>
        </w:trPr>
        <w:tc>
          <w:tcPr>
            <w:tcW w:w="0" w:type="auto"/>
            <w:shd w:val="clear" w:color="auto" w:fill="auto"/>
          </w:tcPr>
          <w:p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t xml:space="preserve">Тема 3. Служение Божественной </w:t>
            </w:r>
            <w:proofErr w:type="gramStart"/>
            <w:r w:rsidRPr="003669D8">
              <w:t xml:space="preserve">литургии.  </w:t>
            </w:r>
            <w:proofErr w:type="gramEnd"/>
          </w:p>
        </w:tc>
      </w:tr>
      <w:tr w:rsidR="00EC0F93" w:rsidRPr="003669D8" w:rsidTr="00EF1C16">
        <w:tc>
          <w:tcPr>
            <w:tcW w:w="0" w:type="auto"/>
            <w:shd w:val="clear" w:color="auto" w:fill="auto"/>
          </w:tcPr>
          <w:p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lastRenderedPageBreak/>
              <w:t>Тема 4. Совершение таинства Покаяния.</w:t>
            </w:r>
          </w:p>
        </w:tc>
      </w:tr>
      <w:tr w:rsidR="00EC0F93" w:rsidRPr="003669D8" w:rsidTr="00EC0F93">
        <w:trPr>
          <w:trHeight w:val="250"/>
        </w:trPr>
        <w:tc>
          <w:tcPr>
            <w:tcW w:w="0" w:type="auto"/>
            <w:shd w:val="clear" w:color="auto" w:fill="auto"/>
          </w:tcPr>
          <w:p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t>Тема 5. Совершение таинства Брака</w:t>
            </w:r>
          </w:p>
        </w:tc>
      </w:tr>
      <w:tr w:rsidR="00EC0F93" w:rsidRPr="003669D8" w:rsidTr="00EF1C16">
        <w:tc>
          <w:tcPr>
            <w:tcW w:w="0" w:type="auto"/>
            <w:shd w:val="clear" w:color="auto" w:fill="auto"/>
          </w:tcPr>
          <w:p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t xml:space="preserve">Тема 6. Совершение таинства </w:t>
            </w:r>
            <w:proofErr w:type="spellStart"/>
            <w:r w:rsidRPr="003669D8">
              <w:t>Елоесвящения</w:t>
            </w:r>
            <w:proofErr w:type="spellEnd"/>
            <w:r w:rsidRPr="003669D8">
              <w:t>.</w:t>
            </w:r>
          </w:p>
        </w:tc>
      </w:tr>
      <w:tr w:rsidR="00EC0F93" w:rsidRPr="003669D8" w:rsidTr="00EF1C16">
        <w:tc>
          <w:tcPr>
            <w:tcW w:w="0" w:type="auto"/>
            <w:shd w:val="clear" w:color="auto" w:fill="auto"/>
          </w:tcPr>
          <w:p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t xml:space="preserve">Тема 7. </w:t>
            </w:r>
            <w:proofErr w:type="spellStart"/>
            <w:r w:rsidRPr="003669D8">
              <w:t>Чинопоследования</w:t>
            </w:r>
            <w:proofErr w:type="spellEnd"/>
            <w:r w:rsidRPr="003669D8">
              <w:t xml:space="preserve"> </w:t>
            </w:r>
            <w:proofErr w:type="gramStart"/>
            <w:r w:rsidRPr="003669D8">
              <w:t xml:space="preserve">отпевания.   </w:t>
            </w:r>
            <w:proofErr w:type="gramEnd"/>
          </w:p>
        </w:tc>
      </w:tr>
      <w:tr w:rsidR="00EC0F93" w:rsidRPr="003669D8" w:rsidTr="00EF1C16">
        <w:tc>
          <w:tcPr>
            <w:tcW w:w="0" w:type="auto"/>
            <w:shd w:val="clear" w:color="auto" w:fill="auto"/>
          </w:tcPr>
          <w:p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t xml:space="preserve">Тема 8. Служение </w:t>
            </w:r>
            <w:proofErr w:type="gramStart"/>
            <w:r w:rsidRPr="003669D8">
              <w:t xml:space="preserve">молебнов.  </w:t>
            </w:r>
            <w:proofErr w:type="gramEnd"/>
          </w:p>
        </w:tc>
      </w:tr>
      <w:tr w:rsidR="00EC0F93" w:rsidRPr="003669D8" w:rsidTr="00EF1C16">
        <w:tc>
          <w:tcPr>
            <w:tcW w:w="0" w:type="auto"/>
            <w:shd w:val="clear" w:color="auto" w:fill="auto"/>
          </w:tcPr>
          <w:p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t xml:space="preserve">Тема 9. Чин освящения </w:t>
            </w:r>
            <w:proofErr w:type="gramStart"/>
            <w:r w:rsidRPr="003669D8">
              <w:t xml:space="preserve">храма.   </w:t>
            </w:r>
            <w:proofErr w:type="gramEnd"/>
            <w:r w:rsidRPr="003669D8">
              <w:t xml:space="preserve"> </w:t>
            </w:r>
          </w:p>
        </w:tc>
      </w:tr>
      <w:tr w:rsidR="00EC0F93" w:rsidRPr="003669D8" w:rsidTr="00EF1C16">
        <w:tc>
          <w:tcPr>
            <w:tcW w:w="0" w:type="auto"/>
            <w:shd w:val="clear" w:color="auto" w:fill="auto"/>
          </w:tcPr>
          <w:p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t>Тема 10. Требы на дому.</w:t>
            </w:r>
          </w:p>
        </w:tc>
      </w:tr>
    </w:tbl>
    <w:p w:rsidR="007963A3" w:rsidRPr="003669D8" w:rsidRDefault="007963A3" w:rsidP="003669D8">
      <w:pPr>
        <w:spacing w:after="120" w:line="276" w:lineRule="auto"/>
        <w:ind w:firstLine="0"/>
      </w:pPr>
    </w:p>
    <w:p w:rsidR="00775A88" w:rsidRPr="003669D8" w:rsidRDefault="00775A88" w:rsidP="003669D8">
      <w:pPr>
        <w:pStyle w:val="1"/>
      </w:pPr>
      <w:bookmarkStart w:id="94" w:name="_Toc54896292"/>
      <w:r w:rsidRPr="003669D8">
        <w:t>Учебно-методическое обеспечение самостоятельной работы обучающихся по дисциплине</w:t>
      </w:r>
      <w:bookmarkEnd w:id="94"/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Самостоятельная работа обучающихся обеспечивается следующими документами и материалами: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1.</w:t>
      </w:r>
      <w:r w:rsidRPr="003669D8">
        <w:tab/>
        <w:t>Рабочей программой дисциплины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2.</w:t>
      </w:r>
      <w:r w:rsidRPr="003669D8">
        <w:tab/>
        <w:t>Планами учебных занятий, предоставляемых преподавателем в начале каждого раздела дисциплины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3.</w:t>
      </w:r>
      <w:r w:rsidRPr="003669D8">
        <w:tab/>
        <w:t>Методическими пособиями по дисциплине (см. в списке литературы)</w:t>
      </w:r>
    </w:p>
    <w:p w:rsidR="006C2FBE" w:rsidRPr="003669D8" w:rsidRDefault="00775A88" w:rsidP="003669D8">
      <w:pPr>
        <w:spacing w:after="120" w:line="276" w:lineRule="auto"/>
        <w:ind w:firstLine="0"/>
      </w:pPr>
      <w:r w:rsidRPr="003669D8">
        <w:t>4.</w:t>
      </w:r>
      <w:r w:rsidRPr="003669D8">
        <w:tab/>
        <w:t>Образцами проверочных заданий, представленных в фонде оценочных средств.</w:t>
      </w:r>
    </w:p>
    <w:p w:rsidR="001A1CBD" w:rsidRPr="003669D8" w:rsidRDefault="001A1CBD" w:rsidP="003669D8">
      <w:pPr>
        <w:spacing w:after="120" w:line="276" w:lineRule="auto"/>
        <w:ind w:left="400" w:firstLine="0"/>
      </w:pPr>
    </w:p>
    <w:p w:rsidR="00775A88" w:rsidRPr="003669D8" w:rsidRDefault="00775A88" w:rsidP="003669D8">
      <w:pPr>
        <w:pStyle w:val="1"/>
      </w:pPr>
      <w:bookmarkStart w:id="95" w:name="_Toc54896293"/>
      <w:r w:rsidRPr="003669D8">
        <w:t>Фонд оценочных средств</w:t>
      </w:r>
      <w:bookmarkEnd w:id="95"/>
      <w:r w:rsidRPr="003669D8">
        <w:t xml:space="preserve"> 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Фонд оценочных средств разработан для осваиваемой в дисциплине компетенции и представлен в приложении к настоящей программе.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75A88" w:rsidRPr="003669D8" w:rsidRDefault="00775A88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Показатели оценивания основного этапа освоения компетенции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2C1A53" w:rsidRPr="003669D8" w:rsidRDefault="00775A88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 xml:space="preserve">Перечень вопросов для промежуточной аттестации </w:t>
      </w:r>
    </w:p>
    <w:p w:rsidR="002C1A53" w:rsidRPr="003669D8" w:rsidRDefault="002C1A53" w:rsidP="003669D8">
      <w:pPr>
        <w:spacing w:after="120" w:line="276" w:lineRule="auto"/>
        <w:rPr>
          <w:i/>
        </w:rPr>
      </w:pPr>
      <w:r w:rsidRPr="003669D8">
        <w:rPr>
          <w:i/>
        </w:rPr>
        <w:t>Вопросы к зачету в конце 5-го семестра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Понятие о предмете «Практическое руководство для пастырей»: задачи, история, отношение к другим богословским наукам, источники, пособия.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Необходимые предметы и подготовительные действия для совершения таинства Крещения.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Священнодействия в чине оглашения таинства Крещения.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lastRenderedPageBreak/>
        <w:t>Содержание «Учительного известия».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Роль </w:t>
      </w:r>
      <w:r w:rsidR="00EC0F93">
        <w:rPr>
          <w:rFonts w:ascii="Times New Roman" w:hAnsi="Times New Roman" w:cs="Times New Roman"/>
          <w:sz w:val="24"/>
          <w:szCs w:val="24"/>
        </w:rPr>
        <w:t>восприемника. Можно ли крестить</w:t>
      </w:r>
      <w:r w:rsidRPr="003669D8">
        <w:rPr>
          <w:rFonts w:ascii="Times New Roman" w:hAnsi="Times New Roman" w:cs="Times New Roman"/>
          <w:sz w:val="24"/>
          <w:szCs w:val="24"/>
        </w:rPr>
        <w:t xml:space="preserve"> при его отсутствии или если им является иноверный? Дать обоснование ответа.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Вещественные принадл</w:t>
      </w:r>
      <w:r w:rsidR="00EC0F93">
        <w:rPr>
          <w:rFonts w:ascii="Times New Roman" w:hAnsi="Times New Roman" w:cs="Times New Roman"/>
          <w:sz w:val="24"/>
          <w:szCs w:val="24"/>
        </w:rPr>
        <w:t xml:space="preserve">ежности таинства Евхаристии по </w:t>
      </w:r>
      <w:r w:rsidRPr="003669D8">
        <w:rPr>
          <w:rFonts w:ascii="Times New Roman" w:hAnsi="Times New Roman" w:cs="Times New Roman"/>
          <w:sz w:val="24"/>
          <w:szCs w:val="24"/>
        </w:rPr>
        <w:t>«Учительному известию».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Священнодействия при освящении </w:t>
      </w:r>
      <w:r w:rsidR="00EC0F93">
        <w:rPr>
          <w:rFonts w:ascii="Times New Roman" w:hAnsi="Times New Roman" w:cs="Times New Roman"/>
          <w:sz w:val="24"/>
          <w:szCs w:val="24"/>
        </w:rPr>
        <w:t xml:space="preserve">воды в таинстве Крещения. Можно ли </w:t>
      </w:r>
      <w:r w:rsidRPr="003669D8">
        <w:rPr>
          <w:rFonts w:ascii="Times New Roman" w:hAnsi="Times New Roman" w:cs="Times New Roman"/>
          <w:sz w:val="24"/>
          <w:szCs w:val="24"/>
        </w:rPr>
        <w:t>использовать в этом таинстве Крещенскую воду?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Случаи, которые могут произойти при совершении таинства                                                                                               Евхаристии, касающиеся хлеба (по «Учительному известию»).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Священнодействия при освящении елея в таинстве Крещения. Какие члены тела </w:t>
      </w:r>
      <w:r w:rsidR="00EC0F93">
        <w:rPr>
          <w:rFonts w:ascii="Times New Roman" w:hAnsi="Times New Roman" w:cs="Times New Roman"/>
          <w:sz w:val="24"/>
          <w:szCs w:val="24"/>
        </w:rPr>
        <w:t>и при каких словах помазываются</w:t>
      </w:r>
      <w:r w:rsidRPr="003669D8">
        <w:rPr>
          <w:rFonts w:ascii="Times New Roman" w:hAnsi="Times New Roman" w:cs="Times New Roman"/>
          <w:sz w:val="24"/>
          <w:szCs w:val="24"/>
        </w:rPr>
        <w:t xml:space="preserve"> освященным елеем?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Случаи, которые могут произойти при совершении таинства Евхаристии, касающиеся вина (по «Учительному известию»).  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Рассказать о некоторых приемах крещения младенца с полным    погружением. Назвать формулу таинства Крещения.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Случаи, которые могут произойти при освящении Святых Даров (по «Учительному известию»).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Таинство Миропомазания. Какие члены тела помазыва</w:t>
      </w:r>
      <w:r w:rsidR="00EC0F93">
        <w:rPr>
          <w:rFonts w:ascii="Times New Roman" w:hAnsi="Times New Roman" w:cs="Times New Roman"/>
          <w:sz w:val="24"/>
          <w:szCs w:val="24"/>
        </w:rPr>
        <w:t xml:space="preserve">ются святым Миром и </w:t>
      </w:r>
      <w:r w:rsidRPr="003669D8">
        <w:rPr>
          <w:rFonts w:ascii="Times New Roman" w:hAnsi="Times New Roman" w:cs="Times New Roman"/>
          <w:sz w:val="24"/>
          <w:szCs w:val="24"/>
        </w:rPr>
        <w:t>при каких словах? Кто говорит слово «Аминь»?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Как поступить в случае пролития Святых Даров? (по «Учительному известию»).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Как на практике совершается омовение Мира и пострижение волос. При каких словах?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Правила, определяющие порядок и действия священнослужителей при причащении Святых Таин.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Порядок совершения обряда «Воцерковления».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Правила причащения младенцев и мирян, учитывая святую        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Четыредесятницу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>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Как поступить в случае достоверной неизвестности крещения человека? Совершение таинства Крещения в случае смертной опасности.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Приготовление и хранение Святых Даров для причащения больных.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Духовная настроенность священника при таинстве Покаяния. Необходимые предметы для этого таинства.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Рассказать о практических действиях при причащении больных.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Порядок и последовательность проведения общей исповеди.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Нравственная и физическая подготовка священнослужителя к таинству Евхаристии.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lastRenderedPageBreak/>
        <w:t>Можно ли исповедовать без общей исповеди, ограничиваясь частной? Можно ли читать разрешительную молитву над исповедником после общей исповеди без частной. Ответы обосновать.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Исповедь глухих, немых и больных, потерявших дар речи.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Произнести молитву при разрешении грехов. Объяснить смысл и значение епитимии.</w:t>
      </w:r>
    </w:p>
    <w:p w:rsidR="002C1A53" w:rsidRPr="003669D8" w:rsidRDefault="002C1A53" w:rsidP="003669D8">
      <w:pPr>
        <w:spacing w:after="120" w:line="276" w:lineRule="auto"/>
        <w:rPr>
          <w:i/>
        </w:rPr>
      </w:pPr>
      <w:r w:rsidRPr="003669D8">
        <w:rPr>
          <w:i/>
        </w:rPr>
        <w:t>Вопросы к зачету в конце 6-го семестра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Подготовка к погребению усопшего (мирянина, священнослужителя, монаха)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Основания к расторжению церковного брака по книге: «Основы         социальной концепции РПЦ».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чина погребения архиерея и священника (по      Требнику).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Необходимые принадлежности для совершения «Чина освящения храма от архиерея творимого».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Подготовительные действия и необходимые предметы в таинстве Елеосвящения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Порядок совершения «Чина освящения храма от архиерея творимого» (по Требнику).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Последовательность священнодействий при совершении таинства Елеосвящения.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Внешний вид и поведение священнослужителя в храме по книге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. Алексия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Остапова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«Пастырская эстетика».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Совершение таинства Елеосвящения в случае смертной опасности больного. Можно ли совершить это таинство над больным, потерявшим сознание?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Требования к вступающим в брак и необходимые условия для совершения таинства Брака. 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Последовательность священнодействий при Обручении.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Общие постановления, относящиеся к приходским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требоисправлениям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по книге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Сильченкова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«Практическое руководство при совершении приходских треб».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Последовательность священнодействий при Венчании. Назвать формулу таинства.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Порядок совершения молебнов (с каноном и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водосвятного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>).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Подготовительные действия и необходимые предметы для совершения таинства Брака.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Порядок совершения Панихиды и Заупокойной Литии.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Порядок совершения чинопоследования «Второбрачных».</w:t>
      </w:r>
    </w:p>
    <w:p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Последовательность совершения чина благословения жилища.</w:t>
      </w:r>
    </w:p>
    <w:p w:rsidR="002C1A53" w:rsidRPr="003669D8" w:rsidRDefault="00EC0F9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совершения</w:t>
      </w:r>
      <w:r w:rsidR="002C1A53" w:rsidRPr="003669D8">
        <w:rPr>
          <w:rFonts w:ascii="Times New Roman" w:hAnsi="Times New Roman" w:cs="Times New Roman"/>
          <w:sz w:val="24"/>
          <w:szCs w:val="24"/>
        </w:rPr>
        <w:t xml:space="preserve"> освящения храма священником.</w:t>
      </w:r>
    </w:p>
    <w:p w:rsidR="00AA2650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чина погребения диакона, мирянина и младенца (по Требнику).</w:t>
      </w:r>
    </w:p>
    <w:p w:rsidR="00775A88" w:rsidRPr="003669D8" w:rsidRDefault="00775A88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lastRenderedPageBreak/>
        <w:t>Критерии оценивания основного этапа освоения компетенции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75A88" w:rsidRPr="003669D8" w:rsidRDefault="00775A88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Критерии оценивания устных опросов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- указанием на проблемные (и, возможно, дискуссионные) моменты, наличествующие в обсуждаемой тематике.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75A88" w:rsidRPr="003669D8" w:rsidRDefault="00775A88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Описание шкал оценивания основного этапа освоения компетенции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>Итоговая оценка по дисциплине, обеспечивающей освоение начального и основного эт</w:t>
      </w:r>
      <w:r w:rsidR="00EC0F93">
        <w:t>апа контролируемой компетенции,</w:t>
      </w:r>
      <w:r w:rsidRPr="003669D8">
        <w:t xml:space="preserve">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3669D8">
        <w:t>балльно</w:t>
      </w:r>
      <w:proofErr w:type="spellEnd"/>
      <w:r w:rsidRPr="003669D8"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по </w:t>
      </w:r>
      <w:proofErr w:type="spellStart"/>
      <w:r w:rsidRPr="003669D8">
        <w:t>балльно</w:t>
      </w:r>
      <w:proofErr w:type="spellEnd"/>
      <w:r w:rsidRPr="003669D8">
        <w:t>-рейтинговой системе.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по </w:t>
      </w:r>
      <w:proofErr w:type="spellStart"/>
      <w:r w:rsidRPr="003669D8">
        <w:t>балльно</w:t>
      </w:r>
      <w:proofErr w:type="spellEnd"/>
      <w:r w:rsidRPr="003669D8">
        <w:t xml:space="preserve">-рейтинговой системе. 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по </w:t>
      </w:r>
      <w:proofErr w:type="spellStart"/>
      <w:r w:rsidRPr="003669D8">
        <w:t>балльно</w:t>
      </w:r>
      <w:proofErr w:type="spellEnd"/>
      <w:r w:rsidRPr="003669D8">
        <w:t xml:space="preserve">-рейтинговой системе. </w:t>
      </w:r>
    </w:p>
    <w:p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3669D8">
        <w:t>балльно</w:t>
      </w:r>
      <w:proofErr w:type="spellEnd"/>
      <w:r w:rsidRPr="003669D8"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2305"/>
        <w:gridCol w:w="2257"/>
        <w:gridCol w:w="3162"/>
      </w:tblGrid>
      <w:tr w:rsidR="00AA2650" w:rsidRPr="003669D8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  <w:rPr>
                <w:b/>
              </w:rPr>
            </w:pPr>
            <w:r w:rsidRPr="003669D8">
              <w:rPr>
                <w:b/>
              </w:rPr>
              <w:t>Текущий контроль 40%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  <w:rPr>
                <w:b/>
              </w:rPr>
            </w:pPr>
            <w:r w:rsidRPr="003669D8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  <w:rPr>
                <w:b/>
              </w:rPr>
            </w:pPr>
            <w:r w:rsidRPr="003669D8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  <w:rPr>
                <w:b/>
              </w:rPr>
            </w:pPr>
            <w:r w:rsidRPr="003669D8">
              <w:rPr>
                <w:b/>
              </w:rPr>
              <w:t>Итоговая оценка за дисциплину</w:t>
            </w:r>
          </w:p>
        </w:tc>
      </w:tr>
      <w:tr w:rsidR="00AA2650" w:rsidRPr="003669D8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lastRenderedPageBreak/>
              <w:t>34-40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rPr>
                <w:bCs/>
              </w:rPr>
              <w:t>«5» («отлично»)</w:t>
            </w:r>
          </w:p>
        </w:tc>
      </w:tr>
      <w:tr w:rsidR="00AA2650" w:rsidRPr="003669D8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28-34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rPr>
                <w:bCs/>
              </w:rPr>
              <w:t>«4» («хорошо»)</w:t>
            </w:r>
          </w:p>
        </w:tc>
      </w:tr>
      <w:tr w:rsidR="00AA2650" w:rsidRPr="003669D8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22-28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rPr>
                <w:bCs/>
              </w:rPr>
              <w:t>«3» («удовлетворительно»)</w:t>
            </w:r>
          </w:p>
        </w:tc>
      </w:tr>
      <w:tr w:rsidR="00AA2650" w:rsidRPr="003669D8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0-22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0" w:rsidRPr="003669D8" w:rsidRDefault="00AA2650" w:rsidP="003669D8">
            <w:pPr>
              <w:spacing w:after="120" w:line="276" w:lineRule="auto"/>
            </w:pPr>
            <w:r w:rsidRPr="003669D8">
              <w:rPr>
                <w:bCs/>
              </w:rPr>
              <w:t>«2» («неудовлетворительно»)</w:t>
            </w:r>
          </w:p>
        </w:tc>
      </w:tr>
    </w:tbl>
    <w:p w:rsidR="00775A88" w:rsidRPr="003669D8" w:rsidRDefault="00775A88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 xml:space="preserve">Средства оценивания  </w:t>
      </w:r>
    </w:p>
    <w:p w:rsidR="00AA2650" w:rsidRDefault="00775A88" w:rsidP="003669D8">
      <w:pPr>
        <w:spacing w:after="120" w:line="276" w:lineRule="auto"/>
        <w:ind w:firstLine="0"/>
      </w:pPr>
      <w:r w:rsidRPr="003669D8">
        <w:t xml:space="preserve">В случае недифференцированного контроля (в форме зачета)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3669D8">
        <w:t>балльно</w:t>
      </w:r>
      <w:proofErr w:type="spellEnd"/>
      <w:r w:rsidRPr="003669D8">
        <w:t>-рейтинговой системе оценивается 34 баллами.</w:t>
      </w:r>
    </w:p>
    <w:p w:rsidR="00EC0F93" w:rsidRPr="003669D8" w:rsidRDefault="00EC0F93" w:rsidP="003669D8">
      <w:pPr>
        <w:spacing w:after="120" w:line="276" w:lineRule="auto"/>
        <w:ind w:firstLine="0"/>
      </w:pPr>
    </w:p>
    <w:p w:rsidR="00DD4950" w:rsidRPr="003669D8" w:rsidRDefault="003669D8" w:rsidP="003669D8">
      <w:pPr>
        <w:pStyle w:val="1"/>
      </w:pPr>
      <w:bookmarkStart w:id="96" w:name="_Toc54896294"/>
      <w:r w:rsidRPr="003669D8">
        <w:t>Литература</w:t>
      </w:r>
      <w:bookmarkEnd w:id="96"/>
    </w:p>
    <w:p w:rsidR="00AA2650" w:rsidRPr="003669D8" w:rsidRDefault="00C85590" w:rsidP="003669D8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Обязательная литература</w:t>
      </w:r>
    </w:p>
    <w:p w:rsidR="00DE39CC" w:rsidRPr="003669D8" w:rsidRDefault="00DE39CC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Устав Русской Православной Церкви</w:t>
      </w:r>
      <w:r w:rsidR="003275A8" w:rsidRPr="003669D8">
        <w:rPr>
          <w:rFonts w:ascii="Times New Roman" w:hAnsi="Times New Roman" w:cs="Times New Roman"/>
          <w:sz w:val="24"/>
          <w:szCs w:val="24"/>
        </w:rPr>
        <w:t>.</w:t>
      </w:r>
    </w:p>
    <w:p w:rsidR="003275A8" w:rsidRPr="003669D8" w:rsidRDefault="003275A8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Требник в трех частях.</w:t>
      </w:r>
    </w:p>
    <w:p w:rsidR="003275A8" w:rsidRPr="003669D8" w:rsidRDefault="003275A8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Служебник.</w:t>
      </w:r>
    </w:p>
    <w:p w:rsidR="003275A8" w:rsidRPr="003669D8" w:rsidRDefault="003275A8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молебных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пений.</w:t>
      </w:r>
    </w:p>
    <w:p w:rsidR="002C1A53" w:rsidRDefault="00DE39CC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Основы социальной концепции Русской Православной Церкви. М., 2000. </w:t>
      </w:r>
    </w:p>
    <w:p w:rsidR="00EC0F93" w:rsidRPr="00EC0F93" w:rsidRDefault="00EC0F93" w:rsidP="00EC0F93">
      <w:pPr>
        <w:pStyle w:val="a7"/>
        <w:numPr>
          <w:ilvl w:val="0"/>
          <w:numId w:val="24"/>
        </w:numPr>
        <w:spacing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0F93">
        <w:rPr>
          <w:rFonts w:ascii="Times New Roman" w:hAnsi="Times New Roman" w:cs="Times New Roman"/>
          <w:i/>
          <w:iCs/>
          <w:sz w:val="24"/>
          <w:szCs w:val="24"/>
        </w:rPr>
        <w:t>Булгаков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F93">
        <w:rPr>
          <w:rFonts w:ascii="Times New Roman" w:hAnsi="Times New Roman" w:cs="Times New Roman"/>
          <w:sz w:val="24"/>
          <w:szCs w:val="24"/>
        </w:rPr>
        <w:t>Настольная книга для священно-церковно-служителей. Булгаков С.В. Комп. в 2-х томах.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r w:rsidRPr="00EC0F93">
        <w:rPr>
          <w:rFonts w:ascii="Times New Roman" w:hAnsi="Times New Roman" w:cs="Times New Roman"/>
          <w:sz w:val="24"/>
          <w:szCs w:val="24"/>
        </w:rPr>
        <w:t>Николин день</w:t>
      </w:r>
      <w:r>
        <w:rPr>
          <w:rFonts w:ascii="Times New Roman" w:hAnsi="Times New Roman" w:cs="Times New Roman"/>
          <w:sz w:val="24"/>
          <w:szCs w:val="24"/>
        </w:rPr>
        <w:t>, 2016.</w:t>
      </w:r>
    </w:p>
    <w:p w:rsidR="00C85590" w:rsidRPr="003669D8" w:rsidRDefault="00C85590" w:rsidP="003669D8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Дополнительная литература</w:t>
      </w:r>
    </w:p>
    <w:p w:rsidR="003275A8" w:rsidRPr="003669D8" w:rsidRDefault="003275A8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Булгаков Сергий,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>. Настольная книга священнослужителя. (любое издание</w:t>
      </w:r>
    </w:p>
    <w:p w:rsidR="003275A8" w:rsidRPr="003669D8" w:rsidRDefault="003275A8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Нефедов Г.,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>. Таинства и обряды православной Церкви. (любое издание)</w:t>
      </w:r>
    </w:p>
    <w:p w:rsidR="00DE39CC" w:rsidRPr="003669D8" w:rsidRDefault="003275A8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Остапов А,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. Пастырская эстетика. </w:t>
      </w:r>
      <w:proofErr w:type="gramStart"/>
      <w:r w:rsidRPr="003669D8">
        <w:rPr>
          <w:rFonts w:ascii="Times New Roman" w:hAnsi="Times New Roman" w:cs="Times New Roman"/>
          <w:sz w:val="24"/>
          <w:szCs w:val="24"/>
        </w:rPr>
        <w:t>М,,</w:t>
      </w:r>
      <w:proofErr w:type="gramEnd"/>
      <w:r w:rsidRPr="003669D8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3275A8" w:rsidRPr="003669D8" w:rsidRDefault="003275A8" w:rsidP="003669D8">
      <w:pPr>
        <w:pStyle w:val="a7"/>
        <w:numPr>
          <w:ilvl w:val="0"/>
          <w:numId w:val="24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Сильченков Н.,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. Практическое руководство при совершении приходских треб. </w:t>
      </w:r>
      <w:proofErr w:type="gramStart"/>
      <w:r w:rsidRPr="003669D8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3669D8">
        <w:rPr>
          <w:rFonts w:ascii="Times New Roman" w:hAnsi="Times New Roman" w:cs="Times New Roman"/>
          <w:sz w:val="24"/>
          <w:szCs w:val="24"/>
        </w:rPr>
        <w:t xml:space="preserve"> 1994.</w:t>
      </w:r>
    </w:p>
    <w:p w:rsidR="003275A8" w:rsidRPr="003669D8" w:rsidRDefault="003275A8" w:rsidP="003669D8">
      <w:pPr>
        <w:spacing w:after="120" w:line="276" w:lineRule="auto"/>
        <w:ind w:left="400" w:firstLine="0"/>
      </w:pPr>
    </w:p>
    <w:p w:rsidR="00BC0FB4" w:rsidRPr="003669D8" w:rsidRDefault="00BC0FB4" w:rsidP="003669D8">
      <w:pPr>
        <w:pStyle w:val="1"/>
      </w:pPr>
      <w:bookmarkStart w:id="97" w:name="_Toc54896295"/>
      <w:r w:rsidRPr="003669D8">
        <w:t>Интернет-ресурсы</w:t>
      </w:r>
      <w:bookmarkEnd w:id="97"/>
    </w:p>
    <w:p w:rsidR="00BC0FB4" w:rsidRPr="003669D8" w:rsidRDefault="00EC0F93" w:rsidP="003669D8">
      <w:pPr>
        <w:spacing w:after="120" w:line="276" w:lineRule="auto"/>
        <w:ind w:firstLine="0"/>
      </w:pPr>
      <w:hyperlink r:id="rId8" w:history="1">
        <w:r w:rsidR="001A1CBD" w:rsidRPr="003669D8">
          <w:rPr>
            <w:rStyle w:val="a4"/>
          </w:rPr>
          <w:t>http://www.pravenc.ru</w:t>
        </w:r>
      </w:hyperlink>
      <w:r w:rsidR="001A1CBD" w:rsidRPr="003669D8">
        <w:t xml:space="preserve"> </w:t>
      </w:r>
    </w:p>
    <w:p w:rsidR="00BC0FB4" w:rsidRPr="003669D8" w:rsidRDefault="00EC0F93" w:rsidP="003669D8">
      <w:pPr>
        <w:spacing w:after="120" w:line="276" w:lineRule="auto"/>
        <w:ind w:firstLine="0"/>
      </w:pPr>
      <w:hyperlink r:id="rId9" w:history="1">
        <w:r w:rsidR="001A1CBD" w:rsidRPr="003669D8">
          <w:rPr>
            <w:rStyle w:val="a4"/>
          </w:rPr>
          <w:t>http://www.mhzh.ru</w:t>
        </w:r>
      </w:hyperlink>
      <w:r w:rsidR="001A1CBD" w:rsidRPr="003669D8">
        <w:t xml:space="preserve"> </w:t>
      </w:r>
    </w:p>
    <w:p w:rsidR="00BC0FB4" w:rsidRPr="003669D8" w:rsidRDefault="00EC0F93" w:rsidP="003669D8">
      <w:pPr>
        <w:spacing w:after="120" w:line="276" w:lineRule="auto"/>
        <w:ind w:firstLine="0"/>
      </w:pPr>
      <w:hyperlink r:id="rId10" w:history="1">
        <w:r w:rsidR="001A1CBD" w:rsidRPr="003669D8">
          <w:rPr>
            <w:rStyle w:val="a4"/>
          </w:rPr>
          <w:t>http://www.bogoslov.ru</w:t>
        </w:r>
      </w:hyperlink>
      <w:r w:rsidR="001A1CBD" w:rsidRPr="003669D8">
        <w:t xml:space="preserve"> </w:t>
      </w:r>
    </w:p>
    <w:p w:rsidR="00BC0FB4" w:rsidRPr="003669D8" w:rsidRDefault="00BC0FB4" w:rsidP="003669D8">
      <w:pPr>
        <w:spacing w:after="120" w:line="276" w:lineRule="auto"/>
        <w:ind w:left="400" w:firstLine="0"/>
      </w:pPr>
    </w:p>
    <w:p w:rsidR="00BC0FB4" w:rsidRPr="003669D8" w:rsidRDefault="00BC0FB4" w:rsidP="003669D8">
      <w:pPr>
        <w:pStyle w:val="1"/>
      </w:pPr>
      <w:bookmarkStart w:id="98" w:name="_Toc54896296"/>
      <w:r w:rsidRPr="003669D8">
        <w:lastRenderedPageBreak/>
        <w:t>Методические указания для обучающихся по освоению дисциплины</w:t>
      </w:r>
      <w:bookmarkEnd w:id="98"/>
      <w:r w:rsidRPr="003669D8">
        <w:t xml:space="preserve"> </w:t>
      </w:r>
    </w:p>
    <w:p w:rsidR="00BC0FB4" w:rsidRPr="003669D8" w:rsidRDefault="00BC0FB4" w:rsidP="003669D8">
      <w:pPr>
        <w:spacing w:after="120" w:line="276" w:lineRule="auto"/>
        <w:ind w:firstLine="0"/>
      </w:pPr>
      <w:r w:rsidRPr="003669D8">
        <w:t xml:space="preserve">В качестве практической работы </w:t>
      </w:r>
      <w:r w:rsidR="003669D8" w:rsidRPr="003669D8">
        <w:t>обучающимся</w:t>
      </w:r>
      <w:r w:rsidRPr="003669D8">
        <w:t xml:space="preserve"> предлагается моделирование церковной службы в учебных целях, с использованием богослужебных книг. Практическая работа выполняется письменно или устно. Работа заключается в нахождении всех текстов, составляющих заданную службу, в богослужебных книгах и расположении их в соответствующем Уставу порядке. Тексты, по возможности, указываются все, и, кроме того, могут быть указаны и некоторые священнодействия (каждение, облачение, </w:t>
      </w:r>
      <w:proofErr w:type="spellStart"/>
      <w:r w:rsidRPr="003669D8">
        <w:t>вжигание</w:t>
      </w:r>
      <w:proofErr w:type="spellEnd"/>
      <w:r w:rsidRPr="003669D8">
        <w:t xml:space="preserve"> и гашение светильников, отверстие и </w:t>
      </w:r>
      <w:proofErr w:type="spellStart"/>
      <w:r w:rsidRPr="003669D8">
        <w:t>затворение</w:t>
      </w:r>
      <w:proofErr w:type="spellEnd"/>
      <w:r w:rsidRPr="003669D8">
        <w:t xml:space="preserve"> св. врат и т. д.). </w:t>
      </w:r>
    </w:p>
    <w:p w:rsidR="00BC0FB4" w:rsidRPr="003669D8" w:rsidRDefault="00BC0FB4" w:rsidP="003669D8">
      <w:pPr>
        <w:spacing w:after="120" w:line="276" w:lineRule="auto"/>
        <w:ind w:left="400" w:firstLine="0"/>
      </w:pPr>
    </w:p>
    <w:p w:rsidR="00BC0FB4" w:rsidRPr="003669D8" w:rsidRDefault="00BC0FB4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Материально-техническая база для осуществления образовательного процесса</w:t>
      </w:r>
    </w:p>
    <w:p w:rsidR="00BC0FB4" w:rsidRPr="003669D8" w:rsidRDefault="00BC0FB4" w:rsidP="003669D8">
      <w:pPr>
        <w:spacing w:after="120" w:line="276" w:lineRule="auto"/>
        <w:ind w:firstLine="0"/>
      </w:pPr>
      <w:r w:rsidRPr="003669D8">
        <w:t>Наличие в библиотеке вуза богослужебных книг и литературы в соответствии с нормами обеспеченности учебной литературой. Возможность использовать комплекты богослужебных книг на занятиях.</w:t>
      </w:r>
    </w:p>
    <w:p w:rsidR="00BC0FB4" w:rsidRPr="003669D8" w:rsidRDefault="00BC0FB4" w:rsidP="003669D8">
      <w:pPr>
        <w:spacing w:after="120" w:line="276" w:lineRule="auto"/>
        <w:ind w:left="400" w:firstLine="0"/>
      </w:pPr>
    </w:p>
    <w:p w:rsidR="00BC0FB4" w:rsidRPr="003669D8" w:rsidRDefault="00BC0FB4" w:rsidP="003669D8">
      <w:pPr>
        <w:spacing w:after="120" w:line="276" w:lineRule="auto"/>
        <w:ind w:firstLine="0"/>
        <w:rPr>
          <w:i/>
        </w:rPr>
      </w:pPr>
      <w:r w:rsidRPr="003669D8">
        <w:rPr>
          <w:i/>
        </w:rPr>
        <w:t>Рабочая программа дисциплины разработана на кафедре Практического богословия Богословского факультета ПСТГУ для ПСТБИ согласно требованиям Договора № 498 о сетевой форме реализации ООП.</w:t>
      </w:r>
    </w:p>
    <w:p w:rsidR="00BC0FB4" w:rsidRPr="003669D8" w:rsidRDefault="00BC0FB4" w:rsidP="003669D8">
      <w:pPr>
        <w:spacing w:after="120" w:line="276" w:lineRule="auto"/>
        <w:ind w:firstLine="0"/>
        <w:rPr>
          <w:i/>
        </w:rPr>
      </w:pPr>
    </w:p>
    <w:p w:rsidR="00BC0FB4" w:rsidRPr="003669D8" w:rsidRDefault="00BC0FB4" w:rsidP="003669D8">
      <w:pPr>
        <w:spacing w:after="120" w:line="276" w:lineRule="auto"/>
        <w:ind w:firstLine="0"/>
        <w:rPr>
          <w:i/>
        </w:rPr>
      </w:pPr>
      <w:r w:rsidRPr="003669D8">
        <w:rPr>
          <w:i/>
        </w:rPr>
        <w:t>Автор: игумен Савва (Молчанов).</w:t>
      </w:r>
    </w:p>
    <w:p w:rsidR="00BC0FB4" w:rsidRPr="003669D8" w:rsidRDefault="00BC0FB4" w:rsidP="003669D8">
      <w:pPr>
        <w:spacing w:after="120" w:line="276" w:lineRule="auto"/>
        <w:ind w:firstLine="0"/>
        <w:rPr>
          <w:i/>
        </w:rPr>
      </w:pPr>
      <w:r w:rsidRPr="003669D8">
        <w:rPr>
          <w:i/>
        </w:rPr>
        <w:t xml:space="preserve">Рецензент: </w:t>
      </w:r>
      <w:r w:rsidR="00DD4950" w:rsidRPr="003669D8">
        <w:rPr>
          <w:i/>
        </w:rPr>
        <w:t xml:space="preserve">д. б., проф., </w:t>
      </w:r>
      <w:proofErr w:type="spellStart"/>
      <w:r w:rsidR="00DD4950" w:rsidRPr="003669D8">
        <w:rPr>
          <w:i/>
        </w:rPr>
        <w:t>прот</w:t>
      </w:r>
      <w:proofErr w:type="spellEnd"/>
      <w:r w:rsidR="00DD4950" w:rsidRPr="003669D8">
        <w:rPr>
          <w:i/>
        </w:rPr>
        <w:t xml:space="preserve">. Павел </w:t>
      </w:r>
      <w:proofErr w:type="spellStart"/>
      <w:r w:rsidR="00DD4950" w:rsidRPr="003669D8">
        <w:rPr>
          <w:i/>
        </w:rPr>
        <w:t>Хондзинский</w:t>
      </w:r>
      <w:proofErr w:type="spellEnd"/>
    </w:p>
    <w:p w:rsidR="00BC0FB4" w:rsidRPr="003669D8" w:rsidRDefault="00BC0FB4" w:rsidP="003669D8">
      <w:pPr>
        <w:spacing w:after="120" w:line="276" w:lineRule="auto"/>
        <w:ind w:firstLine="0"/>
        <w:rPr>
          <w:i/>
        </w:rPr>
      </w:pPr>
    </w:p>
    <w:p w:rsidR="00EC0F93" w:rsidRPr="008B5CBE" w:rsidRDefault="00EC0F93" w:rsidP="00EC0F93">
      <w:pPr>
        <w:spacing w:after="288" w:line="276" w:lineRule="auto"/>
        <w:ind w:firstLine="0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3275A8" w:rsidRPr="003669D8" w:rsidRDefault="003275A8" w:rsidP="003669D8">
      <w:pPr>
        <w:spacing w:after="120" w:line="276" w:lineRule="auto"/>
        <w:ind w:firstLine="0"/>
      </w:pPr>
    </w:p>
    <w:p w:rsidR="003275A8" w:rsidRPr="003669D8" w:rsidRDefault="003275A8" w:rsidP="003669D8">
      <w:pPr>
        <w:spacing w:after="120" w:line="276" w:lineRule="auto"/>
        <w:ind w:left="400" w:firstLine="0"/>
      </w:pPr>
    </w:p>
    <w:p w:rsidR="00D00855" w:rsidRPr="003669D8" w:rsidRDefault="00D00855" w:rsidP="003669D8">
      <w:pPr>
        <w:spacing w:after="120" w:line="276" w:lineRule="auto"/>
        <w:ind w:firstLine="0"/>
      </w:pPr>
    </w:p>
    <w:sectPr w:rsidR="00D00855" w:rsidRPr="003669D8" w:rsidSect="001A1CBD">
      <w:head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58" w:rsidRDefault="006E7358">
      <w:r>
        <w:separator/>
      </w:r>
    </w:p>
  </w:endnote>
  <w:endnote w:type="continuationSeparator" w:id="0">
    <w:p w:rsidR="006E7358" w:rsidRDefault="006E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9D" w:rsidRDefault="00A92144">
    <w:pPr>
      <w:pStyle w:val="ab"/>
      <w:jc w:val="right"/>
    </w:pPr>
    <w:r>
      <w:fldChar w:fldCharType="begin"/>
    </w:r>
    <w:r w:rsidR="00D71A69">
      <w:instrText xml:space="preserve"> PAGE   \* MERGEFORMAT </w:instrText>
    </w:r>
    <w:r>
      <w:fldChar w:fldCharType="separate"/>
    </w:r>
    <w:r w:rsidR="00EC0F93">
      <w:rPr>
        <w:noProof/>
      </w:rPr>
      <w:t>10</w:t>
    </w:r>
    <w:r>
      <w:rPr>
        <w:noProof/>
      </w:rPr>
      <w:fldChar w:fldCharType="end"/>
    </w:r>
  </w:p>
  <w:p w:rsidR="001E2C9D" w:rsidRDefault="001E2C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58" w:rsidRDefault="006E7358">
      <w:r>
        <w:separator/>
      </w:r>
    </w:p>
  </w:footnote>
  <w:footnote w:type="continuationSeparator" w:id="0">
    <w:p w:rsidR="006E7358" w:rsidRDefault="006E7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A7" w:rsidRDefault="00A92144" w:rsidP="00F33C2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36C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6CA7" w:rsidRDefault="00036C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EB50ED"/>
    <w:multiLevelType w:val="hybridMultilevel"/>
    <w:tmpl w:val="A3D4706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5C3A16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3">
    <w:nsid w:val="0BBA189F"/>
    <w:multiLevelType w:val="hybridMultilevel"/>
    <w:tmpl w:val="00000000"/>
    <w:lvl w:ilvl="0" w:tplc="D24089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4">
    <w:nsid w:val="0ED839CF"/>
    <w:multiLevelType w:val="hybridMultilevel"/>
    <w:tmpl w:val="00000000"/>
    <w:lvl w:ilvl="0" w:tplc="99386DA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Calibri" w:hAnsi="Calibri" w:cs="Calibri"/>
        <w:sz w:val="22"/>
        <w:szCs w:val="22"/>
      </w:rPr>
    </w:lvl>
  </w:abstractNum>
  <w:abstractNum w:abstractNumId="5">
    <w:nsid w:val="14DA2DF6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6">
    <w:nsid w:val="1EBF473B"/>
    <w:multiLevelType w:val="hybridMultilevel"/>
    <w:tmpl w:val="E348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A6C6D"/>
    <w:multiLevelType w:val="hybridMultilevel"/>
    <w:tmpl w:val="DFD69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C83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40A6F"/>
    <w:multiLevelType w:val="hybridMultilevel"/>
    <w:tmpl w:val="00000000"/>
    <w:lvl w:ilvl="0" w:tplc="B15A6886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0">
    <w:nsid w:val="3C6540E8"/>
    <w:multiLevelType w:val="hybridMultilevel"/>
    <w:tmpl w:val="7A16F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0AD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E17FC"/>
    <w:multiLevelType w:val="hybridMultilevel"/>
    <w:tmpl w:val="8728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61EC7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3">
    <w:nsid w:val="4D853A48"/>
    <w:multiLevelType w:val="hybridMultilevel"/>
    <w:tmpl w:val="3CDC566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4E0E31B9"/>
    <w:multiLevelType w:val="hybridMultilevel"/>
    <w:tmpl w:val="05F84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E4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63314"/>
    <w:multiLevelType w:val="hybridMultilevel"/>
    <w:tmpl w:val="00000000"/>
    <w:lvl w:ilvl="0" w:tplc="D24089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6">
    <w:nsid w:val="542568CC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7">
    <w:nsid w:val="63870D92"/>
    <w:multiLevelType w:val="hybridMultilevel"/>
    <w:tmpl w:val="00000000"/>
    <w:lvl w:ilvl="0" w:tplc="D8B8A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8">
    <w:nsid w:val="6DDA1E9D"/>
    <w:multiLevelType w:val="hybridMultilevel"/>
    <w:tmpl w:val="173838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E3661FD"/>
    <w:multiLevelType w:val="hybridMultilevel"/>
    <w:tmpl w:val="6D14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4294"/>
    <w:multiLevelType w:val="hybridMultilevel"/>
    <w:tmpl w:val="00000000"/>
    <w:lvl w:ilvl="0" w:tplc="A2D2DE2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ascii="Calibri" w:hAnsi="Calibri" w:cs="Calibri"/>
        <w:sz w:val="22"/>
        <w:szCs w:val="22"/>
      </w:rPr>
    </w:lvl>
  </w:abstractNum>
  <w:abstractNum w:abstractNumId="21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107BDE"/>
    <w:multiLevelType w:val="hybridMultilevel"/>
    <w:tmpl w:val="7708DA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6D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8416B1"/>
    <w:multiLevelType w:val="hybridMultilevel"/>
    <w:tmpl w:val="607E53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2"/>
  </w:num>
  <w:num w:numId="9">
    <w:abstractNumId w:val="4"/>
  </w:num>
  <w:num w:numId="10">
    <w:abstractNumId w:val="3"/>
  </w:num>
  <w:num w:numId="11">
    <w:abstractNumId w:val="16"/>
  </w:num>
  <w:num w:numId="12">
    <w:abstractNumId w:val="15"/>
  </w:num>
  <w:num w:numId="13">
    <w:abstractNumId w:val="21"/>
  </w:num>
  <w:num w:numId="14">
    <w:abstractNumId w:val="19"/>
  </w:num>
  <w:num w:numId="15">
    <w:abstractNumId w:val="13"/>
  </w:num>
  <w:num w:numId="16">
    <w:abstractNumId w:val="18"/>
  </w:num>
  <w:num w:numId="17">
    <w:abstractNumId w:val="14"/>
  </w:num>
  <w:num w:numId="18">
    <w:abstractNumId w:val="7"/>
  </w:num>
  <w:num w:numId="19">
    <w:abstractNumId w:val="22"/>
  </w:num>
  <w:num w:numId="20">
    <w:abstractNumId w:val="1"/>
  </w:num>
  <w:num w:numId="21">
    <w:abstractNumId w:val="10"/>
  </w:num>
  <w:num w:numId="22">
    <w:abstractNumId w:val="23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U3tTAyNjIzMTC3NLJQ0lEKTi0uzszPAykwqgUAiGZwYSwAAAA="/>
  </w:docVars>
  <w:rsids>
    <w:rsidRoot w:val="00323D30"/>
    <w:rsid w:val="000128A1"/>
    <w:rsid w:val="00025FAC"/>
    <w:rsid w:val="000273FE"/>
    <w:rsid w:val="00027893"/>
    <w:rsid w:val="00036CA7"/>
    <w:rsid w:val="00061F54"/>
    <w:rsid w:val="0006409C"/>
    <w:rsid w:val="00097F68"/>
    <w:rsid w:val="000A0C88"/>
    <w:rsid w:val="000A1742"/>
    <w:rsid w:val="000E05EE"/>
    <w:rsid w:val="00157DCB"/>
    <w:rsid w:val="00181619"/>
    <w:rsid w:val="001852D8"/>
    <w:rsid w:val="00192FF8"/>
    <w:rsid w:val="001A192A"/>
    <w:rsid w:val="001A1CBD"/>
    <w:rsid w:val="001E2C9D"/>
    <w:rsid w:val="001E3A9A"/>
    <w:rsid w:val="001F107F"/>
    <w:rsid w:val="0023540E"/>
    <w:rsid w:val="00256A83"/>
    <w:rsid w:val="002C1A53"/>
    <w:rsid w:val="002D67E7"/>
    <w:rsid w:val="0031326F"/>
    <w:rsid w:val="00323D30"/>
    <w:rsid w:val="003275A8"/>
    <w:rsid w:val="003669D8"/>
    <w:rsid w:val="00394FF1"/>
    <w:rsid w:val="00397344"/>
    <w:rsid w:val="003C1375"/>
    <w:rsid w:val="003E4AA3"/>
    <w:rsid w:val="003F13C6"/>
    <w:rsid w:val="0041028F"/>
    <w:rsid w:val="00415362"/>
    <w:rsid w:val="00435918"/>
    <w:rsid w:val="004451E4"/>
    <w:rsid w:val="00470A35"/>
    <w:rsid w:val="00472C5F"/>
    <w:rsid w:val="004E4467"/>
    <w:rsid w:val="00510508"/>
    <w:rsid w:val="00585131"/>
    <w:rsid w:val="005C33AD"/>
    <w:rsid w:val="00606321"/>
    <w:rsid w:val="00685F13"/>
    <w:rsid w:val="006877E1"/>
    <w:rsid w:val="006C2FBE"/>
    <w:rsid w:val="006E7358"/>
    <w:rsid w:val="00747982"/>
    <w:rsid w:val="0077179A"/>
    <w:rsid w:val="00775A88"/>
    <w:rsid w:val="00777967"/>
    <w:rsid w:val="00784555"/>
    <w:rsid w:val="007963A3"/>
    <w:rsid w:val="007C3BAE"/>
    <w:rsid w:val="007E2E57"/>
    <w:rsid w:val="00804EEB"/>
    <w:rsid w:val="00833968"/>
    <w:rsid w:val="008739BF"/>
    <w:rsid w:val="008921F0"/>
    <w:rsid w:val="008B2C91"/>
    <w:rsid w:val="008E0BCA"/>
    <w:rsid w:val="009215FF"/>
    <w:rsid w:val="00930ECB"/>
    <w:rsid w:val="0093262D"/>
    <w:rsid w:val="009424CD"/>
    <w:rsid w:val="009D202A"/>
    <w:rsid w:val="009E2403"/>
    <w:rsid w:val="00A01AAB"/>
    <w:rsid w:val="00A4216F"/>
    <w:rsid w:val="00A52D1F"/>
    <w:rsid w:val="00A63B2D"/>
    <w:rsid w:val="00A77465"/>
    <w:rsid w:val="00A7769C"/>
    <w:rsid w:val="00A8267C"/>
    <w:rsid w:val="00A92144"/>
    <w:rsid w:val="00AA2650"/>
    <w:rsid w:val="00AA56FC"/>
    <w:rsid w:val="00AB2AC5"/>
    <w:rsid w:val="00AC2622"/>
    <w:rsid w:val="00AD3E32"/>
    <w:rsid w:val="00AD66AD"/>
    <w:rsid w:val="00AE4FF6"/>
    <w:rsid w:val="00B00889"/>
    <w:rsid w:val="00B00E02"/>
    <w:rsid w:val="00B22C9B"/>
    <w:rsid w:val="00B677AA"/>
    <w:rsid w:val="00B7031C"/>
    <w:rsid w:val="00B87808"/>
    <w:rsid w:val="00BC0FB4"/>
    <w:rsid w:val="00BD6591"/>
    <w:rsid w:val="00C20A24"/>
    <w:rsid w:val="00C22A0F"/>
    <w:rsid w:val="00C511A0"/>
    <w:rsid w:val="00C83920"/>
    <w:rsid w:val="00C85590"/>
    <w:rsid w:val="00CC343F"/>
    <w:rsid w:val="00CE5CD0"/>
    <w:rsid w:val="00CF4609"/>
    <w:rsid w:val="00D00855"/>
    <w:rsid w:val="00D239C0"/>
    <w:rsid w:val="00D278DC"/>
    <w:rsid w:val="00D30E23"/>
    <w:rsid w:val="00D3674E"/>
    <w:rsid w:val="00D379AE"/>
    <w:rsid w:val="00D46D85"/>
    <w:rsid w:val="00D60A78"/>
    <w:rsid w:val="00D65EE5"/>
    <w:rsid w:val="00D71A69"/>
    <w:rsid w:val="00DB5DE3"/>
    <w:rsid w:val="00DD4950"/>
    <w:rsid w:val="00DE39CC"/>
    <w:rsid w:val="00DF6EE3"/>
    <w:rsid w:val="00E21421"/>
    <w:rsid w:val="00E417CB"/>
    <w:rsid w:val="00E67B1E"/>
    <w:rsid w:val="00EA4B41"/>
    <w:rsid w:val="00EC0F93"/>
    <w:rsid w:val="00ED2874"/>
    <w:rsid w:val="00EE0B55"/>
    <w:rsid w:val="00F33C2C"/>
    <w:rsid w:val="00F35B44"/>
    <w:rsid w:val="00F5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E589FE4-0892-4BD9-B3F2-196E657F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3D3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autoRedefine/>
    <w:qFormat/>
    <w:rsid w:val="003669D8"/>
    <w:pPr>
      <w:keepNext/>
      <w:keepLines/>
      <w:spacing w:after="120" w:line="276" w:lineRule="auto"/>
      <w:outlineLvl w:val="0"/>
    </w:pPr>
    <w:rPr>
      <w:rFonts w:eastAsiaTheme="majorEastAsia"/>
      <w:b/>
      <w:bCs/>
    </w:rPr>
  </w:style>
  <w:style w:type="paragraph" w:styleId="2">
    <w:name w:val="heading 2"/>
    <w:basedOn w:val="a0"/>
    <w:next w:val="a0"/>
    <w:link w:val="20"/>
    <w:semiHidden/>
    <w:unhideWhenUsed/>
    <w:qFormat/>
    <w:rsid w:val="00397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3973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85131"/>
    <w:pPr>
      <w:keepNext/>
      <w:widowControl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rsid w:val="00323D3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323D30"/>
    <w:rPr>
      <w:color w:val="0000FF"/>
      <w:u w:val="single"/>
    </w:rPr>
  </w:style>
  <w:style w:type="paragraph" w:customStyle="1" w:styleId="a5">
    <w:name w:val="список с точками"/>
    <w:basedOn w:val="a0"/>
    <w:rsid w:val="00323D30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rsid w:val="00323D30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0"/>
    <w:rsid w:val="00323D30"/>
    <w:pPr>
      <w:widowControl/>
      <w:spacing w:before="100" w:beforeAutospacing="1" w:after="100" w:afterAutospacing="1"/>
      <w:ind w:firstLine="0"/>
      <w:jc w:val="left"/>
    </w:pPr>
  </w:style>
  <w:style w:type="paragraph" w:styleId="a7">
    <w:name w:val="List Paragraph"/>
    <w:basedOn w:val="a0"/>
    <w:qFormat/>
    <w:rsid w:val="003E4AA3"/>
    <w:pPr>
      <w:widowControl/>
      <w:autoSpaceDE w:val="0"/>
      <w:autoSpaceDN w:val="0"/>
      <w:adjustRightInd w:val="0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8">
    <w:name w:val="Body Text"/>
    <w:basedOn w:val="a0"/>
    <w:rsid w:val="003E4AA3"/>
    <w:pPr>
      <w:spacing w:after="120"/>
    </w:pPr>
  </w:style>
  <w:style w:type="paragraph" w:customStyle="1" w:styleId="IaNienie">
    <w:name w:val="IaNienie"/>
    <w:basedOn w:val="a0"/>
    <w:rsid w:val="00D278DC"/>
    <w:pPr>
      <w:widowControl/>
      <w:autoSpaceDE w:val="0"/>
      <w:autoSpaceDN w:val="0"/>
      <w:adjustRightInd w:val="0"/>
      <w:spacing w:before="160"/>
      <w:ind w:left="870" w:hanging="615"/>
      <w:jc w:val="left"/>
    </w:pPr>
    <w:rPr>
      <w:rFonts w:ascii="Calibri" w:hAnsi="Calibri"/>
    </w:rPr>
  </w:style>
  <w:style w:type="paragraph" w:styleId="a9">
    <w:name w:val="header"/>
    <w:basedOn w:val="a0"/>
    <w:rsid w:val="00CE5CD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E5CD0"/>
  </w:style>
  <w:style w:type="character" w:customStyle="1" w:styleId="40">
    <w:name w:val="Заголовок 4 Знак"/>
    <w:basedOn w:val="a1"/>
    <w:link w:val="4"/>
    <w:semiHidden/>
    <w:rsid w:val="00585131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12">
    <w:name w:val="Знак1"/>
    <w:basedOn w:val="a0"/>
    <w:rsid w:val="00DF6E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link w:val="ac"/>
    <w:uiPriority w:val="99"/>
    <w:rsid w:val="00AA5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A56FC"/>
    <w:rPr>
      <w:sz w:val="24"/>
      <w:szCs w:val="24"/>
    </w:rPr>
  </w:style>
  <w:style w:type="paragraph" w:styleId="ad">
    <w:name w:val="Balloon Text"/>
    <w:basedOn w:val="a0"/>
    <w:link w:val="ae"/>
    <w:rsid w:val="00AE4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E4F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669D8"/>
    <w:rPr>
      <w:rFonts w:eastAsiaTheme="majorEastAsia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3973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97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2"/>
    <w:rsid w:val="0039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0"/>
    <w:uiPriority w:val="39"/>
    <w:semiHidden/>
    <w:unhideWhenUsed/>
    <w:qFormat/>
    <w:rsid w:val="001A1CBD"/>
    <w:pPr>
      <w:widowControl/>
      <w:ind w:firstLine="0"/>
      <w:jc w:val="left"/>
      <w:outlineLvl w:val="9"/>
    </w:pPr>
    <w:rPr>
      <w:color w:val="365F91" w:themeColor="accent1" w:themeShade="BF"/>
      <w:sz w:val="28"/>
    </w:rPr>
  </w:style>
  <w:style w:type="paragraph" w:styleId="13">
    <w:name w:val="toc 1"/>
    <w:basedOn w:val="a0"/>
    <w:next w:val="a0"/>
    <w:autoRedefine/>
    <w:uiPriority w:val="39"/>
    <w:unhideWhenUsed/>
    <w:rsid w:val="001A1CB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en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gosl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z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ED09-B2FA-4E0C-8476-9ABB9C00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16164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Просто Вася</cp:lastModifiedBy>
  <cp:revision>7</cp:revision>
  <cp:lastPrinted>2017-09-13T20:20:00Z</cp:lastPrinted>
  <dcterms:created xsi:type="dcterms:W3CDTF">2018-03-16T09:07:00Z</dcterms:created>
  <dcterms:modified xsi:type="dcterms:W3CDTF">2020-10-29T17:38:00Z</dcterms:modified>
</cp:coreProperties>
</file>