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082D" w:rsidRPr="00985765" w:rsidRDefault="0071082D" w:rsidP="00985765">
      <w:pPr>
        <w:spacing w:after="120" w:line="276" w:lineRule="auto"/>
        <w:jc w:val="center"/>
      </w:pPr>
      <w:r w:rsidRPr="00985765">
        <w:t>ДУХОВНАЯ ОБРАЗОВАТЕЛЬНАЯ РЕЛИГИОЗНАЯ ОРГАНИЗАЦИЯ ВЫСШЕГО ОБРАЗОВАНИЯ РУССКОЙ ПРАВОСЛАВНОЙ ЦЕРКВИ</w:t>
      </w:r>
    </w:p>
    <w:p w:rsidR="0071082D" w:rsidRPr="00985765" w:rsidRDefault="0071082D" w:rsidP="00985765">
      <w:pPr>
        <w:spacing w:after="120" w:line="276" w:lineRule="auto"/>
        <w:jc w:val="center"/>
      </w:pPr>
      <w:r w:rsidRPr="00985765">
        <w:t>ПРАВОСЛАВНЫЙ СВЯТО-ТИХОНОВСКИЙ БОГОСЛОВСКИЙ ИНСТИТУТ</w:t>
      </w:r>
    </w:p>
    <w:p w:rsidR="0071082D" w:rsidRPr="00985765" w:rsidRDefault="0071082D" w:rsidP="00985765">
      <w:pPr>
        <w:spacing w:after="120" w:line="276" w:lineRule="auto"/>
        <w:jc w:val="center"/>
        <w:rPr>
          <w:b/>
          <w:i/>
        </w:rPr>
      </w:pPr>
      <w:r w:rsidRPr="00985765">
        <w:t>КАФЕДРА ПАСТЫРСКОГО И НРАВСТВЕННОГО БОГОСЛОВИЯ</w:t>
      </w:r>
    </w:p>
    <w:p w:rsidR="0071082D" w:rsidRPr="00985765" w:rsidRDefault="0071082D" w:rsidP="00985765">
      <w:pPr>
        <w:spacing w:after="120" w:line="276" w:lineRule="auto"/>
      </w:pPr>
    </w:p>
    <w:p w:rsidR="0071082D" w:rsidRPr="00985765" w:rsidRDefault="0071082D" w:rsidP="00985765">
      <w:pPr>
        <w:spacing w:after="120" w:line="276" w:lineRule="auto"/>
      </w:pPr>
    </w:p>
    <w:p w:rsidR="0071082D" w:rsidRPr="00985765" w:rsidRDefault="0071082D" w:rsidP="00985765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1082D" w:rsidRPr="00985765" w:rsidTr="000712FF">
        <w:tc>
          <w:tcPr>
            <w:tcW w:w="4785" w:type="dxa"/>
          </w:tcPr>
          <w:p w:rsidR="0071082D" w:rsidRPr="00985765" w:rsidRDefault="0071082D" w:rsidP="00985765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 w:val="0"/>
                <w:iCs w:val="0"/>
              </w:rPr>
            </w:pPr>
          </w:p>
          <w:p w:rsidR="0071082D" w:rsidRPr="00985765" w:rsidRDefault="0071082D" w:rsidP="00985765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71082D" w:rsidRPr="00985765" w:rsidRDefault="0071082D" w:rsidP="00985765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985765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1082D" w:rsidRPr="00985765" w:rsidRDefault="0071082D" w:rsidP="00985765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985765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985765">
              <w:rPr>
                <w:i/>
              </w:rPr>
              <w:t xml:space="preserve"> ПСТБИ</w:t>
            </w:r>
          </w:p>
          <w:p w:rsidR="0071082D" w:rsidRPr="00985765" w:rsidRDefault="0071082D" w:rsidP="00985765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985765">
              <w:rPr>
                <w:i/>
              </w:rPr>
              <w:t xml:space="preserve">_____________ / </w:t>
            </w:r>
            <w:proofErr w:type="spellStart"/>
            <w:r w:rsidRPr="00985765">
              <w:rPr>
                <w:i/>
              </w:rPr>
              <w:t>прот</w:t>
            </w:r>
            <w:proofErr w:type="spellEnd"/>
            <w:r w:rsidRPr="00985765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1082D" w:rsidRPr="00985765" w:rsidRDefault="0071082D" w:rsidP="00985765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985765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1082D" w:rsidRPr="00985765" w:rsidRDefault="0071082D" w:rsidP="00985765">
            <w:pPr>
              <w:spacing w:after="120" w:line="276" w:lineRule="auto"/>
              <w:jc w:val="right"/>
              <w:rPr>
                <w:i/>
              </w:rPr>
            </w:pPr>
          </w:p>
          <w:p w:rsidR="0071082D" w:rsidRPr="00985765" w:rsidRDefault="0071082D" w:rsidP="00985765">
            <w:pPr>
              <w:spacing w:after="120" w:line="276" w:lineRule="auto"/>
              <w:jc w:val="right"/>
              <w:rPr>
                <w:i/>
              </w:rPr>
            </w:pPr>
          </w:p>
          <w:p w:rsidR="0071082D" w:rsidRPr="00985765" w:rsidRDefault="0071082D" w:rsidP="00985765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71082D" w:rsidRPr="00985765" w:rsidRDefault="0071082D" w:rsidP="00985765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 w:val="0"/>
                <w:iCs w:val="0"/>
              </w:rPr>
            </w:pPr>
          </w:p>
        </w:tc>
      </w:tr>
    </w:tbl>
    <w:p w:rsidR="0071082D" w:rsidRPr="00985765" w:rsidRDefault="0071082D" w:rsidP="00985765">
      <w:pPr>
        <w:spacing w:after="120" w:line="276" w:lineRule="auto"/>
        <w:ind w:left="567" w:hanging="567"/>
      </w:pPr>
    </w:p>
    <w:p w:rsidR="0071082D" w:rsidRPr="00985765" w:rsidRDefault="0071082D" w:rsidP="00985765">
      <w:pPr>
        <w:spacing w:after="120" w:line="276" w:lineRule="auto"/>
        <w:jc w:val="center"/>
      </w:pPr>
      <w:r w:rsidRPr="00985765">
        <w:t>РАБОЧАЯ ПРОГРАММА ДИСЦИПЛИНЫ</w:t>
      </w:r>
    </w:p>
    <w:p w:rsidR="00C452FA" w:rsidRPr="00985765" w:rsidRDefault="00780584" w:rsidP="00985765">
      <w:pPr>
        <w:spacing w:after="120" w:line="276" w:lineRule="auto"/>
        <w:jc w:val="center"/>
        <w:rPr>
          <w:b/>
          <w:i/>
        </w:rPr>
      </w:pPr>
      <w:r w:rsidRPr="00985765">
        <w:rPr>
          <w:b/>
          <w:bCs/>
        </w:rPr>
        <w:t>НОВЫЕ РЕЛИГИОЗНЫЕ ДВИЖЕНИЯ</w:t>
      </w:r>
      <w:r w:rsidR="00985765" w:rsidRPr="00985765">
        <w:rPr>
          <w:b/>
          <w:i/>
        </w:rPr>
        <w:t xml:space="preserve"> </w:t>
      </w:r>
      <w:r w:rsidR="00985765" w:rsidRPr="00985765">
        <w:rPr>
          <w:b/>
        </w:rPr>
        <w:t>(СЕКТОВЕДЕНИЕ)</w:t>
      </w:r>
    </w:p>
    <w:p w:rsidR="00C452FA" w:rsidRPr="00985765" w:rsidRDefault="00C452FA" w:rsidP="00985765">
      <w:pPr>
        <w:spacing w:after="120" w:line="276" w:lineRule="auto"/>
        <w:jc w:val="center"/>
      </w:pPr>
    </w:p>
    <w:p w:rsidR="00985765" w:rsidRPr="00985765" w:rsidRDefault="00985765" w:rsidP="00985765">
      <w:pPr>
        <w:spacing w:after="120" w:line="276" w:lineRule="auto"/>
        <w:jc w:val="center"/>
      </w:pPr>
    </w:p>
    <w:p w:rsidR="0071082D" w:rsidRPr="00985765" w:rsidRDefault="0071082D" w:rsidP="00985765">
      <w:pPr>
        <w:spacing w:after="120" w:line="276" w:lineRule="auto"/>
        <w:jc w:val="center"/>
      </w:pPr>
      <w:bookmarkStart w:id="72" w:name="_Toc477552825"/>
      <w:r w:rsidRPr="00985765">
        <w:t>Основная образовательная программа:</w:t>
      </w:r>
      <w:r w:rsidRPr="00985765">
        <w:rPr>
          <w:b/>
        </w:rPr>
        <w:t xml:space="preserve"> </w:t>
      </w:r>
      <w:r w:rsidRPr="00985765">
        <w:rPr>
          <w:b/>
          <w:i/>
        </w:rPr>
        <w:t xml:space="preserve">Подготовка служителей и </w:t>
      </w:r>
      <w:proofErr w:type="gramStart"/>
      <w:r w:rsidRPr="00985765">
        <w:rPr>
          <w:b/>
          <w:i/>
        </w:rPr>
        <w:t>религиозного</w:t>
      </w:r>
      <w:proofErr w:type="gramEnd"/>
      <w:r w:rsidRPr="00985765">
        <w:rPr>
          <w:b/>
          <w:i/>
        </w:rPr>
        <w:t xml:space="preserve"> персонала православного вероисповедания</w:t>
      </w:r>
    </w:p>
    <w:p w:rsidR="0071082D" w:rsidRPr="00985765" w:rsidRDefault="0071082D" w:rsidP="00985765">
      <w:pPr>
        <w:spacing w:after="120" w:line="276" w:lineRule="auto"/>
        <w:jc w:val="center"/>
        <w:rPr>
          <w:color w:val="244061"/>
        </w:rPr>
      </w:pPr>
      <w:r w:rsidRPr="00985765">
        <w:t>Квалификация выпускника</w:t>
      </w:r>
      <w:r w:rsidRPr="00985765">
        <w:rPr>
          <w:i/>
        </w:rPr>
        <w:t xml:space="preserve">: </w:t>
      </w:r>
      <w:r w:rsidRPr="00985765">
        <w:rPr>
          <w:b/>
          <w:i/>
        </w:rPr>
        <w:t>бакалавр богословия</w:t>
      </w:r>
    </w:p>
    <w:p w:rsidR="0071082D" w:rsidRPr="00985765" w:rsidRDefault="0071082D" w:rsidP="00985765">
      <w:pPr>
        <w:spacing w:after="120" w:line="276" w:lineRule="auto"/>
        <w:jc w:val="center"/>
      </w:pPr>
      <w:r w:rsidRPr="00985765">
        <w:t xml:space="preserve">Форма обучения: </w:t>
      </w:r>
      <w:r w:rsidRPr="00985765">
        <w:rPr>
          <w:b/>
          <w:i/>
        </w:rPr>
        <w:t>очная</w:t>
      </w:r>
      <w:r w:rsidR="00B41D56">
        <w:rPr>
          <w:b/>
          <w:i/>
        </w:rPr>
        <w:t>, очно-заочная</w:t>
      </w:r>
    </w:p>
    <w:p w:rsidR="0071082D" w:rsidRPr="00985765" w:rsidRDefault="0071082D" w:rsidP="00985765">
      <w:pPr>
        <w:spacing w:after="120" w:line="276" w:lineRule="auto"/>
        <w:jc w:val="center"/>
      </w:pPr>
    </w:p>
    <w:p w:rsidR="0071082D" w:rsidRPr="00985765" w:rsidRDefault="0071082D" w:rsidP="00985765">
      <w:pPr>
        <w:spacing w:after="120" w:line="276" w:lineRule="auto"/>
        <w:jc w:val="center"/>
      </w:pPr>
    </w:p>
    <w:p w:rsidR="0071082D" w:rsidRPr="00985765" w:rsidRDefault="0071082D" w:rsidP="00985765">
      <w:pPr>
        <w:spacing w:after="120" w:line="276" w:lineRule="auto"/>
        <w:jc w:val="center"/>
      </w:pPr>
    </w:p>
    <w:p w:rsidR="0071082D" w:rsidRPr="00985765" w:rsidRDefault="0071082D" w:rsidP="00985765">
      <w:pPr>
        <w:spacing w:after="120" w:line="276" w:lineRule="auto"/>
        <w:jc w:val="center"/>
      </w:pPr>
    </w:p>
    <w:p w:rsidR="0071082D" w:rsidRPr="00985765" w:rsidRDefault="0071082D" w:rsidP="00985765">
      <w:pPr>
        <w:spacing w:after="120" w:line="276" w:lineRule="auto"/>
        <w:jc w:val="center"/>
      </w:pPr>
    </w:p>
    <w:p w:rsidR="0071082D" w:rsidRPr="00985765" w:rsidRDefault="0071082D" w:rsidP="00985765">
      <w:pPr>
        <w:spacing w:after="120" w:line="276" w:lineRule="auto"/>
        <w:jc w:val="center"/>
      </w:pPr>
    </w:p>
    <w:p w:rsidR="0071082D" w:rsidRPr="00985765" w:rsidRDefault="0071082D" w:rsidP="00985765">
      <w:pPr>
        <w:spacing w:after="120" w:line="276" w:lineRule="auto"/>
        <w:jc w:val="center"/>
      </w:pPr>
    </w:p>
    <w:p w:rsidR="00985765" w:rsidRPr="00985765" w:rsidRDefault="00985765" w:rsidP="00985765">
      <w:pPr>
        <w:spacing w:after="120" w:line="276" w:lineRule="auto"/>
        <w:jc w:val="center"/>
      </w:pPr>
    </w:p>
    <w:p w:rsidR="00985765" w:rsidRPr="00985765" w:rsidRDefault="00985765" w:rsidP="00985765">
      <w:pPr>
        <w:spacing w:after="120" w:line="276" w:lineRule="auto"/>
        <w:jc w:val="center"/>
      </w:pPr>
    </w:p>
    <w:p w:rsidR="0071082D" w:rsidRPr="00985765" w:rsidRDefault="0071082D" w:rsidP="00985765">
      <w:pPr>
        <w:widowControl w:val="0"/>
        <w:spacing w:after="120" w:line="276" w:lineRule="auto"/>
        <w:jc w:val="center"/>
      </w:pPr>
      <w:r w:rsidRPr="00985765">
        <w:t>Москва, 2018 г.</w:t>
      </w:r>
    </w:p>
    <w:bookmarkEnd w:id="72" w:displacedByCustomXml="next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</w:rPr>
        <w:id w:val="-1401901177"/>
        <w:docPartObj>
          <w:docPartGallery w:val="Table of Contents"/>
          <w:docPartUnique/>
        </w:docPartObj>
      </w:sdtPr>
      <w:sdtContent>
        <w:p w:rsidR="00985765" w:rsidRPr="00985765" w:rsidRDefault="00985765" w:rsidP="00985765">
          <w:pPr>
            <w:pStyle w:val="affff0"/>
            <w:spacing w:before="0" w:after="120"/>
            <w:rPr>
              <w:rFonts w:ascii="Times New Roman" w:hAnsi="Times New Roman"/>
              <w:color w:val="auto"/>
              <w:sz w:val="24"/>
              <w:szCs w:val="24"/>
            </w:rPr>
          </w:pPr>
          <w:r w:rsidRPr="00985765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985765" w:rsidRPr="00985765" w:rsidRDefault="00985765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985765">
            <w:rPr>
              <w:b/>
              <w:bCs/>
            </w:rPr>
            <w:fldChar w:fldCharType="begin"/>
          </w:r>
          <w:r w:rsidRPr="00985765">
            <w:rPr>
              <w:b/>
              <w:bCs/>
            </w:rPr>
            <w:instrText xml:space="preserve"> TOC \o "1-3" \h \z \u </w:instrText>
          </w:r>
          <w:r w:rsidRPr="00985765">
            <w:rPr>
              <w:b/>
              <w:bCs/>
            </w:rPr>
            <w:fldChar w:fldCharType="separate"/>
          </w:r>
          <w:hyperlink w:anchor="_Toc536539132" w:history="1">
            <w:r w:rsidRPr="00985765">
              <w:rPr>
                <w:rStyle w:val="ac"/>
                <w:noProof/>
              </w:rPr>
              <w:t>Цели освоения дисциплины</w:t>
            </w:r>
            <w:r w:rsidRPr="00985765">
              <w:rPr>
                <w:noProof/>
                <w:webHidden/>
              </w:rPr>
              <w:tab/>
            </w:r>
            <w:r w:rsidRPr="00985765">
              <w:rPr>
                <w:rStyle w:val="ac"/>
                <w:noProof/>
              </w:rPr>
              <w:fldChar w:fldCharType="begin"/>
            </w:r>
            <w:r w:rsidRPr="00985765">
              <w:rPr>
                <w:noProof/>
                <w:webHidden/>
              </w:rPr>
              <w:instrText xml:space="preserve"> PAGEREF _Toc536539132 \h </w:instrText>
            </w:r>
            <w:r w:rsidRPr="00985765">
              <w:rPr>
                <w:rStyle w:val="ac"/>
                <w:noProof/>
              </w:rPr>
            </w:r>
            <w:r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3</w:t>
            </w:r>
            <w:r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33" w:history="1">
            <w:r w:rsidR="00985765" w:rsidRPr="00985765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_Toc536539133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3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34" w:history="1">
            <w:r w:rsidR="00985765" w:rsidRPr="00985765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_Toc536539134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3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35" w:history="1">
            <w:r w:rsidR="00985765" w:rsidRPr="00985765">
              <w:rPr>
                <w:rStyle w:val="ac"/>
                <w:noProof/>
              </w:rPr>
              <w:t>Компетенция, формируемая дисциплиной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_Toc536539135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3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36" w:history="1">
            <w:r w:rsidR="00985765" w:rsidRPr="00985765">
              <w:rPr>
                <w:rStyle w:val="ac"/>
                <w:noProof/>
              </w:rPr>
              <w:t>Этапы освоения компетенции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_Toc536539136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3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37" w:history="1">
            <w:r w:rsidR="00985765" w:rsidRPr="00985765">
              <w:rPr>
                <w:rStyle w:val="ac"/>
                <w:noProof/>
              </w:rPr>
              <w:t>Знания, умения, навыки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_Toc536539137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4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38" w:history="1">
            <w:r w:rsidR="00985765" w:rsidRPr="00985765">
              <w:rPr>
                <w:rStyle w:val="ac"/>
                <w:noProof/>
              </w:rPr>
              <w:t>Объем дисциплины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_Toc536539138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4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39" w:history="1">
            <w:r w:rsidR="00985765" w:rsidRPr="00985765">
              <w:rPr>
                <w:rStyle w:val="ac"/>
                <w:noProof/>
              </w:rPr>
              <w:t>Разделы дисциплины и трудоемкость по видам учебных занятий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_Toc536539139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5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40" w:history="1">
            <w:r w:rsidR="00985765" w:rsidRPr="00985765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_Toc536539140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5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41" w:history="1">
            <w:r w:rsidR="00985765" w:rsidRPr="00985765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985765" w:rsidRPr="00985765">
              <w:rPr>
                <w:rStyle w:val="ac"/>
                <w:i/>
                <w:noProof/>
              </w:rPr>
              <w:t xml:space="preserve"> </w:t>
            </w:r>
            <w:r w:rsidR="00985765" w:rsidRPr="00985765">
              <w:rPr>
                <w:rStyle w:val="ac"/>
                <w:noProof/>
              </w:rPr>
              <w:t>по дисциплине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_Toc536539141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10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42" w:history="1">
            <w:r w:rsidR="00985765" w:rsidRPr="00985765">
              <w:rPr>
                <w:rStyle w:val="ac"/>
                <w:noProof/>
              </w:rPr>
              <w:t>Фонд оценочных средств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_Toc536539142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10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43" w:history="1">
            <w:r w:rsidR="00985765" w:rsidRPr="00985765">
              <w:rPr>
                <w:rStyle w:val="ac"/>
                <w:noProof/>
              </w:rPr>
              <w:t>Информация о фонде оценочных средств и контролируемой компетенции.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_Toc536539143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10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44" w:history="1">
            <w:r w:rsidR="00985765" w:rsidRPr="00985765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_Toc536539144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10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45" w:history="1">
            <w:r w:rsidR="00985765" w:rsidRPr="00985765">
              <w:rPr>
                <w:rStyle w:val="ac"/>
                <w:noProof/>
              </w:rPr>
              <w:t>Вопросы для проведения промежуточной аттестации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_Toc536539145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10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46" w:history="1">
            <w:r w:rsidR="00985765" w:rsidRPr="00985765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_Toc536539146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11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47" w:history="1">
            <w:r w:rsidR="00985765" w:rsidRPr="00985765">
              <w:rPr>
                <w:rStyle w:val="ac"/>
                <w:noProof/>
              </w:rPr>
              <w:t>Критерии оценивания устных опросов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_Toc536539147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11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48" w:history="1">
            <w:r w:rsidR="00985765" w:rsidRPr="00985765">
              <w:rPr>
                <w:rStyle w:val="ac"/>
                <w:noProof/>
              </w:rPr>
              <w:t>Описание шкал оценивания основного этапа освоения компетенции.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_Toc536539148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12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49" w:history="1">
            <w:r w:rsidR="00985765" w:rsidRPr="00985765">
              <w:rPr>
                <w:rStyle w:val="ac"/>
                <w:noProof/>
              </w:rPr>
              <w:t>Средства оценивания</w:t>
            </w:r>
            <w:r w:rsidR="00985765" w:rsidRPr="00985765">
              <w:rPr>
                <w:noProof/>
                <w:webHidden/>
              </w:rPr>
              <w:tab/>
            </w:r>
            <w:bookmarkStart w:id="73" w:name="_GoBack"/>
            <w:bookmarkEnd w:id="73"/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_Toc536539149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12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50" w:history="1">
            <w:r w:rsidR="00985765" w:rsidRPr="00985765">
              <w:rPr>
                <w:rStyle w:val="ac"/>
                <w:noProof/>
              </w:rPr>
              <w:t>Литература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_Toc536539150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12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51" w:history="1">
            <w:r w:rsidR="00985765" w:rsidRPr="00985765">
              <w:rPr>
                <w:rStyle w:val="ac"/>
                <w:noProof/>
              </w:rPr>
              <w:t>Основная литература для подготовки к занятиям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_Toc536539151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12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52" w:history="1">
            <w:r w:rsidR="00985765" w:rsidRPr="00985765">
              <w:rPr>
                <w:rStyle w:val="ac"/>
                <w:noProof/>
              </w:rPr>
              <w:t>Дополнительная литература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_Toc536539152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13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53" w:history="1">
            <w:r w:rsidR="00985765" w:rsidRPr="00985765">
              <w:rPr>
                <w:rStyle w:val="ac"/>
                <w:noProof/>
              </w:rPr>
              <w:t>Критическая литература: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_Toc536539153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13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54" w:history="1">
            <w:r w:rsidR="00985765" w:rsidRPr="00985765">
              <w:rPr>
                <w:rStyle w:val="ac"/>
                <w:noProof/>
              </w:rPr>
              <w:t>Интернет-ресурсы: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_Toc536539154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16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55" w:history="1">
            <w:r w:rsidR="00985765" w:rsidRPr="00985765">
              <w:rPr>
                <w:rStyle w:val="ac"/>
                <w:noProof/>
              </w:rPr>
              <w:t>Методические указания для освоения дисциплины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_Toc536539155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16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0712FF" w:rsidP="00985765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536539156" w:history="1">
            <w:r w:rsidR="00985765" w:rsidRPr="00985765">
              <w:rPr>
                <w:rStyle w:val="ac"/>
                <w:noProof/>
              </w:rPr>
              <w:t>Материально-техническое обеспечение дисциплины</w:t>
            </w:r>
            <w:r w:rsidR="00985765" w:rsidRPr="00985765">
              <w:rPr>
                <w:noProof/>
                <w:webHidden/>
              </w:rPr>
              <w:tab/>
            </w:r>
            <w:r w:rsidR="00985765" w:rsidRPr="00985765">
              <w:rPr>
                <w:rStyle w:val="ac"/>
                <w:noProof/>
              </w:rPr>
              <w:fldChar w:fldCharType="begin"/>
            </w:r>
            <w:r w:rsidR="00985765" w:rsidRPr="00985765">
              <w:rPr>
                <w:noProof/>
                <w:webHidden/>
              </w:rPr>
              <w:instrText xml:space="preserve"> PAGEREF _Toc536539156 \h </w:instrText>
            </w:r>
            <w:r w:rsidR="00985765" w:rsidRPr="00985765">
              <w:rPr>
                <w:rStyle w:val="ac"/>
                <w:noProof/>
              </w:rPr>
            </w:r>
            <w:r w:rsidR="00985765" w:rsidRPr="00985765">
              <w:rPr>
                <w:rStyle w:val="ac"/>
                <w:noProof/>
              </w:rPr>
              <w:fldChar w:fldCharType="separate"/>
            </w:r>
            <w:r w:rsidR="00B2655D">
              <w:rPr>
                <w:noProof/>
                <w:webHidden/>
              </w:rPr>
              <w:t>16</w:t>
            </w:r>
            <w:r w:rsidR="00985765" w:rsidRPr="00985765">
              <w:rPr>
                <w:rStyle w:val="ac"/>
                <w:noProof/>
              </w:rPr>
              <w:fldChar w:fldCharType="end"/>
            </w:r>
          </w:hyperlink>
        </w:p>
        <w:p w:rsidR="00985765" w:rsidRPr="00985765" w:rsidRDefault="00985765" w:rsidP="00985765">
          <w:pPr>
            <w:spacing w:after="120" w:line="276" w:lineRule="auto"/>
          </w:pPr>
          <w:r w:rsidRPr="00985765">
            <w:rPr>
              <w:b/>
              <w:bCs/>
            </w:rPr>
            <w:fldChar w:fldCharType="end"/>
          </w:r>
        </w:p>
      </w:sdtContent>
    </w:sdt>
    <w:p w:rsidR="009316F4" w:rsidRPr="00985765" w:rsidRDefault="009316F4" w:rsidP="00985765">
      <w:pPr>
        <w:spacing w:after="120" w:line="276" w:lineRule="auto"/>
      </w:pPr>
    </w:p>
    <w:p w:rsidR="009316F4" w:rsidRPr="00985765" w:rsidRDefault="009316F4" w:rsidP="00985765">
      <w:pPr>
        <w:spacing w:after="120" w:line="276" w:lineRule="auto"/>
      </w:pPr>
    </w:p>
    <w:p w:rsidR="009316F4" w:rsidRPr="00985765" w:rsidRDefault="009316F4" w:rsidP="00985765">
      <w:pPr>
        <w:spacing w:after="120" w:line="276" w:lineRule="auto"/>
      </w:pPr>
      <w:bookmarkStart w:id="74" w:name="_Toc477552826"/>
    </w:p>
    <w:p w:rsidR="00E14F2D" w:rsidRPr="00985765" w:rsidRDefault="00E14F2D" w:rsidP="00985765">
      <w:pPr>
        <w:pStyle w:val="10"/>
        <w:spacing w:after="120" w:line="276" w:lineRule="auto"/>
        <w:ind w:left="0"/>
        <w:rPr>
          <w:b w:val="0"/>
          <w:szCs w:val="24"/>
        </w:rPr>
      </w:pPr>
      <w:bookmarkStart w:id="75" w:name="_Toc536539132"/>
      <w:r w:rsidRPr="00985765">
        <w:rPr>
          <w:szCs w:val="24"/>
        </w:rPr>
        <w:lastRenderedPageBreak/>
        <w:t>Цели освоения дисциплины</w:t>
      </w:r>
      <w:bookmarkEnd w:id="74"/>
      <w:bookmarkEnd w:id="75"/>
      <w:r w:rsidRPr="00985765">
        <w:rPr>
          <w:szCs w:val="24"/>
        </w:rPr>
        <w:t xml:space="preserve"> </w:t>
      </w:r>
    </w:p>
    <w:p w:rsidR="00E14F2D" w:rsidRPr="00985765" w:rsidRDefault="0044683B" w:rsidP="00985765">
      <w:pPr>
        <w:spacing w:after="120" w:line="276" w:lineRule="auto"/>
        <w:jc w:val="both"/>
      </w:pPr>
      <w:r w:rsidRPr="00985765">
        <w:t>Основной ц</w:t>
      </w:r>
      <w:r w:rsidR="00E14F2D" w:rsidRPr="00985765">
        <w:t xml:space="preserve">елью освоения дисциплины </w:t>
      </w:r>
      <w:r w:rsidR="00E14F2D" w:rsidRPr="00985765">
        <w:rPr>
          <w:i/>
        </w:rPr>
        <w:t>«</w:t>
      </w:r>
      <w:r w:rsidR="00780584" w:rsidRPr="00985765">
        <w:rPr>
          <w:i/>
        </w:rPr>
        <w:t>Новые религиозные движения</w:t>
      </w:r>
      <w:r w:rsidR="00BD441F" w:rsidRPr="00985765">
        <w:rPr>
          <w:i/>
          <w:spacing w:val="-2"/>
        </w:rPr>
        <w:t xml:space="preserve">» </w:t>
      </w:r>
      <w:r w:rsidR="00E14F2D" w:rsidRPr="00985765">
        <w:t>является</w:t>
      </w:r>
      <w:r w:rsidRPr="00985765">
        <w:t xml:space="preserve"> </w:t>
      </w:r>
      <w:r w:rsidR="00670A4F" w:rsidRPr="00985765">
        <w:t>знакомство</w:t>
      </w:r>
      <w:r w:rsidRPr="00985765">
        <w:t xml:space="preserve"> </w:t>
      </w:r>
      <w:r w:rsidR="0071082D" w:rsidRPr="00985765">
        <w:t>обучающихся</w:t>
      </w:r>
      <w:r w:rsidR="00780584" w:rsidRPr="00985765">
        <w:t xml:space="preserve"> с одной из самых известных и актуальных областей современного религиоведения. Курс должен дать возможность свободно ориентироваться в современном мире новых религиозных движений. В ходе преподавания данной дисциплины разбираются основные теории возникновения и существования НРД, даются различные способы их классифицирования, излагается психологическая составляющая данного феномена. На конкретных примерах показывается специфичность НРД, анализируется их влияние на современную общественно-политическую жизнь, на сферу культуры. Дается православная оценка данного феномена.</w:t>
      </w:r>
      <w:r w:rsidR="00670A4F" w:rsidRPr="00985765">
        <w:t xml:space="preserve"> </w:t>
      </w:r>
    </w:p>
    <w:p w:rsidR="00E14F2D" w:rsidRPr="00985765" w:rsidRDefault="00780584" w:rsidP="00985765">
      <w:pPr>
        <w:spacing w:after="120" w:line="276" w:lineRule="auto"/>
        <w:ind w:right="-7"/>
        <w:jc w:val="both"/>
      </w:pPr>
      <w:r w:rsidRPr="00985765">
        <w:t xml:space="preserve"> </w:t>
      </w:r>
    </w:p>
    <w:p w:rsidR="00E14F2D" w:rsidRPr="00985765" w:rsidRDefault="00223EC7" w:rsidP="00985765">
      <w:pPr>
        <w:pStyle w:val="10"/>
        <w:spacing w:after="120" w:line="276" w:lineRule="auto"/>
        <w:ind w:left="0"/>
        <w:rPr>
          <w:szCs w:val="24"/>
        </w:rPr>
      </w:pPr>
      <w:bookmarkStart w:id="76" w:name="_Toc477552827"/>
      <w:bookmarkStart w:id="77" w:name="_Toc536539133"/>
      <w:r w:rsidRPr="00985765">
        <w:rPr>
          <w:szCs w:val="24"/>
        </w:rPr>
        <w:t xml:space="preserve">Место дисциплины </w:t>
      </w:r>
      <w:r w:rsidR="00E14F2D" w:rsidRPr="00985765">
        <w:rPr>
          <w:szCs w:val="24"/>
        </w:rPr>
        <w:t>в структуре образовательной программы</w:t>
      </w:r>
      <w:bookmarkEnd w:id="76"/>
      <w:bookmarkEnd w:id="77"/>
    </w:p>
    <w:p w:rsidR="00223EC7" w:rsidRPr="00985765" w:rsidRDefault="00223EC7" w:rsidP="00985765">
      <w:pPr>
        <w:spacing w:after="120" w:line="276" w:lineRule="auto"/>
        <w:jc w:val="both"/>
        <w:rPr>
          <w:rStyle w:val="a8"/>
          <w:i w:val="0"/>
          <w:color w:val="000000"/>
        </w:rPr>
      </w:pPr>
      <w:r w:rsidRPr="00985765">
        <w:rPr>
          <w:rStyle w:val="a8"/>
          <w:i w:val="0"/>
          <w:color w:val="000000"/>
        </w:rPr>
        <w:t xml:space="preserve">Дисциплина находится в вариативной </w:t>
      </w:r>
      <w:r w:rsidR="00670A4F" w:rsidRPr="00985765">
        <w:rPr>
          <w:rStyle w:val="a8"/>
          <w:i w:val="0"/>
          <w:color w:val="000000"/>
        </w:rPr>
        <w:t>части образовательной программы</w:t>
      </w:r>
      <w:r w:rsidR="0005020F" w:rsidRPr="00985765">
        <w:rPr>
          <w:rStyle w:val="a8"/>
          <w:i w:val="0"/>
          <w:color w:val="000000"/>
        </w:rPr>
        <w:t xml:space="preserve"> и является обязательной</w:t>
      </w:r>
      <w:r w:rsidR="00670A4F" w:rsidRPr="00985765">
        <w:rPr>
          <w:rStyle w:val="a8"/>
          <w:i w:val="0"/>
          <w:color w:val="000000"/>
        </w:rPr>
        <w:t>.</w:t>
      </w:r>
    </w:p>
    <w:p w:rsidR="00825689" w:rsidRPr="00985765" w:rsidRDefault="00780584" w:rsidP="00985765">
      <w:pPr>
        <w:spacing w:after="120" w:line="276" w:lineRule="auto"/>
        <w:jc w:val="both"/>
      </w:pPr>
      <w:r w:rsidRPr="00985765">
        <w:t>Дисциплина методологически и содержательно связана с такими дисциплинами как «История религий»,</w:t>
      </w:r>
      <w:r w:rsidRPr="00985765">
        <w:rPr>
          <w:iCs/>
        </w:rPr>
        <w:t xml:space="preserve"> «Методологические проблемы религиоведения», «Междисциплинарные проблемы в религиоведении», «</w:t>
      </w:r>
      <w:r w:rsidRPr="00985765">
        <w:t>Психология религии</w:t>
      </w:r>
      <w:r w:rsidRPr="00985765">
        <w:rPr>
          <w:iCs/>
        </w:rPr>
        <w:t>», «Этика и аксиология в религии», «Культурная антропология» и «Социология религии».</w:t>
      </w:r>
      <w:r w:rsidRPr="00985765">
        <w:t xml:space="preserve"> </w:t>
      </w:r>
    </w:p>
    <w:p w:rsidR="00825689" w:rsidRPr="00985765" w:rsidRDefault="00825689" w:rsidP="00985765">
      <w:pPr>
        <w:spacing w:after="120" w:line="276" w:lineRule="auto"/>
        <w:jc w:val="both"/>
      </w:pPr>
    </w:p>
    <w:p w:rsidR="00223EC7" w:rsidRPr="00985765" w:rsidRDefault="00223EC7" w:rsidP="00985765">
      <w:pPr>
        <w:pStyle w:val="10"/>
        <w:spacing w:after="120" w:line="276" w:lineRule="auto"/>
        <w:ind w:left="0"/>
        <w:rPr>
          <w:szCs w:val="24"/>
        </w:rPr>
      </w:pPr>
      <w:bookmarkStart w:id="78" w:name="_Toc467596867"/>
      <w:bookmarkStart w:id="79" w:name="_Toc467599946"/>
      <w:bookmarkStart w:id="80" w:name="_Toc468272472"/>
      <w:bookmarkStart w:id="81" w:name="_Toc468274073"/>
      <w:bookmarkStart w:id="82" w:name="_Toc468278249"/>
      <w:bookmarkStart w:id="83" w:name="_Toc468280916"/>
      <w:bookmarkStart w:id="84" w:name="_Toc472951666"/>
      <w:bookmarkStart w:id="85" w:name="_Toc477552828"/>
      <w:bookmarkStart w:id="86" w:name="_Toc536539134"/>
      <w:r w:rsidRPr="00985765">
        <w:rPr>
          <w:szCs w:val="24"/>
        </w:rPr>
        <w:t xml:space="preserve">Перечень планируемых результатов </w:t>
      </w:r>
      <w:proofErr w:type="gramStart"/>
      <w:r w:rsidRPr="00985765">
        <w:rPr>
          <w:szCs w:val="24"/>
        </w:rPr>
        <w:t>обучения по дисциплине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proofErr w:type="gramEnd"/>
    </w:p>
    <w:p w:rsidR="007B4D0B" w:rsidRPr="00985765" w:rsidRDefault="007B4D0B" w:rsidP="00985765">
      <w:pPr>
        <w:pStyle w:val="2"/>
        <w:spacing w:line="276" w:lineRule="auto"/>
        <w:rPr>
          <w:szCs w:val="24"/>
        </w:rPr>
      </w:pPr>
      <w:bookmarkStart w:id="87" w:name="_Toc473892879"/>
      <w:bookmarkStart w:id="88" w:name="_Toc477552829"/>
      <w:bookmarkStart w:id="89" w:name="_Toc536539135"/>
      <w:r w:rsidRPr="00985765">
        <w:rPr>
          <w:szCs w:val="24"/>
        </w:rPr>
        <w:t>Компетенция, формируемая дисциплиной</w:t>
      </w:r>
      <w:bookmarkEnd w:id="87"/>
      <w:bookmarkEnd w:id="88"/>
      <w:bookmarkEnd w:id="89"/>
    </w:p>
    <w:p w:rsidR="0091550C" w:rsidRPr="00985765" w:rsidRDefault="00223EC7" w:rsidP="00985765">
      <w:pPr>
        <w:spacing w:after="120" w:line="276" w:lineRule="auto"/>
        <w:jc w:val="both"/>
      </w:pPr>
      <w:r w:rsidRPr="00985765">
        <w:t>Дисциплина призвана сформировать у обучающихся</w:t>
      </w:r>
      <w:r w:rsidR="00670A4F" w:rsidRPr="00985765">
        <w:t xml:space="preserve"> профессиональные</w:t>
      </w:r>
      <w:r w:rsidRPr="00985765">
        <w:t xml:space="preserve"> </w:t>
      </w:r>
      <w:r w:rsidR="00670A4F" w:rsidRPr="00985765">
        <w:t>компетенции</w:t>
      </w:r>
      <w:r w:rsidRPr="00985765">
        <w:t xml:space="preserve"> ПК-</w:t>
      </w:r>
      <w:r w:rsidR="00780584" w:rsidRPr="00985765">
        <w:t>11</w:t>
      </w:r>
      <w:r w:rsidRPr="00985765">
        <w:t xml:space="preserve">: </w:t>
      </w:r>
      <w:bookmarkStart w:id="90" w:name="_Toc473664500"/>
      <w:bookmarkStart w:id="91" w:name="_Toc473718078"/>
      <w:bookmarkStart w:id="92" w:name="_Toc473892880"/>
      <w:r w:rsidR="0071082D" w:rsidRPr="00985765">
        <w:t>способность использовать базовые и специальные теологические знания при решении задач пастырской деятельности.</w:t>
      </w:r>
    </w:p>
    <w:p w:rsidR="007B4D0B" w:rsidRPr="00985765" w:rsidRDefault="007B4D0B" w:rsidP="00985765">
      <w:pPr>
        <w:pStyle w:val="2"/>
        <w:spacing w:line="276" w:lineRule="auto"/>
        <w:rPr>
          <w:szCs w:val="24"/>
        </w:rPr>
      </w:pPr>
      <w:bookmarkStart w:id="93" w:name="_Toc477552830"/>
      <w:bookmarkStart w:id="94" w:name="_Toc536539136"/>
      <w:r w:rsidRPr="00985765">
        <w:rPr>
          <w:szCs w:val="24"/>
        </w:rPr>
        <w:t>Этапы освоения компетенции</w:t>
      </w:r>
      <w:bookmarkEnd w:id="90"/>
      <w:bookmarkEnd w:id="91"/>
      <w:bookmarkEnd w:id="92"/>
      <w:bookmarkEnd w:id="93"/>
      <w:bookmarkEnd w:id="94"/>
    </w:p>
    <w:p w:rsidR="007B4D0B" w:rsidRPr="00985765" w:rsidRDefault="007B4D0B" w:rsidP="00985765">
      <w:pPr>
        <w:spacing w:after="120" w:line="276" w:lineRule="auto"/>
        <w:jc w:val="both"/>
      </w:pPr>
      <w:r w:rsidRPr="00985765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71082D" w:rsidRPr="00985765">
        <w:t xml:space="preserve">и практик </w:t>
      </w:r>
      <w:r w:rsidRPr="00985765"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71082D" w:rsidRPr="00985765">
        <w:t xml:space="preserve"> всех</w:t>
      </w:r>
      <w:r w:rsidRPr="00985765">
        <w:t xml:space="preserve"> дисциплин </w:t>
      </w:r>
      <w:r w:rsidR="0071082D" w:rsidRPr="00985765">
        <w:t xml:space="preserve">и практик </w:t>
      </w:r>
      <w:r w:rsidRPr="00985765">
        <w:t>образовательной программы</w:t>
      </w:r>
      <w:r w:rsidR="0071082D" w:rsidRPr="00985765">
        <w:t>.</w:t>
      </w:r>
    </w:p>
    <w:p w:rsidR="007B4D0B" w:rsidRPr="00985765" w:rsidRDefault="007B4D0B" w:rsidP="00985765">
      <w:pPr>
        <w:spacing w:after="120" w:line="276" w:lineRule="auto"/>
        <w:jc w:val="both"/>
      </w:pPr>
      <w:r w:rsidRPr="00985765">
        <w:t xml:space="preserve">На начальном этапе в течение семестра формируются </w:t>
      </w:r>
      <w:proofErr w:type="spellStart"/>
      <w:r w:rsidRPr="00985765">
        <w:t>знаниевые</w:t>
      </w:r>
      <w:proofErr w:type="spellEnd"/>
      <w:r w:rsidRPr="0098576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985765">
        <w:t>Обучающийся</w:t>
      </w:r>
      <w:proofErr w:type="gramEnd"/>
      <w:r w:rsidRPr="00985765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985765" w:rsidRDefault="007B4D0B" w:rsidP="00985765">
      <w:pPr>
        <w:spacing w:after="120" w:line="276" w:lineRule="auto"/>
        <w:jc w:val="both"/>
      </w:pPr>
      <w:r w:rsidRPr="00985765">
        <w:t xml:space="preserve">Основной этап. Освоение этого этапа проходит к концу семестрового обучения. </w:t>
      </w:r>
      <w:proofErr w:type="gramStart"/>
      <w:r w:rsidRPr="00985765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</w:t>
      </w:r>
      <w:r w:rsidRPr="00985765">
        <w:lastRenderedPageBreak/>
        <w:t>умения на новые условия.</w:t>
      </w:r>
      <w:proofErr w:type="gramEnd"/>
      <w:r w:rsidRPr="00985765">
        <w:t xml:space="preserve"> Контроль качества освоения основного этапа компетенции выносится на промежуточную аттестацию.</w:t>
      </w:r>
    </w:p>
    <w:p w:rsidR="007B4D0B" w:rsidRPr="00985765" w:rsidRDefault="007B4D0B" w:rsidP="00985765">
      <w:pPr>
        <w:spacing w:after="120" w:line="276" w:lineRule="auto"/>
        <w:jc w:val="both"/>
      </w:pPr>
      <w:r w:rsidRPr="00985765">
        <w:t xml:space="preserve">Завершающий этап подразумевает достижение </w:t>
      </w:r>
      <w:proofErr w:type="gramStart"/>
      <w:r w:rsidRPr="00985765">
        <w:t>обучающимся</w:t>
      </w:r>
      <w:proofErr w:type="gramEnd"/>
      <w:r w:rsidRPr="00985765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7B4D0B" w:rsidRPr="00985765" w:rsidRDefault="007B4D0B" w:rsidP="00985765">
      <w:pPr>
        <w:pStyle w:val="2"/>
        <w:spacing w:line="276" w:lineRule="auto"/>
        <w:rPr>
          <w:szCs w:val="24"/>
        </w:rPr>
      </w:pPr>
      <w:bookmarkStart w:id="95" w:name="_Toc473892881"/>
      <w:bookmarkStart w:id="96" w:name="_Toc477552831"/>
      <w:bookmarkStart w:id="97" w:name="_Toc536539137"/>
      <w:r w:rsidRPr="00985765">
        <w:rPr>
          <w:szCs w:val="24"/>
        </w:rPr>
        <w:t>Знания, умения, навыки</w:t>
      </w:r>
      <w:bookmarkEnd w:id="95"/>
      <w:bookmarkEnd w:id="96"/>
      <w:bookmarkEnd w:id="97"/>
    </w:p>
    <w:p w:rsidR="0071082D" w:rsidRPr="00985765" w:rsidRDefault="0071082D" w:rsidP="00985765">
      <w:pPr>
        <w:spacing w:after="120" w:line="276" w:lineRule="auto"/>
        <w:jc w:val="both"/>
      </w:pPr>
      <w:r w:rsidRPr="00985765">
        <w:t xml:space="preserve">В результате освоения дисциплины </w:t>
      </w:r>
      <w:proofErr w:type="gramStart"/>
      <w:r w:rsidRPr="00985765">
        <w:t>обучающийся</w:t>
      </w:r>
      <w:proofErr w:type="gramEnd"/>
      <w:r w:rsidRPr="00985765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71082D" w:rsidRPr="00985765" w:rsidRDefault="0071082D" w:rsidP="00985765">
      <w:pPr>
        <w:spacing w:after="120" w:line="276" w:lineRule="auto"/>
        <w:jc w:val="both"/>
      </w:pPr>
      <w:r w:rsidRPr="00985765">
        <w:t xml:space="preserve">Результаты </w:t>
      </w:r>
      <w:proofErr w:type="gramStart"/>
      <w:r w:rsidRPr="00985765">
        <w:t>обучения по дисциплине</w:t>
      </w:r>
      <w:proofErr w:type="gramEnd"/>
      <w:r w:rsidRPr="00985765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255"/>
      </w:tblGrid>
      <w:tr w:rsidR="0071082D" w:rsidRPr="00985765" w:rsidTr="00071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2D" w:rsidRPr="00985765" w:rsidRDefault="0071082D" w:rsidP="00985765">
            <w:pPr>
              <w:spacing w:after="120" w:line="276" w:lineRule="auto"/>
              <w:jc w:val="both"/>
              <w:rPr>
                <w:b/>
                <w:bCs/>
              </w:rPr>
            </w:pPr>
            <w:r w:rsidRPr="00985765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2D" w:rsidRPr="00985765" w:rsidRDefault="0071082D" w:rsidP="00985765">
            <w:pPr>
              <w:spacing w:after="120" w:line="276" w:lineRule="auto"/>
              <w:jc w:val="both"/>
              <w:rPr>
                <w:b/>
                <w:bCs/>
              </w:rPr>
            </w:pPr>
            <w:r w:rsidRPr="00985765">
              <w:rPr>
                <w:b/>
                <w:bCs/>
              </w:rPr>
              <w:t>Показатели оценивания</w:t>
            </w:r>
          </w:p>
        </w:tc>
      </w:tr>
      <w:tr w:rsidR="0071082D" w:rsidRPr="00985765" w:rsidTr="000712F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985765" w:rsidRDefault="0071082D" w:rsidP="00985765">
            <w:pPr>
              <w:spacing w:after="120" w:line="276" w:lineRule="auto"/>
            </w:pPr>
            <w:r w:rsidRPr="00985765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985765" w:rsidRDefault="0071082D" w:rsidP="00985765">
            <w:pPr>
              <w:spacing w:after="120" w:line="276" w:lineRule="auto"/>
              <w:jc w:val="both"/>
              <w:rPr>
                <w:rFonts w:eastAsia="Calibri"/>
              </w:rPr>
            </w:pPr>
            <w:r w:rsidRPr="00985765">
              <w:rPr>
                <w:rFonts w:eastAsia="Calibri"/>
              </w:rPr>
              <w:t>Знание библейски-богословских оснований пастырства</w:t>
            </w:r>
          </w:p>
          <w:p w:rsidR="0071082D" w:rsidRPr="00985765" w:rsidRDefault="0071082D" w:rsidP="00985765">
            <w:pPr>
              <w:spacing w:after="120" w:line="276" w:lineRule="auto"/>
              <w:jc w:val="both"/>
              <w:rPr>
                <w:rFonts w:eastAsia="Calibri"/>
              </w:rPr>
            </w:pPr>
            <w:r w:rsidRPr="00985765">
              <w:rPr>
                <w:rFonts w:eastAsia="Calibri"/>
              </w:rPr>
              <w:t xml:space="preserve">Знание вытекающих из них задач пастырского служения </w:t>
            </w:r>
          </w:p>
          <w:p w:rsidR="0071082D" w:rsidRPr="00985765" w:rsidRDefault="0071082D" w:rsidP="00985765">
            <w:pPr>
              <w:spacing w:after="120" w:line="276" w:lineRule="auto"/>
              <w:jc w:val="both"/>
              <w:rPr>
                <w:rFonts w:eastAsia="Calibri"/>
              </w:rPr>
            </w:pPr>
            <w:r w:rsidRPr="00985765">
              <w:rPr>
                <w:rFonts w:eastAsia="Calibri"/>
              </w:rPr>
              <w:t>Знание требований, предъявляемых в связи с этим к личности пастыря</w:t>
            </w:r>
          </w:p>
        </w:tc>
      </w:tr>
      <w:tr w:rsidR="0071082D" w:rsidRPr="00985765" w:rsidTr="00071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985765" w:rsidRDefault="0071082D" w:rsidP="00985765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985765" w:rsidRDefault="0071082D" w:rsidP="00985765">
            <w:pPr>
              <w:spacing w:after="120" w:line="276" w:lineRule="auto"/>
              <w:jc w:val="both"/>
              <w:rPr>
                <w:rFonts w:eastAsia="Calibri"/>
              </w:rPr>
            </w:pPr>
            <w:r w:rsidRPr="00985765">
              <w:rPr>
                <w:rFonts w:eastAsia="Calibri"/>
              </w:rPr>
              <w:t>Умение использовать полученные знания для деятельной подготовки к пастырскому служению</w:t>
            </w:r>
          </w:p>
        </w:tc>
      </w:tr>
      <w:tr w:rsidR="0071082D" w:rsidRPr="00985765" w:rsidTr="00071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985765" w:rsidRDefault="0071082D" w:rsidP="00985765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985765" w:rsidRDefault="0071082D" w:rsidP="00985765">
            <w:pPr>
              <w:spacing w:after="120" w:line="276" w:lineRule="auto"/>
              <w:jc w:val="both"/>
              <w:rPr>
                <w:rFonts w:eastAsia="Calibri"/>
              </w:rPr>
            </w:pPr>
            <w:r w:rsidRPr="00985765">
              <w:rPr>
                <w:rFonts w:eastAsia="Calibri"/>
              </w:rPr>
              <w:t>Владение навыками выявления пастырской проблематики и специфики пастырского подхода в святоотеческой и иной богословской литературе.</w:t>
            </w:r>
          </w:p>
        </w:tc>
      </w:tr>
      <w:tr w:rsidR="0071082D" w:rsidRPr="00985765" w:rsidTr="000712F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985765" w:rsidRDefault="0071082D" w:rsidP="00985765">
            <w:pPr>
              <w:spacing w:after="120" w:line="276" w:lineRule="auto"/>
            </w:pPr>
            <w:r w:rsidRPr="00985765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985765" w:rsidRDefault="0071082D" w:rsidP="00985765">
            <w:pPr>
              <w:spacing w:after="120" w:line="276" w:lineRule="auto"/>
              <w:jc w:val="both"/>
              <w:rPr>
                <w:rFonts w:eastAsia="Calibri"/>
              </w:rPr>
            </w:pPr>
            <w:r w:rsidRPr="00985765">
              <w:rPr>
                <w:rFonts w:eastAsia="Calibri"/>
              </w:rPr>
              <w:t>Знание истории и традиций русского пастырства</w:t>
            </w:r>
          </w:p>
          <w:p w:rsidR="0071082D" w:rsidRPr="00985765" w:rsidRDefault="0071082D" w:rsidP="00985765">
            <w:pPr>
              <w:spacing w:after="120" w:line="276" w:lineRule="auto"/>
              <w:jc w:val="both"/>
              <w:rPr>
                <w:rFonts w:eastAsia="Calibri"/>
              </w:rPr>
            </w:pPr>
            <w:r w:rsidRPr="00985765">
              <w:rPr>
                <w:rFonts w:eastAsia="Calibri"/>
              </w:rPr>
              <w:t>Знание принципиальных положений социальной концепции Русской Церкви</w:t>
            </w:r>
          </w:p>
          <w:p w:rsidR="0071082D" w:rsidRPr="00985765" w:rsidRDefault="0071082D" w:rsidP="00985765">
            <w:pPr>
              <w:spacing w:after="120" w:line="276" w:lineRule="auto"/>
              <w:jc w:val="both"/>
              <w:rPr>
                <w:rFonts w:eastAsia="Calibri"/>
              </w:rPr>
            </w:pPr>
            <w:r w:rsidRPr="00985765">
              <w:rPr>
                <w:rFonts w:eastAsia="Calibri"/>
              </w:rPr>
              <w:t>Знание основ святоотеческой аскетики</w:t>
            </w:r>
          </w:p>
          <w:p w:rsidR="0071082D" w:rsidRPr="00985765" w:rsidRDefault="0071082D" w:rsidP="00985765">
            <w:pPr>
              <w:spacing w:after="120" w:line="276" w:lineRule="auto"/>
              <w:jc w:val="both"/>
              <w:rPr>
                <w:rFonts w:eastAsia="Calibri"/>
              </w:rPr>
            </w:pPr>
            <w:r w:rsidRPr="00985765">
              <w:rPr>
                <w:rFonts w:eastAsia="Calibri"/>
              </w:rPr>
              <w:t>Знание принципов взаимоотношений духовника с его чадами</w:t>
            </w:r>
          </w:p>
        </w:tc>
      </w:tr>
      <w:tr w:rsidR="0071082D" w:rsidRPr="00985765" w:rsidTr="00071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985765" w:rsidRDefault="0071082D" w:rsidP="00985765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985765" w:rsidRDefault="0071082D" w:rsidP="00985765">
            <w:pPr>
              <w:spacing w:after="120" w:line="276" w:lineRule="auto"/>
              <w:jc w:val="both"/>
              <w:rPr>
                <w:rFonts w:eastAsia="Calibri"/>
              </w:rPr>
            </w:pPr>
            <w:r w:rsidRPr="00985765">
              <w:rPr>
                <w:rFonts w:eastAsia="Calibri"/>
              </w:rPr>
              <w:t>Умение использовать полученные знания как исходную точку для анализа и оценки конкретных явлений церковной жизни</w:t>
            </w:r>
          </w:p>
        </w:tc>
      </w:tr>
      <w:tr w:rsidR="0071082D" w:rsidRPr="00985765" w:rsidTr="00071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985765" w:rsidRDefault="0071082D" w:rsidP="00985765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985765" w:rsidRDefault="0071082D" w:rsidP="00985765">
            <w:pPr>
              <w:spacing w:after="120" w:line="276" w:lineRule="auto"/>
              <w:jc w:val="both"/>
              <w:rPr>
                <w:rFonts w:eastAsia="Calibri"/>
              </w:rPr>
            </w:pPr>
            <w:r w:rsidRPr="00985765">
              <w:rPr>
                <w:rFonts w:eastAsia="Calibri"/>
              </w:rPr>
              <w:t>Владение навыками пастырского подхода к разрешению конкретных нравственных ситуаций</w:t>
            </w:r>
          </w:p>
        </w:tc>
      </w:tr>
    </w:tbl>
    <w:p w:rsidR="00223EC7" w:rsidRPr="00985765" w:rsidRDefault="00223EC7" w:rsidP="00985765">
      <w:pPr>
        <w:spacing w:after="120" w:line="276" w:lineRule="auto"/>
        <w:jc w:val="both"/>
      </w:pPr>
    </w:p>
    <w:p w:rsidR="00223EC7" w:rsidRPr="00985765" w:rsidRDefault="00223EC7" w:rsidP="00985765">
      <w:pPr>
        <w:pStyle w:val="10"/>
        <w:spacing w:after="120" w:line="276" w:lineRule="auto"/>
        <w:ind w:left="0"/>
        <w:rPr>
          <w:szCs w:val="24"/>
        </w:rPr>
      </w:pPr>
      <w:bookmarkStart w:id="98" w:name="_Toc477552832"/>
      <w:bookmarkStart w:id="99" w:name="_Toc536539138"/>
      <w:r w:rsidRPr="00985765">
        <w:rPr>
          <w:szCs w:val="24"/>
        </w:rPr>
        <w:t>Объ</w:t>
      </w:r>
      <w:r w:rsidR="00B41D56">
        <w:rPr>
          <w:szCs w:val="24"/>
        </w:rPr>
        <w:t>ё</w:t>
      </w:r>
      <w:r w:rsidRPr="00985765">
        <w:rPr>
          <w:szCs w:val="24"/>
        </w:rPr>
        <w:t>м дисциплины</w:t>
      </w:r>
      <w:bookmarkEnd w:id="98"/>
      <w:bookmarkEnd w:id="99"/>
    </w:p>
    <w:p w:rsidR="00E14F2D" w:rsidRPr="00985765" w:rsidRDefault="00E14F2D" w:rsidP="00985765">
      <w:pPr>
        <w:spacing w:after="120" w:line="276" w:lineRule="auto"/>
        <w:jc w:val="both"/>
      </w:pPr>
      <w:r w:rsidRPr="00985765">
        <w:t>Общая трудо</w:t>
      </w:r>
      <w:r w:rsidR="00B41D56">
        <w:t>ё</w:t>
      </w:r>
      <w:r w:rsidRPr="00985765">
        <w:t xml:space="preserve">мкость дисциплины составляет </w:t>
      </w:r>
      <w:r w:rsidR="0071082D" w:rsidRPr="00985765">
        <w:t>2</w:t>
      </w:r>
      <w:r w:rsidR="00E55741" w:rsidRPr="00985765">
        <w:t xml:space="preserve"> зач</w:t>
      </w:r>
      <w:r w:rsidR="00B41D56">
        <w:t>ё</w:t>
      </w:r>
      <w:r w:rsidR="00E55741" w:rsidRPr="00985765">
        <w:t>тных единиц</w:t>
      </w:r>
      <w:r w:rsidR="0071082D" w:rsidRPr="00985765">
        <w:t>ы</w:t>
      </w:r>
      <w:r w:rsidR="00E55741" w:rsidRPr="00985765">
        <w:t xml:space="preserve">, </w:t>
      </w:r>
      <w:r w:rsidR="0071082D" w:rsidRPr="00985765">
        <w:t xml:space="preserve">72 академических </w:t>
      </w:r>
      <w:r w:rsidR="00E55741" w:rsidRPr="00985765">
        <w:t>час</w:t>
      </w:r>
      <w:r w:rsidR="00780584" w:rsidRPr="00985765">
        <w:t>а</w:t>
      </w:r>
      <w:r w:rsidR="00B41D56">
        <w:t xml:space="preserve"> для обеих форм обучения.</w:t>
      </w:r>
    </w:p>
    <w:p w:rsidR="00E14F2D" w:rsidRPr="00985765" w:rsidRDefault="00E14F2D" w:rsidP="00985765">
      <w:pPr>
        <w:spacing w:after="120" w:line="276" w:lineRule="auto"/>
        <w:jc w:val="both"/>
      </w:pPr>
    </w:p>
    <w:p w:rsidR="00E14F2D" w:rsidRDefault="00E14F2D" w:rsidP="00985765">
      <w:pPr>
        <w:pStyle w:val="10"/>
        <w:spacing w:after="120" w:line="276" w:lineRule="auto"/>
        <w:rPr>
          <w:szCs w:val="24"/>
        </w:rPr>
      </w:pPr>
      <w:bookmarkStart w:id="100" w:name="_Toc477552833"/>
      <w:bookmarkStart w:id="101" w:name="_Toc536539139"/>
      <w:r w:rsidRPr="00985765">
        <w:rPr>
          <w:szCs w:val="24"/>
        </w:rPr>
        <w:lastRenderedPageBreak/>
        <w:t>Разделы дисциплины и трудо</w:t>
      </w:r>
      <w:r w:rsidR="00B41D56">
        <w:rPr>
          <w:szCs w:val="24"/>
        </w:rPr>
        <w:t>ё</w:t>
      </w:r>
      <w:r w:rsidRPr="00985765">
        <w:rPr>
          <w:szCs w:val="24"/>
        </w:rPr>
        <w:t>мкость по видам учебных занятий</w:t>
      </w:r>
      <w:bookmarkEnd w:id="100"/>
      <w:bookmarkEnd w:id="101"/>
      <w:r w:rsidRPr="00985765">
        <w:rPr>
          <w:szCs w:val="24"/>
        </w:rPr>
        <w:t xml:space="preserve"> </w:t>
      </w:r>
    </w:p>
    <w:p w:rsidR="000712FF" w:rsidRPr="000712FF" w:rsidRDefault="000712FF" w:rsidP="000712FF">
      <w:pPr>
        <w:pStyle w:val="affff1"/>
        <w:numPr>
          <w:ilvl w:val="0"/>
          <w:numId w:val="25"/>
        </w:numPr>
        <w:rPr>
          <w:rFonts w:ascii="Times New Roman" w:hAnsi="Times New Roman"/>
          <w:sz w:val="24"/>
          <w:szCs w:val="24"/>
          <w:u w:val="single"/>
        </w:rPr>
      </w:pPr>
      <w:r w:rsidRPr="000712FF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313"/>
        <w:gridCol w:w="668"/>
        <w:gridCol w:w="734"/>
        <w:gridCol w:w="777"/>
        <w:gridCol w:w="688"/>
        <w:gridCol w:w="1147"/>
        <w:gridCol w:w="3801"/>
      </w:tblGrid>
      <w:tr w:rsidR="00863106" w:rsidRPr="00985765" w:rsidTr="000712FF">
        <w:trPr>
          <w:cantSplit/>
          <w:trHeight w:val="864"/>
        </w:trPr>
        <w:tc>
          <w:tcPr>
            <w:tcW w:w="0" w:type="auto"/>
            <w:vMerge w:val="restart"/>
          </w:tcPr>
          <w:p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85765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 xml:space="preserve">  Семестр</w:t>
            </w:r>
          </w:p>
        </w:tc>
        <w:tc>
          <w:tcPr>
            <w:tcW w:w="0" w:type="auto"/>
            <w:gridSpan w:val="4"/>
          </w:tcPr>
          <w:p w:rsidR="00863106" w:rsidRPr="00985765" w:rsidRDefault="00863106" w:rsidP="00B41D56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Виды учебной работы и</w:t>
            </w:r>
            <w:r>
              <w:rPr>
                <w:i/>
              </w:rPr>
              <w:t xml:space="preserve"> их</w:t>
            </w:r>
            <w:r w:rsidRPr="00985765">
              <w:rPr>
                <w:i/>
              </w:rPr>
              <w:t xml:space="preserve"> трудо</w:t>
            </w:r>
            <w:r>
              <w:rPr>
                <w:i/>
              </w:rPr>
              <w:t>ё</w:t>
            </w:r>
            <w:r w:rsidRPr="00985765">
              <w:rPr>
                <w:i/>
              </w:rPr>
              <w:t xml:space="preserve">мкость </w:t>
            </w:r>
            <w:r>
              <w:rPr>
                <w:i/>
              </w:rPr>
              <w:t>(в академических часах)</w:t>
            </w:r>
          </w:p>
        </w:tc>
        <w:tc>
          <w:tcPr>
            <w:tcW w:w="0" w:type="auto"/>
            <w:vMerge w:val="restart"/>
          </w:tcPr>
          <w:p w:rsidR="00863106" w:rsidRPr="00985765" w:rsidRDefault="00863106" w:rsidP="00B41D56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Формы </w:t>
            </w:r>
            <w:r w:rsidRPr="00985765">
              <w:rPr>
                <w:i/>
              </w:rPr>
              <w:t xml:space="preserve"> контроля </w:t>
            </w:r>
          </w:p>
        </w:tc>
      </w:tr>
      <w:tr w:rsidR="00863106" w:rsidRPr="00985765" w:rsidTr="00863106">
        <w:trPr>
          <w:cantSplit/>
          <w:trHeight w:val="535"/>
        </w:trPr>
        <w:tc>
          <w:tcPr>
            <w:tcW w:w="0" w:type="auto"/>
            <w:vMerge/>
            <w:vAlign w:val="center"/>
          </w:tcPr>
          <w:p w:rsidR="00863106" w:rsidRPr="00985765" w:rsidRDefault="00863106" w:rsidP="00985765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:rsidR="00863106" w:rsidRPr="00985765" w:rsidRDefault="00863106" w:rsidP="00985765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863106" w:rsidRPr="00985765" w:rsidRDefault="00863106" w:rsidP="00985765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Лек.</w:t>
            </w:r>
          </w:p>
        </w:tc>
        <w:tc>
          <w:tcPr>
            <w:tcW w:w="0" w:type="auto"/>
          </w:tcPr>
          <w:p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Сем.</w:t>
            </w:r>
          </w:p>
        </w:tc>
        <w:tc>
          <w:tcPr>
            <w:tcW w:w="0" w:type="auto"/>
          </w:tcPr>
          <w:p w:rsidR="00863106" w:rsidRPr="00985765" w:rsidRDefault="00863106" w:rsidP="00985765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863106" w:rsidRPr="00985765" w:rsidRDefault="00863106" w:rsidP="00863106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Контр</w:t>
            </w:r>
            <w:proofErr w:type="gramStart"/>
            <w:r>
              <w:rPr>
                <w:i/>
              </w:rPr>
              <w:t>.</w:t>
            </w:r>
            <w:r w:rsidRPr="00985765">
              <w:rPr>
                <w:i/>
              </w:rPr>
              <w:t>.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863106" w:rsidRPr="00985765" w:rsidRDefault="00863106" w:rsidP="00985765">
            <w:pPr>
              <w:spacing w:after="120" w:line="276" w:lineRule="auto"/>
              <w:jc w:val="both"/>
            </w:pPr>
          </w:p>
        </w:tc>
      </w:tr>
      <w:tr w:rsidR="00863106" w:rsidRPr="00985765" w:rsidTr="00863106">
        <w:trPr>
          <w:cantSplit/>
          <w:trHeight w:val="2683"/>
        </w:trPr>
        <w:tc>
          <w:tcPr>
            <w:tcW w:w="0" w:type="auto"/>
          </w:tcPr>
          <w:p w:rsidR="00863106" w:rsidRPr="00985765" w:rsidRDefault="00863106" w:rsidP="00985765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863106" w:rsidRPr="00985765" w:rsidRDefault="00863106" w:rsidP="00985765">
            <w:pPr>
              <w:spacing w:after="120" w:line="276" w:lineRule="auto"/>
            </w:pPr>
            <w:r>
              <w:rPr>
                <w:bCs/>
              </w:rPr>
              <w:t>Разделы 1-3.</w:t>
            </w:r>
          </w:p>
          <w:p w:rsidR="00863106" w:rsidRPr="00985765" w:rsidRDefault="00863106" w:rsidP="00985765">
            <w:pPr>
              <w:spacing w:after="120" w:line="276" w:lineRule="auto"/>
            </w:pPr>
          </w:p>
        </w:tc>
        <w:tc>
          <w:tcPr>
            <w:tcW w:w="0" w:type="auto"/>
          </w:tcPr>
          <w:p w:rsidR="00863106" w:rsidRPr="00985765" w:rsidRDefault="00863106" w:rsidP="00985765">
            <w:pPr>
              <w:spacing w:after="120" w:line="276" w:lineRule="auto"/>
              <w:jc w:val="both"/>
            </w:pPr>
            <w:r w:rsidRPr="00985765">
              <w:t>7</w:t>
            </w:r>
          </w:p>
        </w:tc>
        <w:tc>
          <w:tcPr>
            <w:tcW w:w="0" w:type="auto"/>
          </w:tcPr>
          <w:p w:rsidR="00863106" w:rsidRPr="00985765" w:rsidRDefault="000712FF" w:rsidP="00985765">
            <w:pPr>
              <w:spacing w:after="120" w:line="276" w:lineRule="auto"/>
              <w:jc w:val="both"/>
            </w:pPr>
            <w:r>
              <w:t>33</w:t>
            </w:r>
          </w:p>
        </w:tc>
        <w:tc>
          <w:tcPr>
            <w:tcW w:w="0" w:type="auto"/>
          </w:tcPr>
          <w:p w:rsidR="00863106" w:rsidRPr="00985765" w:rsidRDefault="000712FF" w:rsidP="00985765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:rsidR="00863106" w:rsidRPr="00985765" w:rsidRDefault="000712FF" w:rsidP="00985765">
            <w:pPr>
              <w:spacing w:after="120" w:line="276" w:lineRule="auto"/>
              <w:jc w:val="both"/>
            </w:pPr>
            <w:r>
              <w:t>39</w:t>
            </w:r>
          </w:p>
        </w:tc>
        <w:tc>
          <w:tcPr>
            <w:tcW w:w="0" w:type="auto"/>
          </w:tcPr>
          <w:p w:rsidR="00863106" w:rsidRPr="00985765" w:rsidRDefault="000712FF" w:rsidP="00985765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:rsidR="00863106" w:rsidRPr="00B2655D" w:rsidRDefault="00863106" w:rsidP="00985765">
            <w:pPr>
              <w:spacing w:after="120" w:line="276" w:lineRule="auto"/>
              <w:jc w:val="both"/>
            </w:pPr>
            <w:r w:rsidRPr="00985765">
              <w:t>Поиск основных понятий и терминов в информационно-справочных и поисковых, электронных образовательных системах</w:t>
            </w:r>
            <w:r w:rsidR="00B2655D">
              <w:t xml:space="preserve">. </w:t>
            </w:r>
            <w:r w:rsidRPr="00985765">
              <w:rPr>
                <w:bCs/>
              </w:rPr>
              <w:t>Конспектирование;</w:t>
            </w:r>
            <w:r>
              <w:rPr>
                <w:bCs/>
              </w:rPr>
              <w:t xml:space="preserve"> </w:t>
            </w:r>
            <w:r w:rsidRPr="00985765">
              <w:rPr>
                <w:bCs/>
              </w:rPr>
              <w:t>устный анализ современного состояния  НРД (по выбору)</w:t>
            </w:r>
          </w:p>
        </w:tc>
      </w:tr>
      <w:tr w:rsidR="000712FF" w:rsidRPr="00985765" w:rsidTr="000712FF">
        <w:tc>
          <w:tcPr>
            <w:tcW w:w="0" w:type="auto"/>
            <w:gridSpan w:val="3"/>
          </w:tcPr>
          <w:p w:rsidR="000712FF" w:rsidRPr="00985765" w:rsidRDefault="000712FF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Итого</w:t>
            </w:r>
          </w:p>
        </w:tc>
        <w:tc>
          <w:tcPr>
            <w:tcW w:w="0" w:type="auto"/>
            <w:gridSpan w:val="2"/>
          </w:tcPr>
          <w:p w:rsidR="000712FF" w:rsidRPr="00985765" w:rsidRDefault="000712FF" w:rsidP="00985765">
            <w:pPr>
              <w:spacing w:after="120" w:line="276" w:lineRule="auto"/>
              <w:jc w:val="both"/>
            </w:pPr>
            <w:r w:rsidRPr="00985765">
              <w:t>33</w:t>
            </w:r>
          </w:p>
        </w:tc>
        <w:tc>
          <w:tcPr>
            <w:tcW w:w="0" w:type="auto"/>
          </w:tcPr>
          <w:p w:rsidR="000712FF" w:rsidRPr="00985765" w:rsidRDefault="000712FF" w:rsidP="00985765">
            <w:pPr>
              <w:spacing w:after="120" w:line="276" w:lineRule="auto"/>
              <w:jc w:val="both"/>
            </w:pPr>
            <w:r w:rsidRPr="00985765">
              <w:t>39</w:t>
            </w:r>
          </w:p>
        </w:tc>
        <w:tc>
          <w:tcPr>
            <w:tcW w:w="0" w:type="auto"/>
          </w:tcPr>
          <w:p w:rsidR="000712FF" w:rsidRPr="00985765" w:rsidRDefault="000712FF" w:rsidP="00985765">
            <w:pPr>
              <w:spacing w:after="120" w:line="276" w:lineRule="auto"/>
              <w:jc w:val="both"/>
            </w:pPr>
            <w:r w:rsidRPr="00985765">
              <w:t>-</w:t>
            </w:r>
          </w:p>
        </w:tc>
        <w:tc>
          <w:tcPr>
            <w:tcW w:w="0" w:type="auto"/>
          </w:tcPr>
          <w:p w:rsidR="000712FF" w:rsidRPr="00985765" w:rsidRDefault="000712FF" w:rsidP="00863106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Зач</w:t>
            </w:r>
            <w:r>
              <w:rPr>
                <w:i/>
              </w:rPr>
              <w:t>ё</w:t>
            </w:r>
            <w:r w:rsidRPr="00985765">
              <w:rPr>
                <w:i/>
              </w:rPr>
              <w:t>т</w:t>
            </w:r>
          </w:p>
        </w:tc>
      </w:tr>
      <w:tr w:rsidR="000712FF" w:rsidRPr="00985765" w:rsidTr="000712FF">
        <w:tc>
          <w:tcPr>
            <w:tcW w:w="0" w:type="auto"/>
            <w:gridSpan w:val="3"/>
          </w:tcPr>
          <w:p w:rsidR="000712FF" w:rsidRPr="00985765" w:rsidRDefault="000712FF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Всего</w:t>
            </w:r>
          </w:p>
        </w:tc>
        <w:tc>
          <w:tcPr>
            <w:tcW w:w="0" w:type="auto"/>
            <w:gridSpan w:val="5"/>
          </w:tcPr>
          <w:p w:rsidR="000712FF" w:rsidRPr="00985765" w:rsidRDefault="000712FF" w:rsidP="00985765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72</w:t>
            </w:r>
          </w:p>
        </w:tc>
      </w:tr>
    </w:tbl>
    <w:p w:rsidR="006C2FAE" w:rsidRDefault="006C2FAE" w:rsidP="00985765">
      <w:pPr>
        <w:spacing w:after="120" w:line="276" w:lineRule="auto"/>
        <w:jc w:val="both"/>
        <w:rPr>
          <w:bCs/>
          <w:iCs/>
        </w:rPr>
      </w:pPr>
    </w:p>
    <w:p w:rsidR="000712FF" w:rsidRPr="000712FF" w:rsidRDefault="000712FF" w:rsidP="000712FF">
      <w:pPr>
        <w:pStyle w:val="affff1"/>
        <w:numPr>
          <w:ilvl w:val="0"/>
          <w:numId w:val="25"/>
        </w:numPr>
        <w:rPr>
          <w:rFonts w:ascii="Times New Roman" w:hAnsi="Times New Roman"/>
          <w:sz w:val="24"/>
          <w:szCs w:val="24"/>
          <w:u w:val="single"/>
        </w:rPr>
      </w:pPr>
      <w:r w:rsidRPr="000712FF">
        <w:rPr>
          <w:rFonts w:ascii="Times New Roman" w:hAnsi="Times New Roman"/>
          <w:sz w:val="24"/>
          <w:szCs w:val="24"/>
          <w:u w:val="single"/>
        </w:rPr>
        <w:t>Для очно-заочной 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313"/>
        <w:gridCol w:w="668"/>
        <w:gridCol w:w="734"/>
        <w:gridCol w:w="777"/>
        <w:gridCol w:w="688"/>
        <w:gridCol w:w="1147"/>
        <w:gridCol w:w="3801"/>
      </w:tblGrid>
      <w:tr w:rsidR="000712FF" w:rsidRPr="00985765" w:rsidTr="000712FF">
        <w:trPr>
          <w:cantSplit/>
          <w:trHeight w:val="864"/>
        </w:trPr>
        <w:tc>
          <w:tcPr>
            <w:tcW w:w="0" w:type="auto"/>
            <w:vMerge w:val="restart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85765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 xml:space="preserve">  Семестр</w:t>
            </w:r>
          </w:p>
        </w:tc>
        <w:tc>
          <w:tcPr>
            <w:tcW w:w="0" w:type="auto"/>
            <w:gridSpan w:val="4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Виды учебной работы и</w:t>
            </w:r>
            <w:r>
              <w:rPr>
                <w:i/>
              </w:rPr>
              <w:t xml:space="preserve"> их</w:t>
            </w:r>
            <w:r w:rsidRPr="00985765">
              <w:rPr>
                <w:i/>
              </w:rPr>
              <w:t xml:space="preserve"> трудо</w:t>
            </w:r>
            <w:r>
              <w:rPr>
                <w:i/>
              </w:rPr>
              <w:t>ё</w:t>
            </w:r>
            <w:r w:rsidRPr="00985765">
              <w:rPr>
                <w:i/>
              </w:rPr>
              <w:t xml:space="preserve">мкость </w:t>
            </w:r>
            <w:r>
              <w:rPr>
                <w:i/>
              </w:rPr>
              <w:t>(в академических часах)</w:t>
            </w:r>
          </w:p>
        </w:tc>
        <w:tc>
          <w:tcPr>
            <w:tcW w:w="0" w:type="auto"/>
            <w:vMerge w:val="restart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Формы </w:t>
            </w:r>
            <w:r w:rsidRPr="00985765">
              <w:rPr>
                <w:i/>
              </w:rPr>
              <w:t xml:space="preserve"> контроля </w:t>
            </w:r>
          </w:p>
        </w:tc>
      </w:tr>
      <w:tr w:rsidR="000712FF" w:rsidRPr="00985765" w:rsidTr="000712FF">
        <w:trPr>
          <w:cantSplit/>
          <w:trHeight w:val="535"/>
        </w:trPr>
        <w:tc>
          <w:tcPr>
            <w:tcW w:w="0" w:type="auto"/>
            <w:vMerge/>
            <w:vAlign w:val="center"/>
          </w:tcPr>
          <w:p w:rsidR="000712FF" w:rsidRPr="00985765" w:rsidRDefault="000712FF" w:rsidP="000712FF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:rsidR="000712FF" w:rsidRPr="00985765" w:rsidRDefault="000712FF" w:rsidP="000712FF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0712FF" w:rsidRPr="00985765" w:rsidRDefault="000712FF" w:rsidP="000712FF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Лек.</w:t>
            </w:r>
          </w:p>
        </w:tc>
        <w:tc>
          <w:tcPr>
            <w:tcW w:w="0" w:type="auto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Сем.</w:t>
            </w:r>
          </w:p>
        </w:tc>
        <w:tc>
          <w:tcPr>
            <w:tcW w:w="0" w:type="auto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Контр</w:t>
            </w:r>
            <w:proofErr w:type="gramStart"/>
            <w:r>
              <w:rPr>
                <w:i/>
              </w:rPr>
              <w:t>.</w:t>
            </w:r>
            <w:r w:rsidRPr="00985765">
              <w:rPr>
                <w:i/>
              </w:rPr>
              <w:t>.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0712FF" w:rsidRPr="00985765" w:rsidRDefault="000712FF" w:rsidP="000712FF">
            <w:pPr>
              <w:spacing w:after="120" w:line="276" w:lineRule="auto"/>
              <w:jc w:val="both"/>
            </w:pPr>
          </w:p>
        </w:tc>
      </w:tr>
      <w:tr w:rsidR="00B2655D" w:rsidRPr="00985765" w:rsidTr="000712FF">
        <w:trPr>
          <w:cantSplit/>
          <w:trHeight w:val="2683"/>
        </w:trPr>
        <w:tc>
          <w:tcPr>
            <w:tcW w:w="0" w:type="auto"/>
          </w:tcPr>
          <w:p w:rsidR="00B2655D" w:rsidRPr="00985765" w:rsidRDefault="00B2655D" w:rsidP="000712FF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:rsidR="00B2655D" w:rsidRPr="00985765" w:rsidRDefault="00B2655D" w:rsidP="000712FF">
            <w:pPr>
              <w:spacing w:after="120" w:line="276" w:lineRule="auto"/>
            </w:pPr>
            <w:r>
              <w:rPr>
                <w:bCs/>
              </w:rPr>
              <w:t>Разделы 1-3.</w:t>
            </w:r>
          </w:p>
          <w:p w:rsidR="00B2655D" w:rsidRPr="00985765" w:rsidRDefault="00B2655D" w:rsidP="000712FF">
            <w:pPr>
              <w:spacing w:after="120" w:line="276" w:lineRule="auto"/>
            </w:pPr>
          </w:p>
        </w:tc>
        <w:tc>
          <w:tcPr>
            <w:tcW w:w="0" w:type="auto"/>
          </w:tcPr>
          <w:p w:rsidR="00B2655D" w:rsidRPr="00985765" w:rsidRDefault="00B2655D" w:rsidP="000712FF">
            <w:pPr>
              <w:spacing w:after="120" w:line="276" w:lineRule="auto"/>
              <w:jc w:val="both"/>
            </w:pPr>
            <w:r>
              <w:t>9</w:t>
            </w:r>
          </w:p>
        </w:tc>
        <w:tc>
          <w:tcPr>
            <w:tcW w:w="0" w:type="auto"/>
          </w:tcPr>
          <w:p w:rsidR="00B2655D" w:rsidRPr="00985765" w:rsidRDefault="00B2655D" w:rsidP="000712FF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:rsidR="00B2655D" w:rsidRPr="00E83F72" w:rsidRDefault="00B2655D" w:rsidP="009358CB">
            <w:r w:rsidRPr="00E83F72">
              <w:t>28</w:t>
            </w:r>
          </w:p>
        </w:tc>
        <w:tc>
          <w:tcPr>
            <w:tcW w:w="0" w:type="auto"/>
          </w:tcPr>
          <w:p w:rsidR="00B2655D" w:rsidRDefault="00B2655D" w:rsidP="009358CB">
            <w:r w:rsidRPr="00E83F72">
              <w:t>44</w:t>
            </w:r>
          </w:p>
        </w:tc>
        <w:tc>
          <w:tcPr>
            <w:tcW w:w="0" w:type="auto"/>
          </w:tcPr>
          <w:p w:rsidR="00B2655D" w:rsidRPr="00985765" w:rsidRDefault="00B2655D" w:rsidP="000712FF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:rsidR="00B2655D" w:rsidRPr="00B2655D" w:rsidRDefault="00B2655D" w:rsidP="000712FF">
            <w:pPr>
              <w:spacing w:after="120" w:line="276" w:lineRule="auto"/>
              <w:jc w:val="both"/>
            </w:pPr>
            <w:r w:rsidRPr="00985765">
              <w:t>Поиск основных понятий и терминов в информационно-справочных и поисковых, электронных образовательных системах</w:t>
            </w:r>
            <w:r>
              <w:t xml:space="preserve">. </w:t>
            </w:r>
            <w:r w:rsidRPr="00985765">
              <w:rPr>
                <w:bCs/>
              </w:rPr>
              <w:t>Конспектирование;</w:t>
            </w:r>
            <w:r>
              <w:rPr>
                <w:bCs/>
              </w:rPr>
              <w:t xml:space="preserve"> </w:t>
            </w:r>
            <w:r w:rsidRPr="00985765">
              <w:rPr>
                <w:bCs/>
              </w:rPr>
              <w:t>устный анализ современного состояния  НРД (по выбору)</w:t>
            </w:r>
          </w:p>
        </w:tc>
      </w:tr>
      <w:tr w:rsidR="000712FF" w:rsidRPr="00985765" w:rsidTr="000712FF">
        <w:tc>
          <w:tcPr>
            <w:tcW w:w="0" w:type="auto"/>
            <w:gridSpan w:val="3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Итого</w:t>
            </w:r>
          </w:p>
        </w:tc>
        <w:tc>
          <w:tcPr>
            <w:tcW w:w="0" w:type="auto"/>
            <w:gridSpan w:val="2"/>
          </w:tcPr>
          <w:p w:rsidR="000712FF" w:rsidRPr="00785659" w:rsidRDefault="000712FF" w:rsidP="000712FF">
            <w:r w:rsidRPr="00785659">
              <w:t>28</w:t>
            </w:r>
          </w:p>
        </w:tc>
        <w:tc>
          <w:tcPr>
            <w:tcW w:w="0" w:type="auto"/>
          </w:tcPr>
          <w:p w:rsidR="000712FF" w:rsidRDefault="000712FF" w:rsidP="000712FF">
            <w:r w:rsidRPr="00785659">
              <w:t>44</w:t>
            </w:r>
          </w:p>
        </w:tc>
        <w:tc>
          <w:tcPr>
            <w:tcW w:w="0" w:type="auto"/>
          </w:tcPr>
          <w:p w:rsidR="000712FF" w:rsidRPr="00985765" w:rsidRDefault="000712FF" w:rsidP="000712FF">
            <w:pPr>
              <w:spacing w:after="120" w:line="276" w:lineRule="auto"/>
              <w:jc w:val="both"/>
            </w:pPr>
            <w:r w:rsidRPr="00985765">
              <w:t>-</w:t>
            </w:r>
          </w:p>
        </w:tc>
        <w:tc>
          <w:tcPr>
            <w:tcW w:w="0" w:type="auto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Зач</w:t>
            </w:r>
            <w:r>
              <w:rPr>
                <w:i/>
              </w:rPr>
              <w:t>ё</w:t>
            </w:r>
            <w:r w:rsidRPr="00985765">
              <w:rPr>
                <w:i/>
              </w:rPr>
              <w:t>т</w:t>
            </w:r>
          </w:p>
        </w:tc>
      </w:tr>
      <w:tr w:rsidR="000712FF" w:rsidRPr="00985765" w:rsidTr="000712FF">
        <w:tc>
          <w:tcPr>
            <w:tcW w:w="0" w:type="auto"/>
            <w:gridSpan w:val="3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Всего</w:t>
            </w:r>
          </w:p>
        </w:tc>
        <w:tc>
          <w:tcPr>
            <w:tcW w:w="0" w:type="auto"/>
            <w:gridSpan w:val="5"/>
          </w:tcPr>
          <w:p w:rsidR="000712FF" w:rsidRPr="00985765" w:rsidRDefault="000712FF" w:rsidP="000712FF">
            <w:pPr>
              <w:spacing w:after="120" w:line="276" w:lineRule="auto"/>
              <w:jc w:val="both"/>
              <w:rPr>
                <w:i/>
              </w:rPr>
            </w:pPr>
            <w:r w:rsidRPr="00985765">
              <w:rPr>
                <w:i/>
              </w:rPr>
              <w:t>72</w:t>
            </w:r>
          </w:p>
        </w:tc>
      </w:tr>
    </w:tbl>
    <w:p w:rsidR="000712FF" w:rsidRPr="00985765" w:rsidRDefault="000712FF" w:rsidP="00985765">
      <w:pPr>
        <w:spacing w:after="120" w:line="276" w:lineRule="auto"/>
        <w:jc w:val="both"/>
        <w:rPr>
          <w:bCs/>
          <w:iCs/>
        </w:rPr>
      </w:pPr>
    </w:p>
    <w:p w:rsidR="00E14F2D" w:rsidRPr="00985765" w:rsidRDefault="00065FE9" w:rsidP="00985765">
      <w:pPr>
        <w:pStyle w:val="10"/>
        <w:spacing w:after="120" w:line="276" w:lineRule="auto"/>
        <w:ind w:left="0"/>
        <w:rPr>
          <w:szCs w:val="24"/>
        </w:rPr>
      </w:pPr>
      <w:bookmarkStart w:id="102" w:name="_Toc477552835"/>
      <w:bookmarkStart w:id="103" w:name="_Toc536539140"/>
      <w:r w:rsidRPr="00985765">
        <w:rPr>
          <w:szCs w:val="24"/>
        </w:rPr>
        <w:t>Содержание дисциплины, структурированное по темам</w:t>
      </w:r>
      <w:bookmarkEnd w:id="102"/>
      <w:bookmarkEnd w:id="103"/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3603"/>
        <w:gridCol w:w="2551"/>
        <w:gridCol w:w="3417"/>
      </w:tblGrid>
      <w:tr w:rsidR="00985765" w:rsidRPr="00985765" w:rsidTr="00985765">
        <w:tc>
          <w:tcPr>
            <w:tcW w:w="0" w:type="auto"/>
          </w:tcPr>
          <w:p w:rsidR="00985765" w:rsidRPr="00985765" w:rsidRDefault="00985765" w:rsidP="00985765">
            <w:pPr>
              <w:spacing w:after="120" w:line="276" w:lineRule="auto"/>
              <w:rPr>
                <w:i/>
              </w:rPr>
            </w:pPr>
            <w:r w:rsidRPr="00985765">
              <w:rPr>
                <w:i/>
              </w:rPr>
              <w:t>Тема занятия</w:t>
            </w:r>
          </w:p>
        </w:tc>
        <w:tc>
          <w:tcPr>
            <w:tcW w:w="0" w:type="auto"/>
          </w:tcPr>
          <w:p w:rsidR="00985765" w:rsidRPr="00985765" w:rsidRDefault="00985765" w:rsidP="00985765">
            <w:pPr>
              <w:spacing w:after="120" w:line="276" w:lineRule="auto"/>
              <w:rPr>
                <w:i/>
              </w:rPr>
            </w:pPr>
            <w:r w:rsidRPr="00985765">
              <w:rPr>
                <w:i/>
              </w:rPr>
              <w:t>Литература</w:t>
            </w:r>
          </w:p>
        </w:tc>
        <w:tc>
          <w:tcPr>
            <w:tcW w:w="0" w:type="auto"/>
          </w:tcPr>
          <w:p w:rsidR="00985765" w:rsidRPr="00985765" w:rsidRDefault="00985765" w:rsidP="00985765">
            <w:pPr>
              <w:spacing w:after="120" w:line="276" w:lineRule="auto"/>
              <w:rPr>
                <w:i/>
              </w:rPr>
            </w:pPr>
            <w:r w:rsidRPr="00985765">
              <w:rPr>
                <w:i/>
              </w:rPr>
              <w:t>Домашнее задание к занятию</w:t>
            </w:r>
          </w:p>
        </w:tc>
      </w:tr>
      <w:tr w:rsidR="00985765" w:rsidRPr="00985765" w:rsidTr="00985765">
        <w:tc>
          <w:tcPr>
            <w:tcW w:w="0" w:type="auto"/>
            <w:gridSpan w:val="3"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rPr>
                <w:bCs/>
              </w:rPr>
              <w:t xml:space="preserve">Раздел I: </w:t>
            </w:r>
            <w:r w:rsidRPr="00985765">
              <w:rPr>
                <w:b/>
                <w:bCs/>
              </w:rPr>
              <w:t xml:space="preserve">Введение. </w:t>
            </w:r>
            <w:r w:rsidRPr="00985765">
              <w:rPr>
                <w:b/>
              </w:rPr>
              <w:t xml:space="preserve"> Основные понятия</w:t>
            </w:r>
          </w:p>
        </w:tc>
      </w:tr>
      <w:tr w:rsidR="00985765" w:rsidRPr="00985765" w:rsidTr="00985765">
        <w:tc>
          <w:tcPr>
            <w:tcW w:w="0" w:type="auto"/>
          </w:tcPr>
          <w:p w:rsidR="00985765" w:rsidRPr="00985765" w:rsidRDefault="00985765" w:rsidP="00985765">
            <w:pPr>
              <w:spacing w:after="120" w:line="276" w:lineRule="auto"/>
              <w:jc w:val="both"/>
            </w:pPr>
            <w:r w:rsidRPr="00985765">
              <w:rPr>
                <w:b/>
              </w:rPr>
              <w:lastRenderedPageBreak/>
              <w:t>Основные понятия</w:t>
            </w:r>
            <w:r w:rsidRPr="00985765">
              <w:t xml:space="preserve"> 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</w:pPr>
            <w:r w:rsidRPr="00985765">
              <w:t xml:space="preserve">Проблемы определения и классификации «новых религиозных движений». Проблема термина «новые» в определении движений. </w:t>
            </w:r>
            <w:proofErr w:type="gramStart"/>
            <w:r w:rsidRPr="00985765">
              <w:t>Понятия «ереси», «секты», «деструктивной секты», «культа», «нового религиозного движения» и «альтернативной религии».</w:t>
            </w:r>
            <w:proofErr w:type="gramEnd"/>
            <w:r w:rsidRPr="00985765">
              <w:t xml:space="preserve"> Проблема «традиционности» НРД. Основные теории появления НРД и причин их популярности. Основные признаки НРД. Особенности развития НРД. Различные классификационные подходы к феномену НРД. Проблема авторитаризма, </w:t>
            </w:r>
            <w:proofErr w:type="spellStart"/>
            <w:r w:rsidRPr="00985765">
              <w:t>гуруизм</w:t>
            </w:r>
            <w:proofErr w:type="spellEnd"/>
            <w:r w:rsidRPr="00985765">
              <w:t xml:space="preserve">. Основные методологические направления изучения НРД в современном религиоведении. </w:t>
            </w:r>
          </w:p>
          <w:p w:rsidR="00985765" w:rsidRPr="00985765" w:rsidRDefault="00985765" w:rsidP="00985765">
            <w:pPr>
              <w:spacing w:after="120" w:line="276" w:lineRule="auto"/>
              <w:rPr>
                <w:b/>
              </w:rPr>
            </w:pPr>
            <w:r w:rsidRPr="00985765">
              <w:rPr>
                <w:b/>
              </w:rPr>
              <w:t>Проблемы психологии контроля сознания в НРД</w:t>
            </w:r>
          </w:p>
          <w:p w:rsidR="00863106" w:rsidRDefault="00985765" w:rsidP="00985765">
            <w:pPr>
              <w:spacing w:after="120" w:line="276" w:lineRule="auto"/>
              <w:jc w:val="both"/>
              <w:rPr>
                <w:bCs/>
              </w:rPr>
            </w:pPr>
            <w:r w:rsidRPr="00985765">
              <w:t xml:space="preserve">История вопроса. Совокупность факторов влияющих на изменение поведения индивида. Теория когнитивного диссонанса, модели </w:t>
            </w:r>
            <w:r w:rsidRPr="00985765">
              <w:rPr>
                <w:bCs/>
              </w:rPr>
              <w:t xml:space="preserve">Маргарет Т. </w:t>
            </w:r>
            <w:proofErr w:type="spellStart"/>
            <w:r w:rsidRPr="00985765">
              <w:rPr>
                <w:bCs/>
              </w:rPr>
              <w:t>Сингер</w:t>
            </w:r>
            <w:proofErr w:type="spellEnd"/>
            <w:r w:rsidRPr="00985765">
              <w:rPr>
                <w:bCs/>
              </w:rPr>
              <w:t xml:space="preserve"> и Роберта </w:t>
            </w:r>
            <w:proofErr w:type="spellStart"/>
            <w:r w:rsidRPr="00985765">
              <w:rPr>
                <w:bCs/>
              </w:rPr>
              <w:t>Джея</w:t>
            </w:r>
            <w:proofErr w:type="spellEnd"/>
            <w:r w:rsidRPr="00985765">
              <w:rPr>
                <w:bCs/>
              </w:rPr>
              <w:t xml:space="preserve"> </w:t>
            </w:r>
            <w:proofErr w:type="spellStart"/>
            <w:r w:rsidRPr="00985765">
              <w:rPr>
                <w:bCs/>
              </w:rPr>
              <w:t>Лифтона</w:t>
            </w:r>
            <w:proofErr w:type="spellEnd"/>
            <w:r w:rsidRPr="00985765">
              <w:rPr>
                <w:bCs/>
              </w:rPr>
              <w:t xml:space="preserve">, </w:t>
            </w:r>
            <w:proofErr w:type="spellStart"/>
            <w:r w:rsidRPr="00985765">
              <w:rPr>
                <w:bCs/>
              </w:rPr>
              <w:t>Бенжамина</w:t>
            </w:r>
            <w:proofErr w:type="spellEnd"/>
            <w:r w:rsidRPr="00985765">
              <w:rPr>
                <w:bCs/>
              </w:rPr>
              <w:t xml:space="preserve"> </w:t>
            </w:r>
            <w:proofErr w:type="spellStart"/>
            <w:r w:rsidRPr="00985765">
              <w:rPr>
                <w:bCs/>
              </w:rPr>
              <w:t>Заблоки</w:t>
            </w:r>
            <w:proofErr w:type="spellEnd"/>
            <w:r w:rsidRPr="00985765">
              <w:rPr>
                <w:bCs/>
              </w:rPr>
              <w:t xml:space="preserve">, Стивена Кента. Различные теории манипуляции сознанием. </w:t>
            </w:r>
            <w:r w:rsidRPr="00985765">
              <w:t xml:space="preserve"> </w:t>
            </w:r>
            <w:r w:rsidRPr="00985765">
              <w:rPr>
                <w:bCs/>
              </w:rPr>
              <w:t>Трехступенчатая модель преобразования психического мира сектанта по Курту Левину. Психологический профиль лидера НРД. Технологии выведения из НРД (</w:t>
            </w:r>
            <w:proofErr w:type="spellStart"/>
            <w:r w:rsidRPr="00985765">
              <w:rPr>
                <w:bCs/>
              </w:rPr>
              <w:t>депрограмирование</w:t>
            </w:r>
            <w:proofErr w:type="spellEnd"/>
            <w:r w:rsidRPr="00985765">
              <w:rPr>
                <w:bCs/>
              </w:rPr>
              <w:t xml:space="preserve">, консультации по выходу, подход стратегического взаимодействия). Аргументы </w:t>
            </w:r>
            <w:r w:rsidRPr="00985765">
              <w:rPr>
                <w:bCs/>
              </w:rPr>
              <w:lastRenderedPageBreak/>
              <w:t xml:space="preserve">против наличия системы </w:t>
            </w:r>
            <w:r w:rsidRPr="00985765">
              <w:rPr>
                <w:bCs/>
                <w:lang w:val="en-US"/>
              </w:rPr>
              <w:t>brainwashing</w:t>
            </w:r>
            <w:r w:rsidRPr="00985765">
              <w:rPr>
                <w:bCs/>
              </w:rPr>
              <w:t xml:space="preserve"> и изменения сознания в НРД. </w:t>
            </w:r>
          </w:p>
          <w:p w:rsidR="00985765" w:rsidRPr="00863106" w:rsidRDefault="00985765" w:rsidP="00985765">
            <w:pPr>
              <w:spacing w:after="120" w:line="276" w:lineRule="auto"/>
              <w:jc w:val="both"/>
              <w:rPr>
                <w:bCs/>
              </w:rPr>
            </w:pPr>
            <w:r w:rsidRPr="00985765">
              <w:rPr>
                <w:b/>
                <w:bCs/>
              </w:rPr>
              <w:t>Причины возникновения феномена НРД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</w:pPr>
            <w:r w:rsidRPr="00985765">
              <w:t xml:space="preserve">Западная культура как почва для формирования новых религий. Постмодернистская мысль и неклассическая наука, как теоретические основы многополярного религиозного универсума.  Экономические и политические предпосылки возникновения НРД. Популяризация восточных учений и практик. Культура потребления и НРД. Экстрасенсорика и уфология. «Нью </w:t>
            </w:r>
            <w:proofErr w:type="spellStart"/>
            <w:r w:rsidRPr="00985765">
              <w:t>Эйдж</w:t>
            </w:r>
            <w:proofErr w:type="spellEnd"/>
            <w:r w:rsidRPr="00985765">
              <w:t xml:space="preserve">» как глобальное явление. </w:t>
            </w:r>
          </w:p>
        </w:tc>
        <w:tc>
          <w:tcPr>
            <w:tcW w:w="0" w:type="auto"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lastRenderedPageBreak/>
              <w:t xml:space="preserve"> Конь Р. Введение в </w:t>
            </w:r>
            <w:proofErr w:type="spellStart"/>
            <w:r w:rsidRPr="00985765">
              <w:t>сектоведение</w:t>
            </w:r>
            <w:proofErr w:type="spellEnd"/>
            <w:r w:rsidRPr="00985765">
              <w:t>.</w:t>
            </w:r>
            <w:proofErr w:type="gramStart"/>
            <w:r w:rsidRPr="00985765">
              <w:t>—Н</w:t>
            </w:r>
            <w:proofErr w:type="gramEnd"/>
            <w:r w:rsidRPr="00985765">
              <w:t>ижний Новгород: Нижегородская духовная семинария, 2008. – 496.</w:t>
            </w:r>
          </w:p>
          <w:p w:rsidR="00985765" w:rsidRPr="00985765" w:rsidRDefault="00985765" w:rsidP="00985765">
            <w:pPr>
              <w:spacing w:after="120" w:line="276" w:lineRule="auto"/>
            </w:pPr>
            <w:r w:rsidRPr="00985765">
              <w:t xml:space="preserve">Мартинович В.А. Введение в понятийный аппарат </w:t>
            </w:r>
            <w:proofErr w:type="spellStart"/>
            <w:r w:rsidRPr="00985765">
              <w:t>сектоведения</w:t>
            </w:r>
            <w:proofErr w:type="spellEnd"/>
            <w:r w:rsidRPr="00985765">
              <w:t xml:space="preserve">. </w:t>
            </w:r>
            <w:proofErr w:type="gramStart"/>
            <w:r w:rsidRPr="00985765">
              <w:t>–М</w:t>
            </w:r>
            <w:proofErr w:type="gramEnd"/>
            <w:r w:rsidRPr="00985765">
              <w:t>инск.: БГУ, 2008. -103с.</w:t>
            </w:r>
          </w:p>
          <w:p w:rsidR="00985765" w:rsidRPr="00985765" w:rsidRDefault="00985765" w:rsidP="00985765">
            <w:pPr>
              <w:spacing w:after="120" w:line="276" w:lineRule="auto"/>
            </w:pPr>
            <w:proofErr w:type="spellStart"/>
            <w:r w:rsidRPr="00985765">
              <w:t>Эгильский</w:t>
            </w:r>
            <w:proofErr w:type="spellEnd"/>
            <w:r w:rsidRPr="00985765">
              <w:t xml:space="preserve"> Е. Э., </w:t>
            </w:r>
            <w:proofErr w:type="spellStart"/>
            <w:r w:rsidRPr="00985765">
              <w:t>Матецкая</w:t>
            </w:r>
            <w:proofErr w:type="spellEnd"/>
            <w:r w:rsidRPr="00985765">
              <w:t xml:space="preserve"> А. В., Самыгин С. И. Новые религиозные движения. Современные нетрадиционные религии и эзотерические учения: учебное пособие. М.: КНОРУС, 2011.</w:t>
            </w:r>
          </w:p>
          <w:p w:rsidR="00985765" w:rsidRPr="00985765" w:rsidRDefault="00985765" w:rsidP="00985765">
            <w:pPr>
              <w:spacing w:after="120" w:line="276" w:lineRule="auto"/>
            </w:pPr>
            <w:r w:rsidRPr="00985765">
              <w:t xml:space="preserve">Дворкин А.Л. </w:t>
            </w:r>
            <w:proofErr w:type="spellStart"/>
            <w:r w:rsidRPr="00985765">
              <w:t>Сектоведение</w:t>
            </w:r>
            <w:proofErr w:type="spellEnd"/>
            <w:r w:rsidRPr="00985765">
              <w:t xml:space="preserve">: Тоталитарные секты: Опыт систематического исследования. </w:t>
            </w:r>
            <w:proofErr w:type="spellStart"/>
            <w:r w:rsidRPr="00985765">
              <w:t>Н.Новгород</w:t>
            </w:r>
            <w:proofErr w:type="spellEnd"/>
            <w:r w:rsidRPr="00985765">
              <w:t>,, 2014.</w:t>
            </w:r>
          </w:p>
          <w:p w:rsidR="00985765" w:rsidRPr="00985765" w:rsidRDefault="00985765" w:rsidP="00985765">
            <w:pPr>
              <w:spacing w:after="120" w:line="276" w:lineRule="auto"/>
            </w:pPr>
          </w:p>
        </w:tc>
        <w:tc>
          <w:tcPr>
            <w:tcW w:w="0" w:type="auto"/>
          </w:tcPr>
          <w:p w:rsidR="00985765" w:rsidRPr="00985765" w:rsidRDefault="00985765" w:rsidP="00985765">
            <w:pPr>
              <w:spacing w:after="120" w:line="276" w:lineRule="auto"/>
              <w:jc w:val="both"/>
            </w:pPr>
            <w:r w:rsidRPr="00985765">
              <w:rPr>
                <w:b/>
              </w:rPr>
              <w:t>Основные понятия</w:t>
            </w:r>
            <w:r w:rsidRPr="00985765">
              <w:t xml:space="preserve"> 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</w:pPr>
            <w:r w:rsidRPr="00985765">
              <w:t xml:space="preserve">Проблемы определения и классификации «новых религиозных движений». Проблема термина «новые» в определении движений. </w:t>
            </w:r>
            <w:proofErr w:type="gramStart"/>
            <w:r w:rsidRPr="00985765">
              <w:t>Понятия «ереси», «секты», «деструктивной секты», «культа», «нового религиозного движения» и «альтернативной религии».</w:t>
            </w:r>
            <w:proofErr w:type="gramEnd"/>
            <w:r w:rsidRPr="00985765">
              <w:t xml:space="preserve"> Проблема «традиционности» НРД. Основные теории появления НРД и причин их популярности. Основные признаки НРД. Особенности развития НРД. Различные классификационные подходы к феномену НРД. Проблема авторитаризма, </w:t>
            </w:r>
            <w:proofErr w:type="spellStart"/>
            <w:r w:rsidRPr="00985765">
              <w:t>гуруизм</w:t>
            </w:r>
            <w:proofErr w:type="spellEnd"/>
            <w:r w:rsidRPr="00985765">
              <w:t xml:space="preserve">. Основные методологические направления изучения НРД в современном религиоведении. </w:t>
            </w:r>
          </w:p>
          <w:p w:rsidR="00985765" w:rsidRPr="00985765" w:rsidRDefault="00985765" w:rsidP="00985765">
            <w:pPr>
              <w:spacing w:after="120" w:line="276" w:lineRule="auto"/>
              <w:rPr>
                <w:b/>
              </w:rPr>
            </w:pPr>
            <w:r w:rsidRPr="00985765">
              <w:rPr>
                <w:b/>
              </w:rPr>
              <w:t>Проблемы психологии контроля сознания в НРД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  <w:rPr>
                <w:bCs/>
              </w:rPr>
            </w:pPr>
            <w:r w:rsidRPr="00985765">
              <w:t xml:space="preserve">История вопроса. Совокупность факторов влияющих на изменение поведения индивида. Теория когнитивного диссонанса, модели </w:t>
            </w:r>
            <w:r w:rsidRPr="00985765">
              <w:rPr>
                <w:bCs/>
              </w:rPr>
              <w:t xml:space="preserve">Маргарет Т. </w:t>
            </w:r>
            <w:proofErr w:type="spellStart"/>
            <w:r w:rsidRPr="00985765">
              <w:rPr>
                <w:bCs/>
              </w:rPr>
              <w:t>Сингер</w:t>
            </w:r>
            <w:proofErr w:type="spellEnd"/>
            <w:r w:rsidRPr="00985765">
              <w:rPr>
                <w:bCs/>
              </w:rPr>
              <w:t xml:space="preserve"> и Роберта </w:t>
            </w:r>
            <w:proofErr w:type="spellStart"/>
            <w:r w:rsidRPr="00985765">
              <w:rPr>
                <w:bCs/>
              </w:rPr>
              <w:t>Джея</w:t>
            </w:r>
            <w:proofErr w:type="spellEnd"/>
            <w:r w:rsidRPr="00985765">
              <w:rPr>
                <w:bCs/>
              </w:rPr>
              <w:t xml:space="preserve"> </w:t>
            </w:r>
            <w:proofErr w:type="spellStart"/>
            <w:r w:rsidRPr="00985765">
              <w:rPr>
                <w:bCs/>
              </w:rPr>
              <w:t>Лифтона</w:t>
            </w:r>
            <w:proofErr w:type="spellEnd"/>
            <w:r w:rsidRPr="00985765">
              <w:rPr>
                <w:bCs/>
              </w:rPr>
              <w:t xml:space="preserve">, </w:t>
            </w:r>
            <w:proofErr w:type="spellStart"/>
            <w:r w:rsidRPr="00985765">
              <w:rPr>
                <w:bCs/>
              </w:rPr>
              <w:t>Бенжамина</w:t>
            </w:r>
            <w:proofErr w:type="spellEnd"/>
            <w:r w:rsidRPr="00985765">
              <w:rPr>
                <w:bCs/>
              </w:rPr>
              <w:t xml:space="preserve"> </w:t>
            </w:r>
            <w:proofErr w:type="spellStart"/>
            <w:r w:rsidRPr="00985765">
              <w:rPr>
                <w:bCs/>
              </w:rPr>
              <w:t>Заблоки</w:t>
            </w:r>
            <w:proofErr w:type="spellEnd"/>
            <w:r w:rsidRPr="00985765">
              <w:rPr>
                <w:bCs/>
              </w:rPr>
              <w:t xml:space="preserve">, Стивена Кента. Различные теории манипуляции сознанием. </w:t>
            </w:r>
            <w:r w:rsidRPr="00985765">
              <w:t xml:space="preserve"> </w:t>
            </w:r>
            <w:r w:rsidRPr="00985765">
              <w:rPr>
                <w:bCs/>
              </w:rPr>
              <w:t>Трехступенчатая модель преобразования психического мира сектанта по Курту Левину. Психологический профиль лидера НРД. Технологии выведения из НРД (</w:t>
            </w:r>
            <w:proofErr w:type="spellStart"/>
            <w:r w:rsidRPr="00985765">
              <w:rPr>
                <w:bCs/>
              </w:rPr>
              <w:t>депрограмирование</w:t>
            </w:r>
            <w:proofErr w:type="spellEnd"/>
            <w:r w:rsidRPr="00985765">
              <w:rPr>
                <w:bCs/>
              </w:rPr>
              <w:t xml:space="preserve">, консультации по выходу, подход стратегического </w:t>
            </w:r>
            <w:r w:rsidRPr="00985765">
              <w:rPr>
                <w:bCs/>
              </w:rPr>
              <w:lastRenderedPageBreak/>
              <w:t xml:space="preserve">взаимодействия). Аргументы против наличия системы </w:t>
            </w:r>
            <w:r w:rsidRPr="00985765">
              <w:rPr>
                <w:bCs/>
                <w:lang w:val="en-US"/>
              </w:rPr>
              <w:t>brainwashing</w:t>
            </w:r>
            <w:r w:rsidRPr="00985765">
              <w:rPr>
                <w:bCs/>
              </w:rPr>
              <w:t xml:space="preserve"> и изменения сознания в НРД. 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  <w:rPr>
                <w:b/>
                <w:bCs/>
              </w:rPr>
            </w:pPr>
            <w:r w:rsidRPr="00985765">
              <w:rPr>
                <w:b/>
                <w:bCs/>
              </w:rPr>
              <w:t xml:space="preserve">  Причины возникновения феномена НРД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</w:pPr>
            <w:r w:rsidRPr="00985765">
              <w:t xml:space="preserve">Западная культура как почва для формирования новых религий. Постмодернистская мысль и неклассическая наука, как теоретические основы многополярного религиозного универсума.  Экономические и политические предпосылки возникновения НРД. Популяризация восточных учений и практик. Культура потребления и НРД. Экстрасенсорика и уфология. «Нью </w:t>
            </w:r>
            <w:proofErr w:type="spellStart"/>
            <w:r w:rsidRPr="00985765">
              <w:t>Эйдж</w:t>
            </w:r>
            <w:proofErr w:type="spellEnd"/>
            <w:r w:rsidRPr="00985765">
              <w:t xml:space="preserve">» как глобальное явление. </w:t>
            </w:r>
          </w:p>
        </w:tc>
      </w:tr>
      <w:tr w:rsidR="00985765" w:rsidRPr="00985765" w:rsidTr="00985765">
        <w:tc>
          <w:tcPr>
            <w:tcW w:w="0" w:type="auto"/>
            <w:gridSpan w:val="3"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lastRenderedPageBreak/>
              <w:t xml:space="preserve">Раздел </w:t>
            </w:r>
            <w:r w:rsidRPr="00985765">
              <w:rPr>
                <w:lang w:val="de-DE"/>
              </w:rPr>
              <w:t>II</w:t>
            </w:r>
            <w:r w:rsidRPr="00985765">
              <w:t xml:space="preserve">: </w:t>
            </w:r>
            <w:r w:rsidRPr="00985765">
              <w:rPr>
                <w:b/>
              </w:rPr>
              <w:t>Представители НРД</w:t>
            </w:r>
          </w:p>
        </w:tc>
      </w:tr>
      <w:tr w:rsidR="00985765" w:rsidRPr="00985765" w:rsidTr="00985765">
        <w:tc>
          <w:tcPr>
            <w:tcW w:w="0" w:type="auto"/>
          </w:tcPr>
          <w:p w:rsidR="00985765" w:rsidRPr="00985765" w:rsidRDefault="00985765" w:rsidP="00985765">
            <w:pPr>
              <w:spacing w:after="120" w:line="276" w:lineRule="auto"/>
              <w:rPr>
                <w:b/>
              </w:rPr>
            </w:pPr>
            <w:r w:rsidRPr="00985765">
              <w:rPr>
                <w:b/>
              </w:rPr>
              <w:t>НРД на Западе. Классические представители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  <w:rPr>
                <w:b/>
              </w:rPr>
            </w:pPr>
            <w:r w:rsidRPr="00985765">
              <w:rPr>
                <w:b/>
              </w:rPr>
              <w:t>Метаморфозы протестантизма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</w:pPr>
            <w:r w:rsidRPr="00985765">
              <w:t xml:space="preserve">Проблема определения данных движений в рамках христианства. Свидетели Иеговы (история возникновения, структура и основные положения вероучения). Джозеф Смит и основание Церкви Иисуса Христа святых последних дней. </w:t>
            </w:r>
            <w:proofErr w:type="spellStart"/>
            <w:r w:rsidRPr="00985765">
              <w:t>Мормонизм</w:t>
            </w:r>
            <w:proofErr w:type="spellEnd"/>
            <w:r w:rsidRPr="00985765">
              <w:t xml:space="preserve"> в современной Америке и России. «Книга Мормона». Современное </w:t>
            </w:r>
            <w:proofErr w:type="spellStart"/>
            <w:r w:rsidRPr="00985765">
              <w:t>неопятидесятническое</w:t>
            </w:r>
            <w:proofErr w:type="spellEnd"/>
            <w:r w:rsidRPr="00985765">
              <w:t xml:space="preserve"> движение (представители, принципы, психологическая среда). </w:t>
            </w:r>
            <w:proofErr w:type="spellStart"/>
            <w:r w:rsidRPr="00985765">
              <w:t>Неохаризматизм</w:t>
            </w:r>
            <w:proofErr w:type="spellEnd"/>
            <w:r w:rsidRPr="00985765">
              <w:t xml:space="preserve"> и православие. 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  <w:rPr>
                <w:b/>
              </w:rPr>
            </w:pPr>
            <w:r w:rsidRPr="00985765">
              <w:rPr>
                <w:b/>
              </w:rPr>
              <w:t xml:space="preserve">НРД восточного </w:t>
            </w:r>
            <w:r w:rsidRPr="00985765">
              <w:rPr>
                <w:b/>
              </w:rPr>
              <w:lastRenderedPageBreak/>
              <w:t xml:space="preserve">происхождения  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</w:pPr>
            <w:r w:rsidRPr="00985765">
              <w:t xml:space="preserve">Сан </w:t>
            </w:r>
            <w:proofErr w:type="spellStart"/>
            <w:r w:rsidRPr="00985765">
              <w:t>Мён</w:t>
            </w:r>
            <w:proofErr w:type="spellEnd"/>
            <w:r w:rsidRPr="00985765">
              <w:t xml:space="preserve"> Мун и его «Церковь Объединения». Дочерние организации «Церкви». «Божественный принцип». Идея истинной семьи и ее практическое воплощение в </w:t>
            </w:r>
            <w:proofErr w:type="spellStart"/>
            <w:r w:rsidRPr="00985765">
              <w:t>мунизме</w:t>
            </w:r>
            <w:proofErr w:type="spellEnd"/>
            <w:r w:rsidRPr="00985765">
              <w:t xml:space="preserve">. Основные положения вероучения «Церкви Объединения». Деятельности Муна в России. </w:t>
            </w:r>
            <w:proofErr w:type="spellStart"/>
            <w:r w:rsidRPr="00985765">
              <w:t>Неоиндуизм</w:t>
            </w:r>
            <w:proofErr w:type="spellEnd"/>
            <w:r w:rsidRPr="00985765">
              <w:t xml:space="preserve">. Медитация как техника изменения сознания и культурный фактор в современном мире. Идея индуистской миссии. Трансцендентальная медитация. Международное общество сознания Кришны (МОСК), история возникновения и деятельности. МОСК и индийская традиция. МОСК в России. </w:t>
            </w:r>
            <w:proofErr w:type="spellStart"/>
            <w:r w:rsidRPr="00985765">
              <w:t>Раджниш</w:t>
            </w:r>
            <w:proofErr w:type="spellEnd"/>
            <w:r w:rsidRPr="00985765">
              <w:t xml:space="preserve"> (</w:t>
            </w:r>
            <w:proofErr w:type="spellStart"/>
            <w:r w:rsidRPr="00985765">
              <w:t>Ошо</w:t>
            </w:r>
            <w:proofErr w:type="spellEnd"/>
            <w:r w:rsidRPr="00985765">
              <w:t xml:space="preserve">) как философ и гуру.  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  <w:rPr>
                <w:b/>
              </w:rPr>
            </w:pPr>
            <w:r w:rsidRPr="00985765">
              <w:rPr>
                <w:b/>
              </w:rPr>
              <w:t>Нерелигиозные религии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</w:pPr>
            <w:r w:rsidRPr="00985765">
              <w:t xml:space="preserve">Л. Рон Хаббард и сайентология. </w:t>
            </w:r>
            <w:proofErr w:type="spellStart"/>
            <w:r w:rsidRPr="00985765">
              <w:t>Хаббард</w:t>
            </w:r>
            <w:proofErr w:type="spellEnd"/>
            <w:r w:rsidRPr="00985765">
              <w:t xml:space="preserve"> до «</w:t>
            </w:r>
            <w:proofErr w:type="spellStart"/>
            <w:r w:rsidRPr="00985765">
              <w:t>Дианетики</w:t>
            </w:r>
            <w:proofErr w:type="spellEnd"/>
            <w:r w:rsidRPr="00985765">
              <w:t>». Хаббард и Кроули. «</w:t>
            </w:r>
            <w:proofErr w:type="spellStart"/>
            <w:r w:rsidRPr="00985765">
              <w:t>Дианетика</w:t>
            </w:r>
            <w:proofErr w:type="spellEnd"/>
            <w:r w:rsidRPr="00985765">
              <w:t xml:space="preserve">» как новая наука психологического здоровья. ГКПЧ. Одитинг. «Церковь сайентологии».  Современный статус «Церкви сайентологии». Основные принципы учения (мифология и </w:t>
            </w:r>
            <w:proofErr w:type="spellStart"/>
            <w:r w:rsidRPr="00985765">
              <w:t>ритуалистика</w:t>
            </w:r>
            <w:proofErr w:type="spellEnd"/>
            <w:r w:rsidRPr="00985765">
              <w:t xml:space="preserve">). </w:t>
            </w:r>
            <w:proofErr w:type="spellStart"/>
            <w:r w:rsidRPr="00985765">
              <w:t>Тэтан</w:t>
            </w:r>
            <w:proofErr w:type="spellEnd"/>
            <w:r w:rsidRPr="00985765">
              <w:t xml:space="preserve"> и клир. Структура «Церкви». Морская организация. «Церковь Сайентологии» в России. Проблема существования коммерческих культов. Основные принципы и представители.  Слабоструктурированные </w:t>
            </w:r>
            <w:r w:rsidRPr="00985765">
              <w:lastRenderedPageBreak/>
              <w:t>движения.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  <w:rPr>
                <w:b/>
              </w:rPr>
            </w:pPr>
            <w:r w:rsidRPr="00985765">
              <w:rPr>
                <w:b/>
              </w:rPr>
              <w:t xml:space="preserve"> «Религия, которая убивает»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</w:pPr>
            <w:r w:rsidRPr="00985765">
              <w:t xml:space="preserve">Проблема самоубийства в НРД. Современная </w:t>
            </w:r>
            <w:proofErr w:type="spellStart"/>
            <w:r w:rsidRPr="00985765">
              <w:t>апокалиптика</w:t>
            </w:r>
            <w:proofErr w:type="spellEnd"/>
            <w:r w:rsidRPr="00985765">
              <w:t xml:space="preserve">. Образы конца мира и современная массовая культура. «Народный храм» Д. Джонса. «Небесные врата» М. </w:t>
            </w:r>
            <w:proofErr w:type="spellStart"/>
            <w:r w:rsidRPr="00985765">
              <w:t>Эпплуайта</w:t>
            </w:r>
            <w:proofErr w:type="spellEnd"/>
            <w:r w:rsidRPr="00985765">
              <w:t xml:space="preserve">. «Ветвь </w:t>
            </w:r>
            <w:proofErr w:type="spellStart"/>
            <w:r w:rsidRPr="00985765">
              <w:t>Давидова</w:t>
            </w:r>
            <w:proofErr w:type="spellEnd"/>
            <w:r w:rsidRPr="00985765">
              <w:t xml:space="preserve">» Д. </w:t>
            </w:r>
            <w:proofErr w:type="gramStart"/>
            <w:r w:rsidRPr="00985765">
              <w:t>Кореша</w:t>
            </w:r>
            <w:proofErr w:type="gramEnd"/>
            <w:r w:rsidRPr="00985765">
              <w:t xml:space="preserve">. Теракт в токийском метро и учение </w:t>
            </w:r>
            <w:proofErr w:type="spellStart"/>
            <w:r w:rsidRPr="00985765">
              <w:t>Сёко</w:t>
            </w:r>
            <w:proofErr w:type="spellEnd"/>
            <w:r w:rsidRPr="00985765">
              <w:t xml:space="preserve"> </w:t>
            </w:r>
            <w:proofErr w:type="spellStart"/>
            <w:r w:rsidRPr="00985765">
              <w:t>Асахары</w:t>
            </w:r>
            <w:proofErr w:type="spellEnd"/>
            <w:r w:rsidRPr="00985765">
              <w:t xml:space="preserve">. «Семья» Ч. Мэнсона. </w:t>
            </w:r>
          </w:p>
        </w:tc>
        <w:tc>
          <w:tcPr>
            <w:tcW w:w="0" w:type="auto"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lastRenderedPageBreak/>
              <w:t xml:space="preserve">  </w:t>
            </w:r>
            <w:proofErr w:type="spellStart"/>
            <w:r w:rsidRPr="00985765">
              <w:t>Эгильский</w:t>
            </w:r>
            <w:proofErr w:type="spellEnd"/>
            <w:r w:rsidRPr="00985765">
              <w:t xml:space="preserve"> Е. Э., </w:t>
            </w:r>
            <w:proofErr w:type="spellStart"/>
            <w:r w:rsidRPr="00985765">
              <w:t>Матецкая</w:t>
            </w:r>
            <w:proofErr w:type="spellEnd"/>
            <w:r w:rsidRPr="00985765">
              <w:t xml:space="preserve"> А. В., Самыгин С. И. Новые религиозные движения. Современные нетрадиционные религии и эзотерические учения: учебное пособие. М.: КНОРУС, 2011.</w:t>
            </w:r>
          </w:p>
          <w:p w:rsidR="00985765" w:rsidRPr="00985765" w:rsidRDefault="00985765" w:rsidP="00985765">
            <w:pPr>
              <w:spacing w:after="120" w:line="276" w:lineRule="auto"/>
            </w:pPr>
            <w:proofErr w:type="spellStart"/>
            <w:r w:rsidRPr="00985765">
              <w:t>Кантеров</w:t>
            </w:r>
            <w:proofErr w:type="spellEnd"/>
            <w:r w:rsidRPr="00985765">
              <w:t xml:space="preserve"> И. Я. Новые религиозные движения. Учебник для </w:t>
            </w:r>
            <w:proofErr w:type="gramStart"/>
            <w:r w:rsidRPr="00985765">
              <w:t>академического</w:t>
            </w:r>
            <w:proofErr w:type="gramEnd"/>
            <w:r w:rsidRPr="00985765">
              <w:t xml:space="preserve"> бакалавриата. М.: </w:t>
            </w:r>
            <w:proofErr w:type="spellStart"/>
            <w:r w:rsidRPr="00985765">
              <w:t>Юрайт</w:t>
            </w:r>
            <w:proofErr w:type="spellEnd"/>
            <w:r w:rsidRPr="00985765">
              <w:t>, 2016.</w:t>
            </w:r>
          </w:p>
          <w:p w:rsidR="00985765" w:rsidRPr="00985765" w:rsidRDefault="00985765" w:rsidP="00985765">
            <w:pPr>
              <w:spacing w:after="120" w:line="276" w:lineRule="auto"/>
            </w:pPr>
            <w:proofErr w:type="spellStart"/>
            <w:r w:rsidRPr="00985765">
              <w:t>Фаликов</w:t>
            </w:r>
            <w:proofErr w:type="spellEnd"/>
            <w:r w:rsidRPr="00985765">
              <w:t xml:space="preserve"> Б. Культы и культура: От Елены Блаватской до Рона Хаббарда—М: РГГУ, </w:t>
            </w:r>
            <w:r w:rsidRPr="00985765">
              <w:lastRenderedPageBreak/>
              <w:t>2007.</w:t>
            </w:r>
          </w:p>
        </w:tc>
        <w:tc>
          <w:tcPr>
            <w:tcW w:w="0" w:type="auto"/>
          </w:tcPr>
          <w:p w:rsidR="00985765" w:rsidRPr="00985765" w:rsidRDefault="00985765" w:rsidP="00985765">
            <w:pPr>
              <w:spacing w:after="120" w:line="276" w:lineRule="auto"/>
            </w:pPr>
            <w:proofErr w:type="spellStart"/>
            <w:r w:rsidRPr="00985765">
              <w:lastRenderedPageBreak/>
              <w:t>Кантеров</w:t>
            </w:r>
            <w:proofErr w:type="spellEnd"/>
            <w:r w:rsidRPr="00985765">
              <w:t xml:space="preserve"> И. Я. Новые религиозные движения. Учебник для </w:t>
            </w:r>
            <w:proofErr w:type="gramStart"/>
            <w:r w:rsidRPr="00985765">
              <w:t>академического</w:t>
            </w:r>
            <w:proofErr w:type="gramEnd"/>
            <w:r w:rsidRPr="00985765">
              <w:t xml:space="preserve"> бакалавриата. М.: </w:t>
            </w:r>
            <w:proofErr w:type="spellStart"/>
            <w:r w:rsidRPr="00985765">
              <w:t>Юрайт</w:t>
            </w:r>
            <w:proofErr w:type="spellEnd"/>
            <w:r w:rsidRPr="00985765">
              <w:t>, 2016.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  <w:rPr>
                <w:bCs/>
              </w:rPr>
            </w:pPr>
            <w:r w:rsidRPr="00985765">
              <w:rPr>
                <w:bCs/>
              </w:rPr>
              <w:t>Конспектирование;</w:t>
            </w:r>
          </w:p>
          <w:p w:rsidR="00985765" w:rsidRPr="00985765" w:rsidRDefault="00985765" w:rsidP="00985765">
            <w:pPr>
              <w:spacing w:after="120" w:line="276" w:lineRule="auto"/>
              <w:rPr>
                <w:i/>
              </w:rPr>
            </w:pPr>
            <w:r w:rsidRPr="00985765">
              <w:rPr>
                <w:bCs/>
              </w:rPr>
              <w:t>устный анализ современного состояния  НРД (по выбору)</w:t>
            </w:r>
          </w:p>
        </w:tc>
      </w:tr>
      <w:tr w:rsidR="00985765" w:rsidRPr="00985765" w:rsidTr="00985765">
        <w:tc>
          <w:tcPr>
            <w:tcW w:w="0" w:type="auto"/>
            <w:gridSpan w:val="3"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lastRenderedPageBreak/>
              <w:t xml:space="preserve">Раздел </w:t>
            </w:r>
            <w:r w:rsidRPr="00985765">
              <w:rPr>
                <w:lang w:val="de-DE"/>
              </w:rPr>
              <w:t>I</w:t>
            </w:r>
            <w:r w:rsidRPr="00985765">
              <w:rPr>
                <w:lang w:val="en-US"/>
              </w:rPr>
              <w:t>I</w:t>
            </w:r>
            <w:r w:rsidRPr="00985765">
              <w:rPr>
                <w:lang w:val="de-DE"/>
              </w:rPr>
              <w:t>I</w:t>
            </w:r>
            <w:r w:rsidRPr="00985765">
              <w:t xml:space="preserve">: </w:t>
            </w:r>
            <w:r w:rsidRPr="00985765">
              <w:rPr>
                <w:b/>
              </w:rPr>
              <w:t>НРД в России. Отечественные особенности</w:t>
            </w:r>
          </w:p>
        </w:tc>
      </w:tr>
      <w:tr w:rsidR="00985765" w:rsidRPr="00985765" w:rsidTr="00985765">
        <w:tc>
          <w:tcPr>
            <w:tcW w:w="0" w:type="auto"/>
          </w:tcPr>
          <w:p w:rsidR="00985765" w:rsidRPr="00985765" w:rsidRDefault="00985765" w:rsidP="00985765">
            <w:pPr>
              <w:spacing w:after="120" w:line="276" w:lineRule="auto"/>
              <w:jc w:val="both"/>
              <w:rPr>
                <w:b/>
              </w:rPr>
            </w:pPr>
            <w:r w:rsidRPr="00985765">
              <w:rPr>
                <w:b/>
              </w:rPr>
              <w:t xml:space="preserve">Предпосылки распространения НРД в современной России 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</w:pPr>
            <w:r w:rsidRPr="00985765">
              <w:t xml:space="preserve">Культурная ситуация позднего СССР. Причины увлечения альтернативной религиозностью. Влияние Агни Йоги на общую предрасположенность к новому религиозному синкретизму. Проблема увлечение новой религиозностью в естественнонаучной среде. Учение Порфирия Иванова и оздоровление. Звенящие кедры России и </w:t>
            </w:r>
            <w:proofErr w:type="spellStart"/>
            <w:r w:rsidRPr="00985765">
              <w:t>экологизм</w:t>
            </w:r>
            <w:proofErr w:type="spellEnd"/>
            <w:r w:rsidRPr="00985765">
              <w:t xml:space="preserve">.  </w:t>
            </w:r>
          </w:p>
          <w:p w:rsidR="00985765" w:rsidRPr="00985765" w:rsidRDefault="00985765" w:rsidP="00985765">
            <w:pPr>
              <w:spacing w:after="120" w:line="276" w:lineRule="auto"/>
              <w:jc w:val="both"/>
              <w:rPr>
                <w:b/>
              </w:rPr>
            </w:pPr>
            <w:r w:rsidRPr="00985765">
              <w:rPr>
                <w:b/>
              </w:rPr>
              <w:t xml:space="preserve"> </w:t>
            </w:r>
            <w:proofErr w:type="gramStart"/>
            <w:r w:rsidRPr="00985765">
              <w:rPr>
                <w:b/>
              </w:rPr>
              <w:t>Крупные НРД отечественного происхождения</w:t>
            </w:r>
            <w:proofErr w:type="gramEnd"/>
          </w:p>
          <w:p w:rsidR="00985765" w:rsidRPr="00985765" w:rsidRDefault="00985765" w:rsidP="00985765">
            <w:pPr>
              <w:spacing w:after="120" w:line="276" w:lineRule="auto"/>
              <w:jc w:val="both"/>
            </w:pPr>
            <w:r w:rsidRPr="00985765">
              <w:t xml:space="preserve">«Белое братство» как самое известное НРД постсоветского периода. Основатели. «Новейший завет». «Братство» до и после тюремного заключения его основателей. «Церковь Последнего Завета» Виталия Торопа. Основы вероучения и «Последний Завет».  Отношение к миру, природе и государству. </w:t>
            </w:r>
            <w:r w:rsidRPr="00985765">
              <w:lastRenderedPageBreak/>
              <w:t xml:space="preserve">Организационное устройство. </w:t>
            </w:r>
            <w:proofErr w:type="spellStart"/>
            <w:r w:rsidRPr="00985765">
              <w:t>Экополис</w:t>
            </w:r>
            <w:proofErr w:type="spellEnd"/>
            <w:r w:rsidRPr="00985765">
              <w:t xml:space="preserve"> «</w:t>
            </w:r>
            <w:proofErr w:type="spellStart"/>
            <w:r w:rsidRPr="00985765">
              <w:t>Тиберкуль</w:t>
            </w:r>
            <w:proofErr w:type="spellEnd"/>
            <w:r w:rsidRPr="00985765">
              <w:t xml:space="preserve">». Современное состояние «Церкви». «Церковь Божией Матери «Державная»» Иоанна Береславского. </w:t>
            </w:r>
            <w:proofErr w:type="spellStart"/>
            <w:r w:rsidRPr="00985765">
              <w:t>Богородичники</w:t>
            </w:r>
            <w:proofErr w:type="spellEnd"/>
            <w:r w:rsidRPr="00985765">
              <w:t xml:space="preserve"> и </w:t>
            </w:r>
            <w:proofErr w:type="spellStart"/>
            <w:r w:rsidRPr="00985765">
              <w:t>мариологическое</w:t>
            </w:r>
            <w:proofErr w:type="spellEnd"/>
            <w:r w:rsidRPr="00985765">
              <w:t xml:space="preserve"> </w:t>
            </w:r>
            <w:proofErr w:type="spellStart"/>
            <w:r w:rsidRPr="00985765">
              <w:t>дивижение</w:t>
            </w:r>
            <w:proofErr w:type="spellEnd"/>
            <w:r w:rsidRPr="00985765">
              <w:t>. Основы вероучения. Учение о Боге и о церкви. Эсхатология. Учение о преображении России и Новой Святой Руси. Структура организации.</w:t>
            </w:r>
          </w:p>
        </w:tc>
        <w:tc>
          <w:tcPr>
            <w:tcW w:w="0" w:type="auto"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lastRenderedPageBreak/>
              <w:t xml:space="preserve"> Атлас современной религиозной жизни России</w:t>
            </w:r>
            <w:proofErr w:type="gramStart"/>
            <w:r w:rsidRPr="00985765">
              <w:t xml:space="preserve"> .</w:t>
            </w:r>
            <w:proofErr w:type="gramEnd"/>
            <w:r w:rsidRPr="00985765">
              <w:t xml:space="preserve"> В 3 т . М., 2009.</w:t>
            </w:r>
          </w:p>
          <w:p w:rsidR="00985765" w:rsidRPr="00985765" w:rsidRDefault="00985765" w:rsidP="00985765">
            <w:pPr>
              <w:spacing w:after="120" w:line="276" w:lineRule="auto"/>
            </w:pPr>
            <w:proofErr w:type="spellStart"/>
            <w:r w:rsidRPr="00985765">
              <w:t>Эгильский</w:t>
            </w:r>
            <w:proofErr w:type="spellEnd"/>
            <w:r w:rsidRPr="00985765">
              <w:t xml:space="preserve"> Е. Э., </w:t>
            </w:r>
            <w:proofErr w:type="spellStart"/>
            <w:r w:rsidRPr="00985765">
              <w:t>Матецкая</w:t>
            </w:r>
            <w:proofErr w:type="spellEnd"/>
            <w:r w:rsidRPr="00985765">
              <w:t xml:space="preserve"> А. В., Самыгин С. И. Новые религиозные движения. Современные нетрадиционные религии и эзотерические учения: учебное пособие. М.: КНОРУС, 2011.</w:t>
            </w:r>
          </w:p>
          <w:p w:rsidR="00985765" w:rsidRPr="00985765" w:rsidRDefault="00985765" w:rsidP="00985765">
            <w:pPr>
              <w:spacing w:after="120" w:line="276" w:lineRule="auto"/>
            </w:pPr>
            <w:proofErr w:type="spellStart"/>
            <w:r w:rsidRPr="00985765">
              <w:t>Балагушкин</w:t>
            </w:r>
            <w:proofErr w:type="spellEnd"/>
            <w:r w:rsidRPr="00985765">
              <w:t xml:space="preserve"> Е.Г. Нетрадиционные религии в современной России. Морфологический анализ. - Ч. 1.  М., ИФРАН. 1999.</w:t>
            </w:r>
          </w:p>
        </w:tc>
        <w:tc>
          <w:tcPr>
            <w:tcW w:w="0" w:type="auto"/>
          </w:tcPr>
          <w:p w:rsidR="00985765" w:rsidRPr="00985765" w:rsidRDefault="00985765" w:rsidP="00985765">
            <w:pPr>
              <w:spacing w:after="120" w:line="276" w:lineRule="auto"/>
              <w:jc w:val="both"/>
            </w:pPr>
            <w:proofErr w:type="spellStart"/>
            <w:r w:rsidRPr="00985765">
              <w:t>Балагушкин</w:t>
            </w:r>
            <w:proofErr w:type="spellEnd"/>
            <w:r w:rsidRPr="00985765">
              <w:t xml:space="preserve"> Е.Г. Нетрадиционные религии в современной России. Морфологический анализ. - Ч. 1.  М., ИФРАН. 1999.Конспектирование Контрольная работа,</w:t>
            </w:r>
          </w:p>
          <w:p w:rsidR="00985765" w:rsidRPr="00985765" w:rsidRDefault="00985765" w:rsidP="00985765">
            <w:pPr>
              <w:spacing w:after="120" w:line="276" w:lineRule="auto"/>
            </w:pPr>
            <w:r w:rsidRPr="00985765">
              <w:t>Реферат</w:t>
            </w:r>
          </w:p>
          <w:p w:rsidR="00985765" w:rsidRPr="00985765" w:rsidRDefault="00985765" w:rsidP="00985765">
            <w:pPr>
              <w:spacing w:after="120" w:line="276" w:lineRule="auto"/>
              <w:rPr>
                <w:i/>
              </w:rPr>
            </w:pPr>
            <w:r w:rsidRPr="00985765">
              <w:t>(по пройденным темам семестра)</w:t>
            </w:r>
          </w:p>
        </w:tc>
      </w:tr>
    </w:tbl>
    <w:p w:rsidR="00E14F2D" w:rsidRPr="00985765" w:rsidRDefault="00E14F2D" w:rsidP="00985765">
      <w:pPr>
        <w:spacing w:after="120" w:line="276" w:lineRule="auto"/>
        <w:jc w:val="both"/>
      </w:pPr>
    </w:p>
    <w:p w:rsidR="007B4D0B" w:rsidRPr="00985765" w:rsidRDefault="007B4D0B" w:rsidP="00985765">
      <w:pPr>
        <w:pStyle w:val="10"/>
        <w:spacing w:after="120" w:line="276" w:lineRule="auto"/>
        <w:rPr>
          <w:szCs w:val="24"/>
        </w:rPr>
      </w:pPr>
      <w:bookmarkStart w:id="104" w:name="_Toc467596881"/>
      <w:bookmarkStart w:id="105" w:name="_Toc467599965"/>
      <w:bookmarkStart w:id="106" w:name="_Toc468272476"/>
      <w:bookmarkStart w:id="107" w:name="_Toc468280920"/>
      <w:bookmarkStart w:id="108" w:name="_Toc473892885"/>
      <w:bookmarkStart w:id="109" w:name="_Toc477552836"/>
      <w:bookmarkStart w:id="110" w:name="_Toc536539141"/>
      <w:bookmarkStart w:id="111" w:name="_Toc467596884"/>
      <w:bookmarkStart w:id="112" w:name="_Toc467599968"/>
      <w:bookmarkStart w:id="113" w:name="_Toc468272477"/>
      <w:bookmarkStart w:id="114" w:name="_Toc468274078"/>
      <w:bookmarkStart w:id="115" w:name="_Toc468278275"/>
      <w:bookmarkStart w:id="116" w:name="Прил5"/>
      <w:r w:rsidRPr="00985765">
        <w:rPr>
          <w:szCs w:val="24"/>
        </w:rPr>
        <w:t xml:space="preserve">Учебно-методическое обеспечение самостоятельной работы </w:t>
      </w:r>
      <w:proofErr w:type="gramStart"/>
      <w:r w:rsidRPr="00985765">
        <w:rPr>
          <w:szCs w:val="24"/>
        </w:rPr>
        <w:t>обучающихся</w:t>
      </w:r>
      <w:proofErr w:type="gramEnd"/>
      <w:r w:rsidRPr="00985765">
        <w:rPr>
          <w:i/>
          <w:szCs w:val="24"/>
        </w:rPr>
        <w:t xml:space="preserve"> </w:t>
      </w:r>
      <w:r w:rsidRPr="00985765">
        <w:rPr>
          <w:szCs w:val="24"/>
        </w:rPr>
        <w:t>по дисциплине</w:t>
      </w:r>
      <w:bookmarkEnd w:id="104"/>
      <w:bookmarkEnd w:id="105"/>
      <w:bookmarkEnd w:id="106"/>
      <w:bookmarkEnd w:id="107"/>
      <w:bookmarkEnd w:id="108"/>
      <w:bookmarkEnd w:id="109"/>
      <w:bookmarkEnd w:id="110"/>
      <w:r w:rsidRPr="00985765">
        <w:rPr>
          <w:szCs w:val="24"/>
        </w:rPr>
        <w:t xml:space="preserve"> </w:t>
      </w:r>
    </w:p>
    <w:p w:rsidR="007B4D0B" w:rsidRPr="00985765" w:rsidRDefault="007B4D0B" w:rsidP="00985765">
      <w:pPr>
        <w:spacing w:after="120" w:line="276" w:lineRule="auto"/>
        <w:jc w:val="both"/>
      </w:pPr>
      <w:r w:rsidRPr="00985765">
        <w:t xml:space="preserve">Самостоятельная работа </w:t>
      </w:r>
      <w:proofErr w:type="gramStart"/>
      <w:r w:rsidRPr="00985765">
        <w:t>обучающихся</w:t>
      </w:r>
      <w:proofErr w:type="gramEnd"/>
      <w:r w:rsidRPr="00985765">
        <w:t xml:space="preserve"> обеспечивается следующими документами и материалами:</w:t>
      </w:r>
    </w:p>
    <w:p w:rsidR="007B4D0B" w:rsidRPr="00985765" w:rsidRDefault="007B4D0B" w:rsidP="000712FF">
      <w:pPr>
        <w:keepLines/>
        <w:widowControl w:val="0"/>
        <w:numPr>
          <w:ilvl w:val="0"/>
          <w:numId w:val="10"/>
        </w:numPr>
        <w:spacing w:after="120" w:line="276" w:lineRule="auto"/>
        <w:contextualSpacing/>
        <w:jc w:val="both"/>
      </w:pPr>
      <w:r w:rsidRPr="00985765">
        <w:t>Рабочей программой дисциплины</w:t>
      </w:r>
    </w:p>
    <w:p w:rsidR="007B4D0B" w:rsidRPr="00985765" w:rsidRDefault="007B4D0B" w:rsidP="000712FF">
      <w:pPr>
        <w:keepLines/>
        <w:widowControl w:val="0"/>
        <w:numPr>
          <w:ilvl w:val="0"/>
          <w:numId w:val="10"/>
        </w:numPr>
        <w:spacing w:after="120" w:line="276" w:lineRule="auto"/>
        <w:contextualSpacing/>
        <w:jc w:val="both"/>
      </w:pPr>
      <w:r w:rsidRPr="00985765">
        <w:t>Планами учебных занятий, предоставляемых преподавателем в начале каждого раздела дисциплины</w:t>
      </w:r>
    </w:p>
    <w:p w:rsidR="007B4D0B" w:rsidRPr="00985765" w:rsidRDefault="007B4D0B" w:rsidP="000712FF">
      <w:pPr>
        <w:keepLines/>
        <w:widowControl w:val="0"/>
        <w:numPr>
          <w:ilvl w:val="0"/>
          <w:numId w:val="10"/>
        </w:numPr>
        <w:spacing w:after="120" w:line="276" w:lineRule="auto"/>
        <w:contextualSpacing/>
        <w:jc w:val="both"/>
      </w:pPr>
      <w:r w:rsidRPr="00985765">
        <w:t>Методическими пособиями по дисциплине (см. в списке литературы)</w:t>
      </w:r>
    </w:p>
    <w:p w:rsidR="007B4D0B" w:rsidRPr="00985765" w:rsidRDefault="007B4D0B" w:rsidP="000712FF">
      <w:pPr>
        <w:keepLines/>
        <w:widowControl w:val="0"/>
        <w:numPr>
          <w:ilvl w:val="0"/>
          <w:numId w:val="10"/>
        </w:numPr>
        <w:spacing w:after="120" w:line="276" w:lineRule="auto"/>
        <w:contextualSpacing/>
        <w:jc w:val="both"/>
      </w:pPr>
      <w:r w:rsidRPr="00985765">
        <w:t xml:space="preserve">Образцами проверочных заданий, представленных в фонде оценочных средств (См. </w:t>
      </w:r>
      <w:r w:rsidRPr="00985765">
        <w:rPr>
          <w:i/>
        </w:rPr>
        <w:t>Приложение</w:t>
      </w:r>
      <w:r w:rsidRPr="00985765">
        <w:t>).</w:t>
      </w:r>
      <w:bookmarkStart w:id="117" w:name="_Toc468280921"/>
    </w:p>
    <w:p w:rsidR="00105559" w:rsidRPr="00985765" w:rsidRDefault="00105559" w:rsidP="00985765">
      <w:pPr>
        <w:keepLines/>
        <w:widowControl w:val="0"/>
        <w:spacing w:after="120" w:line="276" w:lineRule="auto"/>
        <w:ind w:left="66"/>
        <w:contextualSpacing/>
        <w:jc w:val="both"/>
      </w:pPr>
    </w:p>
    <w:p w:rsidR="007B4D0B" w:rsidRPr="00985765" w:rsidRDefault="007B4D0B" w:rsidP="00985765">
      <w:pPr>
        <w:pStyle w:val="10"/>
        <w:spacing w:after="120" w:line="276" w:lineRule="auto"/>
        <w:ind w:left="0"/>
        <w:rPr>
          <w:szCs w:val="24"/>
        </w:rPr>
      </w:pPr>
      <w:bookmarkStart w:id="118" w:name="_Toc473892886"/>
      <w:bookmarkStart w:id="119" w:name="_Toc477552837"/>
      <w:bookmarkStart w:id="120" w:name="_Toc536539142"/>
      <w:r w:rsidRPr="00985765">
        <w:rPr>
          <w:szCs w:val="24"/>
        </w:rPr>
        <w:t>Фонд оценочных средств</w:t>
      </w:r>
      <w:bookmarkEnd w:id="111"/>
      <w:bookmarkEnd w:id="112"/>
      <w:bookmarkEnd w:id="113"/>
      <w:bookmarkEnd w:id="114"/>
      <w:bookmarkEnd w:id="115"/>
      <w:bookmarkEnd w:id="117"/>
      <w:bookmarkEnd w:id="118"/>
      <w:bookmarkEnd w:id="119"/>
      <w:bookmarkEnd w:id="120"/>
      <w:r w:rsidRPr="00985765">
        <w:rPr>
          <w:szCs w:val="24"/>
        </w:rPr>
        <w:t xml:space="preserve"> </w:t>
      </w:r>
    </w:p>
    <w:p w:rsidR="007B4D0B" w:rsidRPr="00985765" w:rsidRDefault="007B4D0B" w:rsidP="00985765">
      <w:pPr>
        <w:pStyle w:val="2"/>
        <w:spacing w:line="276" w:lineRule="auto"/>
        <w:rPr>
          <w:szCs w:val="24"/>
        </w:rPr>
      </w:pPr>
      <w:bookmarkStart w:id="121" w:name="_Toc473664508"/>
      <w:bookmarkStart w:id="122" w:name="_Toc473718086"/>
      <w:bookmarkStart w:id="123" w:name="_Toc473892887"/>
      <w:bookmarkStart w:id="124" w:name="_Toc477552838"/>
      <w:bookmarkStart w:id="125" w:name="_Toc536539143"/>
      <w:r w:rsidRPr="00985765">
        <w:rPr>
          <w:szCs w:val="24"/>
        </w:rPr>
        <w:t>Информация о фонде оценочных средств и контролируемой компетенции.</w:t>
      </w:r>
      <w:bookmarkEnd w:id="121"/>
      <w:bookmarkEnd w:id="122"/>
      <w:bookmarkEnd w:id="123"/>
      <w:bookmarkEnd w:id="124"/>
      <w:bookmarkEnd w:id="125"/>
    </w:p>
    <w:p w:rsidR="007B4D0B" w:rsidRPr="00985765" w:rsidRDefault="007B4D0B" w:rsidP="00985765">
      <w:pPr>
        <w:keepLines/>
        <w:spacing w:after="120" w:line="276" w:lineRule="auto"/>
        <w:jc w:val="both"/>
      </w:pPr>
      <w:r w:rsidRPr="00985765">
        <w:t xml:space="preserve">Фонд оценочных средств разработан для осваиваемой в ходе реализации курса компетенции и представлен в </w:t>
      </w:r>
      <w:r w:rsidRPr="00985765">
        <w:rPr>
          <w:i/>
        </w:rPr>
        <w:t xml:space="preserve">Приложении </w:t>
      </w:r>
      <w:r w:rsidRPr="00985765">
        <w:t>к настоящей программе.</w:t>
      </w:r>
    </w:p>
    <w:p w:rsidR="007B4D0B" w:rsidRPr="00985765" w:rsidRDefault="007B4D0B" w:rsidP="00985765">
      <w:pPr>
        <w:keepLines/>
        <w:spacing w:after="120" w:line="276" w:lineRule="auto"/>
        <w:jc w:val="both"/>
      </w:pPr>
      <w:r w:rsidRPr="00985765">
        <w:t>Настоящий фонд оценочных сре</w:t>
      </w:r>
      <w:proofErr w:type="gramStart"/>
      <w:r w:rsidRPr="00985765">
        <w:t>дств в с</w:t>
      </w:r>
      <w:proofErr w:type="gramEnd"/>
      <w:r w:rsidRPr="00985765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B4D0B" w:rsidRPr="00985765" w:rsidRDefault="007B4D0B" w:rsidP="00985765">
      <w:pPr>
        <w:pStyle w:val="2"/>
        <w:spacing w:line="276" w:lineRule="auto"/>
        <w:rPr>
          <w:szCs w:val="24"/>
        </w:rPr>
      </w:pPr>
      <w:bookmarkStart w:id="126" w:name="_Toc473664509"/>
      <w:bookmarkStart w:id="127" w:name="_Toc473718087"/>
      <w:bookmarkStart w:id="128" w:name="_Toc473892888"/>
      <w:bookmarkStart w:id="129" w:name="_Toc477552839"/>
      <w:bookmarkStart w:id="130" w:name="_Toc536539144"/>
      <w:r w:rsidRPr="00985765">
        <w:rPr>
          <w:szCs w:val="24"/>
        </w:rPr>
        <w:t>Показатели оценивания основного этапа освоения компетенции</w:t>
      </w:r>
      <w:bookmarkEnd w:id="126"/>
      <w:bookmarkEnd w:id="127"/>
      <w:bookmarkEnd w:id="128"/>
      <w:bookmarkEnd w:id="129"/>
      <w:bookmarkEnd w:id="130"/>
    </w:p>
    <w:p w:rsidR="001D2333" w:rsidRPr="00985765" w:rsidRDefault="00985765" w:rsidP="00985765">
      <w:pPr>
        <w:spacing w:after="120" w:line="276" w:lineRule="auto"/>
        <w:jc w:val="both"/>
      </w:pPr>
      <w:r w:rsidRPr="0098576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985765" w:rsidRDefault="007B4D0B" w:rsidP="00985765">
      <w:pPr>
        <w:pStyle w:val="10"/>
        <w:spacing w:after="120" w:line="276" w:lineRule="auto"/>
        <w:ind w:left="0"/>
        <w:rPr>
          <w:szCs w:val="24"/>
        </w:rPr>
      </w:pPr>
      <w:bookmarkStart w:id="131" w:name="_Toc473543281"/>
      <w:bookmarkStart w:id="132" w:name="_Toc473718088"/>
      <w:bookmarkStart w:id="133" w:name="_Toc473892889"/>
      <w:bookmarkStart w:id="134" w:name="_Toc477552840"/>
      <w:bookmarkStart w:id="135" w:name="_Toc536539145"/>
      <w:bookmarkStart w:id="136" w:name="_Toc470622856"/>
      <w:bookmarkStart w:id="137" w:name="_Toc473192899"/>
      <w:r w:rsidRPr="00985765">
        <w:rPr>
          <w:szCs w:val="24"/>
        </w:rPr>
        <w:t>Вопросы для проведения промежуточной аттестации</w:t>
      </w:r>
      <w:bookmarkEnd w:id="131"/>
      <w:bookmarkEnd w:id="132"/>
      <w:bookmarkEnd w:id="133"/>
      <w:bookmarkEnd w:id="134"/>
      <w:bookmarkEnd w:id="135"/>
      <w:r w:rsidRPr="00985765">
        <w:rPr>
          <w:szCs w:val="24"/>
        </w:rPr>
        <w:t xml:space="preserve"> </w:t>
      </w:r>
      <w:bookmarkEnd w:id="136"/>
      <w:bookmarkEnd w:id="137"/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Проблема определения НРД. 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Причины возникновения и распространения НРД.</w:t>
      </w:r>
    </w:p>
    <w:p w:rsidR="00984449" w:rsidRPr="00985765" w:rsidRDefault="00984449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Психологические методы контроля сознания. </w:t>
      </w:r>
    </w:p>
    <w:p w:rsidR="00984449" w:rsidRPr="00985765" w:rsidRDefault="00984449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Основные принципы и способы классификации НРД.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lastRenderedPageBreak/>
        <w:t xml:space="preserve">История «Церкви святых последних дней». Современное состояние. 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Вероучение и обряды мормонов. 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«Церковь Саентологии» в современном мире: учение, распространение.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Рон Хаббард–жизнь и творчество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МОСК и </w:t>
      </w:r>
      <w:proofErr w:type="spellStart"/>
      <w:r w:rsidRPr="00985765">
        <w:rPr>
          <w:rFonts w:ascii="Times New Roman" w:hAnsi="Times New Roman"/>
          <w:sz w:val="24"/>
          <w:szCs w:val="24"/>
        </w:rPr>
        <w:t>неоиндуизм</w:t>
      </w:r>
      <w:proofErr w:type="spellEnd"/>
      <w:r w:rsidRPr="00985765">
        <w:rPr>
          <w:rFonts w:ascii="Times New Roman" w:hAnsi="Times New Roman"/>
          <w:sz w:val="24"/>
          <w:szCs w:val="24"/>
        </w:rPr>
        <w:t>, основные принципы учения</w:t>
      </w:r>
    </w:p>
    <w:p w:rsidR="00984449" w:rsidRPr="00985765" w:rsidRDefault="00984449" w:rsidP="00985765">
      <w:pPr>
        <w:numPr>
          <w:ilvl w:val="0"/>
          <w:numId w:val="24"/>
        </w:numPr>
        <w:tabs>
          <w:tab w:val="left" w:pos="0"/>
        </w:tabs>
        <w:spacing w:after="120" w:line="276" w:lineRule="auto"/>
        <w:ind w:left="0" w:firstLine="0"/>
        <w:jc w:val="both"/>
      </w:pPr>
      <w:r w:rsidRPr="00985765">
        <w:t>Движение объединения Муна. Основные принципы и история.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Последователи религий Нового века в России и мире, основные типы, особенности мировоззрения и этики.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Коммерческие культы и проблема НРД.</w:t>
      </w:r>
    </w:p>
    <w:p w:rsidR="00984449" w:rsidRPr="00985765" w:rsidRDefault="00984449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Образы конца мира в </w:t>
      </w:r>
      <w:proofErr w:type="gramStart"/>
      <w:r w:rsidRPr="00985765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985765">
        <w:rPr>
          <w:rFonts w:ascii="Times New Roman" w:hAnsi="Times New Roman"/>
          <w:sz w:val="24"/>
          <w:szCs w:val="24"/>
        </w:rPr>
        <w:t xml:space="preserve"> НРД.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НРД и проблема самоубийства.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765">
        <w:rPr>
          <w:rFonts w:ascii="Times New Roman" w:hAnsi="Times New Roman"/>
          <w:sz w:val="24"/>
          <w:szCs w:val="24"/>
        </w:rPr>
        <w:t>Неопятидесятническое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движение (теоретические и практические аспекты, основные представители).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Общество свидетелей Иеговы. История и учение.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Общая характеристика появления и распространения НРД в России 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Причины и предпосылки распространения НРД в современной России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Увлечение альтернативной религиозностью в России. Религиозный синкретизм и эклектика. 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Учение Порфирия Иванова и оздоровление. </w:t>
      </w:r>
    </w:p>
    <w:p w:rsidR="006E5B08" w:rsidRPr="00985765" w:rsidRDefault="006E5B08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НРД в России и идеи </w:t>
      </w:r>
      <w:proofErr w:type="spellStart"/>
      <w:r w:rsidRPr="00985765">
        <w:rPr>
          <w:rFonts w:ascii="Times New Roman" w:hAnsi="Times New Roman"/>
          <w:sz w:val="24"/>
          <w:szCs w:val="24"/>
        </w:rPr>
        <w:t>экологизма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 </w:t>
      </w:r>
    </w:p>
    <w:p w:rsidR="00984449" w:rsidRPr="00985765" w:rsidRDefault="00984449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Учение и история Белого братства.</w:t>
      </w:r>
    </w:p>
    <w:p w:rsidR="00984449" w:rsidRPr="00985765" w:rsidRDefault="00984449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Учение и история «Церкви Божией матери «Державная»».</w:t>
      </w:r>
    </w:p>
    <w:p w:rsidR="00984449" w:rsidRPr="00985765" w:rsidRDefault="00984449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Учение и история «Церкви Последнего Завета».</w:t>
      </w:r>
    </w:p>
    <w:p w:rsidR="001D2333" w:rsidRPr="00985765" w:rsidRDefault="00984449" w:rsidP="00985765">
      <w:pPr>
        <w:pStyle w:val="affff1"/>
        <w:numPr>
          <w:ilvl w:val="0"/>
          <w:numId w:val="24"/>
        </w:numPr>
        <w:tabs>
          <w:tab w:val="left" w:pos="0"/>
        </w:tabs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Причины популярности НРД в России.</w:t>
      </w:r>
    </w:p>
    <w:p w:rsidR="007B4D0B" w:rsidRPr="00985765" w:rsidRDefault="007B4D0B" w:rsidP="00985765">
      <w:pPr>
        <w:pStyle w:val="2"/>
        <w:spacing w:line="276" w:lineRule="auto"/>
        <w:rPr>
          <w:szCs w:val="24"/>
        </w:rPr>
      </w:pPr>
      <w:bookmarkStart w:id="138" w:name="_Toc473664511"/>
      <w:bookmarkStart w:id="139" w:name="_Toc473718089"/>
      <w:bookmarkStart w:id="140" w:name="_Toc473892890"/>
      <w:bookmarkStart w:id="141" w:name="_Toc477552841"/>
      <w:bookmarkStart w:id="142" w:name="_Toc536539146"/>
      <w:r w:rsidRPr="00985765">
        <w:rPr>
          <w:szCs w:val="24"/>
        </w:rPr>
        <w:t>Критерии оценивания основного этапа освоения компетенции</w:t>
      </w:r>
      <w:bookmarkEnd w:id="138"/>
      <w:bookmarkEnd w:id="139"/>
      <w:bookmarkEnd w:id="140"/>
      <w:bookmarkEnd w:id="141"/>
      <w:bookmarkEnd w:id="142"/>
    </w:p>
    <w:p w:rsidR="007B4D0B" w:rsidRPr="00985765" w:rsidRDefault="007B4D0B" w:rsidP="00985765">
      <w:pPr>
        <w:spacing w:after="120" w:line="276" w:lineRule="auto"/>
        <w:jc w:val="both"/>
      </w:pPr>
      <w:r w:rsidRPr="0098576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985765" w:rsidRDefault="007B4D0B" w:rsidP="00985765">
      <w:pPr>
        <w:pStyle w:val="2"/>
        <w:spacing w:line="276" w:lineRule="auto"/>
        <w:rPr>
          <w:szCs w:val="24"/>
        </w:rPr>
      </w:pPr>
      <w:bookmarkStart w:id="143" w:name="_Toc473664512"/>
      <w:bookmarkStart w:id="144" w:name="_Toc473718090"/>
      <w:bookmarkStart w:id="145" w:name="_Toc473892891"/>
      <w:bookmarkStart w:id="146" w:name="_Toc477552842"/>
      <w:bookmarkStart w:id="147" w:name="_Toc536539147"/>
      <w:r w:rsidRPr="00985765">
        <w:rPr>
          <w:szCs w:val="24"/>
        </w:rPr>
        <w:t>Критерии оценивания устных опросов</w:t>
      </w:r>
      <w:bookmarkEnd w:id="143"/>
      <w:bookmarkEnd w:id="144"/>
      <w:bookmarkEnd w:id="145"/>
      <w:bookmarkEnd w:id="146"/>
      <w:bookmarkEnd w:id="147"/>
    </w:p>
    <w:p w:rsidR="007B4D0B" w:rsidRPr="00985765" w:rsidRDefault="007B4D0B" w:rsidP="00985765">
      <w:pPr>
        <w:spacing w:after="120" w:line="276" w:lineRule="auto"/>
        <w:jc w:val="both"/>
        <w:rPr>
          <w:bCs/>
          <w:i/>
        </w:rPr>
      </w:pPr>
      <w:bookmarkStart w:id="148" w:name="_Toc473664513"/>
      <w:bookmarkStart w:id="149" w:name="_Toc473718091"/>
      <w:r w:rsidRPr="0098576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985765" w:rsidRDefault="007B4D0B" w:rsidP="00985765">
      <w:pPr>
        <w:spacing w:after="120" w:line="276" w:lineRule="auto"/>
        <w:jc w:val="both"/>
        <w:rPr>
          <w:bCs/>
        </w:rPr>
      </w:pPr>
      <w:r w:rsidRPr="0098576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985765" w:rsidRDefault="007B4D0B" w:rsidP="00985765">
      <w:pPr>
        <w:spacing w:after="120" w:line="276" w:lineRule="auto"/>
        <w:jc w:val="both"/>
        <w:rPr>
          <w:bCs/>
        </w:rPr>
      </w:pPr>
      <w:r w:rsidRPr="0098576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985765" w:rsidRDefault="007B4D0B" w:rsidP="00985765">
      <w:pPr>
        <w:spacing w:after="120" w:line="276" w:lineRule="auto"/>
        <w:jc w:val="both"/>
        <w:rPr>
          <w:bCs/>
        </w:rPr>
      </w:pPr>
      <w:r w:rsidRPr="0098576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985765" w:rsidRDefault="007B4D0B" w:rsidP="00985765">
      <w:pPr>
        <w:spacing w:after="120" w:line="276" w:lineRule="auto"/>
        <w:jc w:val="both"/>
        <w:rPr>
          <w:bCs/>
        </w:rPr>
      </w:pPr>
      <w:r w:rsidRPr="0098576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985765" w:rsidRDefault="007B4D0B" w:rsidP="00985765">
      <w:pPr>
        <w:pStyle w:val="2"/>
        <w:spacing w:line="276" w:lineRule="auto"/>
        <w:rPr>
          <w:szCs w:val="24"/>
        </w:rPr>
      </w:pPr>
      <w:bookmarkStart w:id="150" w:name="_Toc473892892"/>
      <w:bookmarkStart w:id="151" w:name="_Toc477552843"/>
      <w:bookmarkStart w:id="152" w:name="_Toc536539148"/>
      <w:r w:rsidRPr="00985765">
        <w:rPr>
          <w:szCs w:val="24"/>
        </w:rPr>
        <w:lastRenderedPageBreak/>
        <w:t xml:space="preserve">Описание </w:t>
      </w:r>
      <w:proofErr w:type="gramStart"/>
      <w:r w:rsidRPr="00985765">
        <w:rPr>
          <w:szCs w:val="24"/>
        </w:rPr>
        <w:t>шкал оценивания основного этапа освоения компетенции</w:t>
      </w:r>
      <w:proofErr w:type="gramEnd"/>
      <w:r w:rsidRPr="00985765">
        <w:rPr>
          <w:szCs w:val="24"/>
        </w:rPr>
        <w:t>.</w:t>
      </w:r>
      <w:bookmarkEnd w:id="148"/>
      <w:bookmarkEnd w:id="149"/>
      <w:bookmarkEnd w:id="150"/>
      <w:bookmarkEnd w:id="151"/>
      <w:bookmarkEnd w:id="152"/>
    </w:p>
    <w:p w:rsidR="007B4D0B" w:rsidRPr="00985765" w:rsidRDefault="007B4D0B" w:rsidP="00985765">
      <w:pPr>
        <w:spacing w:after="120" w:line="276" w:lineRule="auto"/>
        <w:jc w:val="both"/>
        <w:rPr>
          <w:bCs/>
        </w:rPr>
      </w:pPr>
      <w:r w:rsidRPr="0098576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85765">
        <w:rPr>
          <w:bCs/>
        </w:rPr>
        <w:t>балльно</w:t>
      </w:r>
      <w:proofErr w:type="spellEnd"/>
      <w:r w:rsidRPr="0098576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985765" w:rsidRDefault="007B4D0B" w:rsidP="00985765">
      <w:pPr>
        <w:spacing w:after="120" w:line="276" w:lineRule="auto"/>
        <w:jc w:val="both"/>
        <w:rPr>
          <w:bCs/>
        </w:rPr>
      </w:pPr>
      <w:r w:rsidRPr="0098576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85765">
        <w:t xml:space="preserve">по </w:t>
      </w:r>
      <w:proofErr w:type="spellStart"/>
      <w:r w:rsidRPr="00985765">
        <w:t>балльно</w:t>
      </w:r>
      <w:proofErr w:type="spellEnd"/>
      <w:r w:rsidRPr="00985765">
        <w:t>-рейтинговой системе.</w:t>
      </w:r>
    </w:p>
    <w:p w:rsidR="007B4D0B" w:rsidRPr="00985765" w:rsidRDefault="007B4D0B" w:rsidP="00985765">
      <w:pPr>
        <w:spacing w:after="120" w:line="276" w:lineRule="auto"/>
        <w:jc w:val="both"/>
        <w:rPr>
          <w:bCs/>
        </w:rPr>
      </w:pPr>
      <w:r w:rsidRPr="0098576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85765">
        <w:t xml:space="preserve">по </w:t>
      </w:r>
      <w:proofErr w:type="spellStart"/>
      <w:r w:rsidRPr="00985765">
        <w:t>балльно</w:t>
      </w:r>
      <w:proofErr w:type="spellEnd"/>
      <w:r w:rsidRPr="00985765">
        <w:t>-рейтинговой системе.</w:t>
      </w:r>
      <w:r w:rsidRPr="00985765">
        <w:rPr>
          <w:bCs/>
        </w:rPr>
        <w:t xml:space="preserve"> </w:t>
      </w:r>
    </w:p>
    <w:p w:rsidR="007B4D0B" w:rsidRPr="00985765" w:rsidRDefault="007B4D0B" w:rsidP="00985765">
      <w:pPr>
        <w:spacing w:after="120" w:line="276" w:lineRule="auto"/>
        <w:jc w:val="both"/>
        <w:rPr>
          <w:bCs/>
        </w:rPr>
      </w:pPr>
      <w:r w:rsidRPr="0098576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85765">
        <w:t xml:space="preserve">по </w:t>
      </w:r>
      <w:proofErr w:type="spellStart"/>
      <w:r w:rsidRPr="00985765">
        <w:t>балльно</w:t>
      </w:r>
      <w:proofErr w:type="spellEnd"/>
      <w:r w:rsidRPr="00985765">
        <w:t>-рейтинговой системе.</w:t>
      </w:r>
      <w:r w:rsidRPr="00985765">
        <w:rPr>
          <w:bCs/>
        </w:rPr>
        <w:t xml:space="preserve"> </w:t>
      </w:r>
    </w:p>
    <w:p w:rsidR="007B4D0B" w:rsidRPr="00985765" w:rsidRDefault="007B4D0B" w:rsidP="00985765">
      <w:pPr>
        <w:spacing w:after="120" w:line="276" w:lineRule="auto"/>
        <w:jc w:val="both"/>
        <w:rPr>
          <w:bCs/>
        </w:rPr>
      </w:pPr>
      <w:r w:rsidRPr="00985765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85765">
        <w:rPr>
          <w:bCs/>
        </w:rPr>
        <w:t>балльно</w:t>
      </w:r>
      <w:proofErr w:type="spellEnd"/>
      <w:r w:rsidRPr="0098576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985765" w:rsidRPr="00985765" w:rsidTr="000712F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  <w:rPr>
                <w:b/>
              </w:rPr>
            </w:pPr>
            <w:r w:rsidRPr="0098576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  <w:rPr>
                <w:b/>
              </w:rPr>
            </w:pPr>
            <w:r w:rsidRPr="0098576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  <w:rPr>
                <w:b/>
              </w:rPr>
            </w:pPr>
            <w:r w:rsidRPr="00985765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  <w:rPr>
                <w:b/>
              </w:rPr>
            </w:pPr>
            <w:r w:rsidRPr="00985765">
              <w:rPr>
                <w:b/>
              </w:rPr>
              <w:t>Итоговая оценка за дисциплину</w:t>
            </w:r>
          </w:p>
        </w:tc>
      </w:tr>
      <w:tr w:rsidR="00985765" w:rsidRPr="00985765" w:rsidTr="000712F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rPr>
                <w:bCs/>
              </w:rPr>
              <w:t>«5» («отлично»)</w:t>
            </w:r>
          </w:p>
        </w:tc>
      </w:tr>
      <w:tr w:rsidR="00985765" w:rsidRPr="00985765" w:rsidTr="000712F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rPr>
                <w:bCs/>
              </w:rPr>
              <w:t>«4» («хорошо»)</w:t>
            </w:r>
          </w:p>
        </w:tc>
      </w:tr>
      <w:tr w:rsidR="00985765" w:rsidRPr="00985765" w:rsidTr="000712F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rPr>
                <w:bCs/>
              </w:rPr>
              <w:t>«3» («удовлетворительно»)</w:t>
            </w:r>
          </w:p>
        </w:tc>
      </w:tr>
      <w:tr w:rsidR="00985765" w:rsidRPr="00985765" w:rsidTr="000712FF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985765" w:rsidRDefault="00985765" w:rsidP="00985765">
            <w:pPr>
              <w:spacing w:after="120" w:line="276" w:lineRule="auto"/>
            </w:pPr>
            <w:r w:rsidRPr="00985765">
              <w:rPr>
                <w:bCs/>
              </w:rPr>
              <w:t>«2» («неудовлетворительно»)</w:t>
            </w:r>
          </w:p>
        </w:tc>
      </w:tr>
    </w:tbl>
    <w:p w:rsidR="007B4D0B" w:rsidRPr="00985765" w:rsidRDefault="007B4D0B" w:rsidP="00985765">
      <w:pPr>
        <w:pStyle w:val="2"/>
        <w:spacing w:line="276" w:lineRule="auto"/>
        <w:rPr>
          <w:szCs w:val="24"/>
        </w:rPr>
      </w:pPr>
      <w:bookmarkStart w:id="153" w:name="_Toc473664514"/>
      <w:bookmarkStart w:id="154" w:name="_Toc473718092"/>
      <w:bookmarkStart w:id="155" w:name="_Toc473892893"/>
      <w:bookmarkStart w:id="156" w:name="_Toc477552844"/>
      <w:bookmarkStart w:id="157" w:name="_Toc536539149"/>
      <w:r w:rsidRPr="00985765">
        <w:rPr>
          <w:szCs w:val="24"/>
        </w:rPr>
        <w:t>Средства оценивания</w:t>
      </w:r>
      <w:bookmarkEnd w:id="153"/>
      <w:bookmarkEnd w:id="154"/>
      <w:bookmarkEnd w:id="155"/>
      <w:bookmarkEnd w:id="156"/>
      <w:bookmarkEnd w:id="157"/>
      <w:r w:rsidRPr="00985765">
        <w:rPr>
          <w:szCs w:val="24"/>
        </w:rPr>
        <w:t xml:space="preserve">  </w:t>
      </w:r>
    </w:p>
    <w:p w:rsidR="00535E06" w:rsidRPr="00985765" w:rsidRDefault="00535E06" w:rsidP="00985765">
      <w:pPr>
        <w:spacing w:after="120" w:line="276" w:lineRule="auto"/>
        <w:jc w:val="both"/>
      </w:pPr>
      <w:r w:rsidRPr="00985765">
        <w:t xml:space="preserve">В случае </w:t>
      </w:r>
      <w:r w:rsidRPr="00985765">
        <w:rPr>
          <w:i/>
          <w:iCs/>
        </w:rPr>
        <w:t>недифференцированного контроля (в форме зачета)</w:t>
      </w:r>
      <w:r w:rsidRPr="00985765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985765">
        <w:t>обучающегося</w:t>
      </w:r>
      <w:proofErr w:type="gramEnd"/>
      <w:r w:rsidRPr="00985765">
        <w:t xml:space="preserve"> в </w:t>
      </w:r>
      <w:proofErr w:type="spellStart"/>
      <w:r w:rsidRPr="00985765">
        <w:t>балльно</w:t>
      </w:r>
      <w:proofErr w:type="spellEnd"/>
      <w:r w:rsidRPr="00985765">
        <w:t>-рейтинговой системе оценивается 34 баллами.</w:t>
      </w:r>
    </w:p>
    <w:p w:rsidR="0047787D" w:rsidRPr="00985765" w:rsidRDefault="0047787D" w:rsidP="00985765">
      <w:pPr>
        <w:pStyle w:val="10"/>
        <w:spacing w:after="120" w:line="276" w:lineRule="auto"/>
        <w:ind w:left="0"/>
        <w:rPr>
          <w:rFonts w:eastAsia="Times New Roman"/>
          <w:b w:val="0"/>
          <w:bCs/>
          <w:szCs w:val="24"/>
        </w:rPr>
      </w:pPr>
    </w:p>
    <w:p w:rsidR="00E14F2D" w:rsidRPr="00985765" w:rsidRDefault="00E14F2D" w:rsidP="00985765">
      <w:pPr>
        <w:pStyle w:val="10"/>
        <w:spacing w:after="120" w:line="276" w:lineRule="auto"/>
        <w:ind w:left="0"/>
        <w:rPr>
          <w:szCs w:val="24"/>
        </w:rPr>
      </w:pPr>
      <w:r w:rsidRPr="00985765">
        <w:rPr>
          <w:szCs w:val="24"/>
        </w:rPr>
        <w:t xml:space="preserve"> </w:t>
      </w:r>
      <w:bookmarkStart w:id="158" w:name="_Toc477552845"/>
      <w:bookmarkStart w:id="159" w:name="_Toc536539150"/>
      <w:r w:rsidR="00D62174" w:rsidRPr="00985765">
        <w:rPr>
          <w:szCs w:val="24"/>
        </w:rPr>
        <w:t>Литература</w:t>
      </w:r>
      <w:bookmarkEnd w:id="158"/>
      <w:bookmarkEnd w:id="159"/>
    </w:p>
    <w:p w:rsidR="00E14F2D" w:rsidRPr="00985765" w:rsidRDefault="00BC5735" w:rsidP="00985765">
      <w:pPr>
        <w:pStyle w:val="2"/>
        <w:spacing w:line="276" w:lineRule="auto"/>
        <w:rPr>
          <w:szCs w:val="24"/>
        </w:rPr>
      </w:pPr>
      <w:bookmarkStart w:id="160" w:name="_Toc477552846"/>
      <w:bookmarkStart w:id="161" w:name="_Toc536539151"/>
      <w:r w:rsidRPr="00985765">
        <w:rPr>
          <w:szCs w:val="24"/>
        </w:rPr>
        <w:t>Основная литература для подготовки к занятиям</w:t>
      </w:r>
      <w:bookmarkEnd w:id="160"/>
      <w:bookmarkEnd w:id="161"/>
    </w:p>
    <w:p w:rsidR="00984449" w:rsidRPr="00985765" w:rsidRDefault="00984449" w:rsidP="00985765">
      <w:pPr>
        <w:numPr>
          <w:ilvl w:val="0"/>
          <w:numId w:val="22"/>
        </w:numPr>
        <w:spacing w:after="120" w:line="276" w:lineRule="auto"/>
        <w:ind w:left="357" w:hanging="357"/>
        <w:jc w:val="both"/>
      </w:pPr>
      <w:proofErr w:type="spellStart"/>
      <w:r w:rsidRPr="00985765">
        <w:rPr>
          <w:i/>
        </w:rPr>
        <w:t>Балагушкин</w:t>
      </w:r>
      <w:proofErr w:type="spellEnd"/>
      <w:r w:rsidRPr="00985765">
        <w:rPr>
          <w:i/>
        </w:rPr>
        <w:t xml:space="preserve"> Е.Г</w:t>
      </w:r>
      <w:r w:rsidRPr="00985765">
        <w:t>. Нетрадиционные религии в современной России. Морфологи</w:t>
      </w:r>
      <w:r w:rsidR="0005020F" w:rsidRPr="00985765">
        <w:t xml:space="preserve">ческий анализ. </w:t>
      </w:r>
      <w:r w:rsidR="003B7084" w:rsidRPr="00985765">
        <w:t xml:space="preserve">Ч. 1. </w:t>
      </w:r>
      <w:r w:rsidRPr="00985765">
        <w:t xml:space="preserve"> М., 1999.</w:t>
      </w:r>
    </w:p>
    <w:p w:rsidR="00984449" w:rsidRPr="00985765" w:rsidRDefault="003B7084" w:rsidP="00985765">
      <w:pPr>
        <w:pStyle w:val="affff1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765">
        <w:rPr>
          <w:rFonts w:ascii="Times New Roman" w:hAnsi="Times New Roman"/>
          <w:i/>
          <w:sz w:val="24"/>
          <w:szCs w:val="24"/>
        </w:rPr>
        <w:lastRenderedPageBreak/>
        <w:t>Кантеров</w:t>
      </w:r>
      <w:proofErr w:type="spellEnd"/>
      <w:r w:rsidRPr="00985765">
        <w:rPr>
          <w:rFonts w:ascii="Times New Roman" w:hAnsi="Times New Roman"/>
          <w:i/>
          <w:sz w:val="24"/>
          <w:szCs w:val="24"/>
        </w:rPr>
        <w:t xml:space="preserve"> И.Я.</w:t>
      </w:r>
      <w:r w:rsidRPr="00985765">
        <w:rPr>
          <w:rFonts w:ascii="Times New Roman" w:hAnsi="Times New Roman"/>
          <w:sz w:val="24"/>
          <w:szCs w:val="24"/>
        </w:rPr>
        <w:t xml:space="preserve"> </w:t>
      </w:r>
      <w:r w:rsidR="00984449" w:rsidRPr="00985765">
        <w:rPr>
          <w:rFonts w:ascii="Times New Roman" w:hAnsi="Times New Roman"/>
          <w:sz w:val="24"/>
          <w:szCs w:val="24"/>
        </w:rPr>
        <w:t xml:space="preserve">Новые религиозные движения. Учебник для </w:t>
      </w:r>
      <w:proofErr w:type="gramStart"/>
      <w:r w:rsidR="0005020F" w:rsidRPr="00985765">
        <w:rPr>
          <w:rFonts w:ascii="Times New Roman" w:hAnsi="Times New Roman"/>
          <w:sz w:val="24"/>
          <w:szCs w:val="24"/>
        </w:rPr>
        <w:t>академического</w:t>
      </w:r>
      <w:proofErr w:type="gramEnd"/>
      <w:r w:rsidR="0005020F" w:rsidRPr="00985765">
        <w:rPr>
          <w:rFonts w:ascii="Times New Roman" w:hAnsi="Times New Roman"/>
          <w:sz w:val="24"/>
          <w:szCs w:val="24"/>
        </w:rPr>
        <w:t xml:space="preserve"> бакалавриата. М.</w:t>
      </w:r>
      <w:r w:rsidR="00984449" w:rsidRPr="00985765">
        <w:rPr>
          <w:rFonts w:ascii="Times New Roman" w:hAnsi="Times New Roman"/>
          <w:sz w:val="24"/>
          <w:szCs w:val="24"/>
        </w:rPr>
        <w:t>, 2016.</w:t>
      </w:r>
    </w:p>
    <w:p w:rsidR="00984449" w:rsidRPr="00985765" w:rsidRDefault="00984449" w:rsidP="00985765">
      <w:pPr>
        <w:pStyle w:val="affff1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765">
        <w:rPr>
          <w:rFonts w:ascii="Times New Roman" w:hAnsi="Times New Roman"/>
          <w:i/>
          <w:sz w:val="24"/>
          <w:szCs w:val="24"/>
        </w:rPr>
        <w:t>Фаликов</w:t>
      </w:r>
      <w:proofErr w:type="spellEnd"/>
      <w:r w:rsidRPr="00985765">
        <w:rPr>
          <w:rFonts w:ascii="Times New Roman" w:hAnsi="Times New Roman"/>
          <w:i/>
          <w:sz w:val="24"/>
          <w:szCs w:val="24"/>
        </w:rPr>
        <w:t xml:space="preserve"> Б</w:t>
      </w:r>
      <w:r w:rsidRPr="00985765">
        <w:rPr>
          <w:rFonts w:ascii="Times New Roman" w:hAnsi="Times New Roman"/>
          <w:sz w:val="24"/>
          <w:szCs w:val="24"/>
        </w:rPr>
        <w:t>. Культы и культура: От Елены Блаватской до Рона Хаббарда—М</w:t>
      </w:r>
      <w:r w:rsidR="0005020F" w:rsidRPr="00985765">
        <w:rPr>
          <w:rFonts w:ascii="Times New Roman" w:hAnsi="Times New Roman"/>
          <w:sz w:val="24"/>
          <w:szCs w:val="24"/>
        </w:rPr>
        <w:t>., 2007</w:t>
      </w:r>
      <w:r w:rsidRPr="00985765">
        <w:rPr>
          <w:rFonts w:ascii="Times New Roman" w:hAnsi="Times New Roman"/>
          <w:sz w:val="24"/>
          <w:szCs w:val="24"/>
        </w:rPr>
        <w:t>.</w:t>
      </w:r>
    </w:p>
    <w:p w:rsidR="00984449" w:rsidRPr="00985765" w:rsidRDefault="00984449" w:rsidP="00985765">
      <w:pPr>
        <w:pStyle w:val="affff1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i/>
          <w:sz w:val="24"/>
          <w:szCs w:val="24"/>
        </w:rPr>
        <w:t>Конь Р</w:t>
      </w:r>
      <w:r w:rsidRPr="00985765">
        <w:rPr>
          <w:rFonts w:ascii="Times New Roman" w:hAnsi="Times New Roman"/>
          <w:sz w:val="24"/>
          <w:szCs w:val="24"/>
        </w:rPr>
        <w:t xml:space="preserve">. Введение в </w:t>
      </w:r>
      <w:proofErr w:type="spellStart"/>
      <w:r w:rsidRPr="00985765">
        <w:rPr>
          <w:rFonts w:ascii="Times New Roman" w:hAnsi="Times New Roman"/>
          <w:sz w:val="24"/>
          <w:szCs w:val="24"/>
        </w:rPr>
        <w:t>сектоведение</w:t>
      </w:r>
      <w:proofErr w:type="spellEnd"/>
      <w:r w:rsidRPr="00985765">
        <w:rPr>
          <w:rFonts w:ascii="Times New Roman" w:hAnsi="Times New Roman"/>
          <w:sz w:val="24"/>
          <w:szCs w:val="24"/>
        </w:rPr>
        <w:t>.</w:t>
      </w:r>
      <w:r w:rsidR="0005020F" w:rsidRPr="00985765">
        <w:rPr>
          <w:rFonts w:ascii="Times New Roman" w:hAnsi="Times New Roman"/>
          <w:sz w:val="24"/>
          <w:szCs w:val="24"/>
        </w:rPr>
        <w:t xml:space="preserve"> Нижний Новгород</w:t>
      </w:r>
      <w:r w:rsidRPr="00985765">
        <w:rPr>
          <w:rFonts w:ascii="Times New Roman" w:hAnsi="Times New Roman"/>
          <w:sz w:val="24"/>
          <w:szCs w:val="24"/>
        </w:rPr>
        <w:t>, 2008.</w:t>
      </w:r>
    </w:p>
    <w:p w:rsidR="00734378" w:rsidRPr="00985765" w:rsidRDefault="0005020F" w:rsidP="00985765">
      <w:pPr>
        <w:pStyle w:val="affff1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i/>
          <w:sz w:val="24"/>
          <w:szCs w:val="24"/>
        </w:rPr>
        <w:t>Мартинович В.А</w:t>
      </w:r>
      <w:r w:rsidRPr="00985765">
        <w:rPr>
          <w:rFonts w:ascii="Times New Roman" w:hAnsi="Times New Roman"/>
          <w:sz w:val="24"/>
          <w:szCs w:val="24"/>
        </w:rPr>
        <w:t xml:space="preserve">. Нетрадиционная религиозность: возникновение и </w:t>
      </w:r>
      <w:proofErr w:type="spellStart"/>
      <w:r w:rsidRPr="00985765">
        <w:rPr>
          <w:rFonts w:ascii="Times New Roman" w:hAnsi="Times New Roman"/>
          <w:sz w:val="24"/>
          <w:szCs w:val="24"/>
        </w:rPr>
        <w:t>мигр</w:t>
      </w:r>
      <w:proofErr w:type="gramStart"/>
      <w:r w:rsidRPr="00985765">
        <w:rPr>
          <w:rFonts w:ascii="Times New Roman" w:hAnsi="Times New Roman"/>
          <w:sz w:val="24"/>
          <w:szCs w:val="24"/>
        </w:rPr>
        <w:t>а</w:t>
      </w:r>
      <w:proofErr w:type="spellEnd"/>
      <w:r w:rsidRPr="00985765">
        <w:rPr>
          <w:rFonts w:ascii="Times New Roman" w:hAnsi="Times New Roman"/>
          <w:sz w:val="24"/>
          <w:szCs w:val="24"/>
        </w:rPr>
        <w:t>-</w:t>
      </w:r>
      <w:proofErr w:type="gramEnd"/>
      <w:r w:rsidRPr="0098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765">
        <w:rPr>
          <w:rFonts w:ascii="Times New Roman" w:hAnsi="Times New Roman"/>
          <w:sz w:val="24"/>
          <w:szCs w:val="24"/>
        </w:rPr>
        <w:t>ция</w:t>
      </w:r>
      <w:proofErr w:type="spellEnd"/>
      <w:r w:rsidRPr="00985765">
        <w:rPr>
          <w:rFonts w:ascii="Times New Roman" w:hAnsi="Times New Roman"/>
          <w:sz w:val="24"/>
          <w:szCs w:val="24"/>
        </w:rPr>
        <w:t>: Материалы к изучению нетрадиционной религиозности. Т. 1. Минск, 2015.</w:t>
      </w:r>
    </w:p>
    <w:p w:rsidR="00B526BF" w:rsidRPr="00985765" w:rsidRDefault="00B526BF" w:rsidP="00985765">
      <w:pPr>
        <w:pStyle w:val="2"/>
        <w:spacing w:line="276" w:lineRule="auto"/>
        <w:rPr>
          <w:szCs w:val="24"/>
        </w:rPr>
      </w:pPr>
      <w:bookmarkStart w:id="162" w:name="_Toc477552847"/>
      <w:bookmarkStart w:id="163" w:name="_Toc536539152"/>
      <w:r w:rsidRPr="00985765">
        <w:rPr>
          <w:szCs w:val="24"/>
        </w:rPr>
        <w:t>Дополнительная литература</w:t>
      </w:r>
      <w:bookmarkEnd w:id="162"/>
      <w:bookmarkEnd w:id="163"/>
    </w:p>
    <w:p w:rsidR="003B7084" w:rsidRPr="00985765" w:rsidRDefault="003B7084" w:rsidP="00985765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Атлас современной религиозной жизни России</w:t>
      </w:r>
      <w:proofErr w:type="gramStart"/>
      <w:r w:rsidRPr="0098576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85765">
        <w:rPr>
          <w:rFonts w:ascii="Times New Roman" w:hAnsi="Times New Roman"/>
          <w:sz w:val="24"/>
          <w:szCs w:val="24"/>
        </w:rPr>
        <w:t xml:space="preserve"> В 3 т . М., 2009.</w:t>
      </w:r>
    </w:p>
    <w:p w:rsidR="00984449" w:rsidRPr="00985765" w:rsidRDefault="00984449" w:rsidP="00985765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985765">
        <w:rPr>
          <w:rFonts w:ascii="Times New Roman" w:hAnsi="Times New Roman"/>
          <w:sz w:val="24"/>
          <w:szCs w:val="24"/>
        </w:rPr>
        <w:t>Бейли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А. Подвиги </w:t>
      </w:r>
      <w:proofErr w:type="spellStart"/>
      <w:r w:rsidRPr="00985765">
        <w:rPr>
          <w:rFonts w:ascii="Times New Roman" w:hAnsi="Times New Roman"/>
          <w:sz w:val="24"/>
          <w:szCs w:val="24"/>
        </w:rPr>
        <w:t>Гераклма</w:t>
      </w:r>
      <w:proofErr w:type="spellEnd"/>
      <w:r w:rsidRPr="00985765">
        <w:rPr>
          <w:rFonts w:ascii="Times New Roman" w:hAnsi="Times New Roman"/>
          <w:sz w:val="24"/>
          <w:szCs w:val="24"/>
        </w:rPr>
        <w:t>: Астрологическая интерпретация.</w:t>
      </w:r>
      <w:proofErr w:type="gramStart"/>
      <w:r w:rsidRPr="00985765">
        <w:rPr>
          <w:rFonts w:ascii="Times New Roman" w:hAnsi="Times New Roman"/>
          <w:sz w:val="24"/>
          <w:szCs w:val="24"/>
        </w:rPr>
        <w:t>—М</w:t>
      </w:r>
      <w:proofErr w:type="gramEnd"/>
      <w:r w:rsidRPr="00985765">
        <w:rPr>
          <w:rFonts w:ascii="Times New Roman" w:hAnsi="Times New Roman"/>
          <w:sz w:val="24"/>
          <w:szCs w:val="24"/>
        </w:rPr>
        <w:t>.: Навна-3, 2000.—250.</w:t>
      </w:r>
    </w:p>
    <w:p w:rsidR="00984449" w:rsidRPr="00985765" w:rsidRDefault="00984449" w:rsidP="00985765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Бог и мы: Принцип в основных чертах.</w:t>
      </w:r>
      <w:proofErr w:type="gramStart"/>
      <w:r w:rsidRPr="00985765">
        <w:rPr>
          <w:rFonts w:ascii="Times New Roman" w:hAnsi="Times New Roman"/>
          <w:sz w:val="24"/>
          <w:szCs w:val="24"/>
        </w:rPr>
        <w:t>—М</w:t>
      </w:r>
      <w:proofErr w:type="gramEnd"/>
      <w:r w:rsidRPr="00985765">
        <w:rPr>
          <w:rFonts w:ascii="Times New Roman" w:hAnsi="Times New Roman"/>
          <w:sz w:val="24"/>
          <w:szCs w:val="24"/>
        </w:rPr>
        <w:t>.: Известия, 1992.—254.</w:t>
      </w:r>
    </w:p>
    <w:p w:rsidR="00984449" w:rsidRPr="00985765" w:rsidRDefault="00984449" w:rsidP="00985765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</w:pPr>
      <w:r w:rsidRPr="00985765">
        <w:t>Божественный принцип. М, 1998.</w:t>
      </w:r>
    </w:p>
    <w:p w:rsidR="00902B1D" w:rsidRPr="00902B1D" w:rsidRDefault="00984449" w:rsidP="00902B1D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985765">
        <w:rPr>
          <w:rFonts w:ascii="Times New Roman" w:hAnsi="Times New Roman"/>
          <w:sz w:val="24"/>
          <w:szCs w:val="24"/>
        </w:rPr>
        <w:t>Бхагавад</w:t>
      </w:r>
      <w:proofErr w:type="spellEnd"/>
      <w:r w:rsidRPr="00985765">
        <w:rPr>
          <w:rFonts w:ascii="Times New Roman" w:hAnsi="Times New Roman"/>
          <w:sz w:val="24"/>
          <w:szCs w:val="24"/>
        </w:rPr>
        <w:t>-Гита как она есть.</w:t>
      </w:r>
      <w:proofErr w:type="gramStart"/>
      <w:r w:rsidRPr="00985765">
        <w:rPr>
          <w:rFonts w:ascii="Times New Roman" w:hAnsi="Times New Roman"/>
          <w:sz w:val="24"/>
          <w:szCs w:val="24"/>
        </w:rPr>
        <w:t>—М</w:t>
      </w:r>
      <w:proofErr w:type="gramEnd"/>
      <w:r w:rsidRPr="00985765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985765">
        <w:rPr>
          <w:rFonts w:ascii="Times New Roman" w:hAnsi="Times New Roman"/>
          <w:sz w:val="24"/>
          <w:szCs w:val="24"/>
        </w:rPr>
        <w:t>Бхактиведанта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Бук Траст, 1992.—832.</w:t>
      </w:r>
    </w:p>
    <w:p w:rsidR="00984449" w:rsidRPr="00985765" w:rsidRDefault="00984449" w:rsidP="00985765">
      <w:pPr>
        <w:pStyle w:val="affff1"/>
        <w:numPr>
          <w:ilvl w:val="0"/>
          <w:numId w:val="20"/>
        </w:numPr>
        <w:tabs>
          <w:tab w:val="left" w:pos="709"/>
        </w:tabs>
        <w:spacing w:after="12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Гражданская комиссия по правам человека: Международный наблюдательный орган в сфере психического здоровья. – М.: Гражданская комиссия по правам человека, 2004. </w:t>
      </w:r>
      <w:r w:rsidR="003B7084" w:rsidRPr="00985765">
        <w:rPr>
          <w:rFonts w:ascii="Times New Roman" w:hAnsi="Times New Roman"/>
          <w:sz w:val="24"/>
          <w:szCs w:val="24"/>
        </w:rPr>
        <w:t xml:space="preserve"> </w:t>
      </w:r>
    </w:p>
    <w:p w:rsidR="00984449" w:rsidRPr="00985765" w:rsidRDefault="00984449" w:rsidP="00985765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</w:pPr>
      <w:r w:rsidRPr="00985765">
        <w:t>Державный катехизис. М., 1997.</w:t>
      </w:r>
    </w:p>
    <w:p w:rsidR="00984449" w:rsidRPr="00985765" w:rsidRDefault="00984449" w:rsidP="00985765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</w:pPr>
      <w:r w:rsidRPr="00985765">
        <w:t>Женщина Церкви Святых последних дней. Германия, 1992.</w:t>
      </w:r>
    </w:p>
    <w:p w:rsidR="00984449" w:rsidRPr="00985765" w:rsidRDefault="00984449" w:rsidP="00985765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</w:pPr>
      <w:r w:rsidRPr="00985765">
        <w:t>Катакомбная церковь-мученица. М., 1996.</w:t>
      </w:r>
    </w:p>
    <w:p w:rsidR="00984449" w:rsidRPr="00985765" w:rsidRDefault="00984449" w:rsidP="00985765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</w:pPr>
      <w:r w:rsidRPr="00985765">
        <w:t>Лазарев С.Н. Диагностика кармы. СПб</w:t>
      </w:r>
      <w:proofErr w:type="gramStart"/>
      <w:r w:rsidRPr="00985765">
        <w:t xml:space="preserve">., </w:t>
      </w:r>
      <w:proofErr w:type="gramEnd"/>
      <w:r w:rsidRPr="00985765">
        <w:t>М., 1998.</w:t>
      </w:r>
    </w:p>
    <w:p w:rsidR="0005020F" w:rsidRPr="00985765" w:rsidRDefault="0005020F" w:rsidP="00985765">
      <w:pPr>
        <w:pStyle w:val="affff1"/>
        <w:numPr>
          <w:ilvl w:val="0"/>
          <w:numId w:val="20"/>
        </w:numPr>
        <w:spacing w:after="12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Мартинович В.А. Введение в </w:t>
      </w:r>
      <w:proofErr w:type="spellStart"/>
      <w:r w:rsidRPr="00985765">
        <w:rPr>
          <w:rFonts w:ascii="Times New Roman" w:hAnsi="Times New Roman"/>
          <w:sz w:val="24"/>
          <w:szCs w:val="24"/>
        </w:rPr>
        <w:t>сектоведени</w:t>
      </w:r>
      <w:r w:rsidR="00902B1D">
        <w:rPr>
          <w:rFonts w:ascii="Times New Roman" w:hAnsi="Times New Roman"/>
          <w:sz w:val="24"/>
          <w:szCs w:val="24"/>
        </w:rPr>
        <w:t>е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. </w:t>
      </w:r>
      <w:r w:rsidR="00902B1D">
        <w:rPr>
          <w:rFonts w:ascii="Times New Roman" w:hAnsi="Times New Roman"/>
          <w:sz w:val="24"/>
          <w:szCs w:val="24"/>
        </w:rPr>
        <w:t>М.: Издательство Сретенского монастыря, 2019.</w:t>
      </w:r>
    </w:p>
    <w:p w:rsidR="00984449" w:rsidRPr="00985765" w:rsidRDefault="00984449" w:rsidP="00985765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</w:pPr>
      <w:r w:rsidRPr="00985765">
        <w:t>Матвеева М.Ю., Сидоров И.С.., Яковлев В.С. Ведическая традиция в России. М., 1997.</w:t>
      </w:r>
    </w:p>
    <w:p w:rsidR="00984449" w:rsidRPr="00985765" w:rsidRDefault="00984449" w:rsidP="00985765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</w:pPr>
      <w:r w:rsidRPr="00985765">
        <w:t>Основы Евангелия. Солт-Лейк-Сити, Юта, 1981.</w:t>
      </w:r>
    </w:p>
    <w:p w:rsidR="00984449" w:rsidRPr="00985765" w:rsidRDefault="00984449" w:rsidP="00985765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</w:pPr>
      <w:r w:rsidRPr="00985765">
        <w:t>Основы философии Объединения. М., 1996</w:t>
      </w:r>
    </w:p>
    <w:p w:rsidR="00984449" w:rsidRPr="00985765" w:rsidRDefault="00984449" w:rsidP="00985765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</w:pPr>
      <w:r w:rsidRPr="00985765">
        <w:t>Последний Завет. СПб</w:t>
      </w:r>
      <w:proofErr w:type="gramStart"/>
      <w:r w:rsidRPr="00985765">
        <w:t xml:space="preserve">., </w:t>
      </w:r>
      <w:proofErr w:type="gramEnd"/>
      <w:r w:rsidRPr="00985765">
        <w:t>1996.</w:t>
      </w:r>
    </w:p>
    <w:p w:rsidR="00984449" w:rsidRPr="00985765" w:rsidRDefault="00984449" w:rsidP="00985765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</w:pPr>
      <w:r w:rsidRPr="00985765">
        <w:t>Саентология</w:t>
      </w:r>
      <w:proofErr w:type="gramStart"/>
      <w:r w:rsidRPr="00985765">
        <w:t xml:space="preserve"> .</w:t>
      </w:r>
      <w:proofErr w:type="gramEnd"/>
      <w:r w:rsidRPr="00985765">
        <w:t>Теология и практика современной религии. Копенгаген, 1998.</w:t>
      </w:r>
    </w:p>
    <w:p w:rsidR="00984449" w:rsidRPr="00985765" w:rsidRDefault="00984449" w:rsidP="00985765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985765">
        <w:rPr>
          <w:rFonts w:ascii="Times New Roman" w:hAnsi="Times New Roman"/>
          <w:sz w:val="24"/>
          <w:szCs w:val="24"/>
        </w:rPr>
        <w:t>Сатсварупа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765">
        <w:rPr>
          <w:rFonts w:ascii="Times New Roman" w:hAnsi="Times New Roman"/>
          <w:sz w:val="24"/>
          <w:szCs w:val="24"/>
        </w:rPr>
        <w:t>дас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765">
        <w:rPr>
          <w:rFonts w:ascii="Times New Roman" w:hAnsi="Times New Roman"/>
          <w:sz w:val="24"/>
          <w:szCs w:val="24"/>
        </w:rPr>
        <w:t>Госвами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5765">
        <w:rPr>
          <w:rFonts w:ascii="Times New Roman" w:hAnsi="Times New Roman"/>
          <w:sz w:val="24"/>
          <w:szCs w:val="24"/>
        </w:rPr>
        <w:t>Прабхупада</w:t>
      </w:r>
      <w:proofErr w:type="spellEnd"/>
      <w:r w:rsidRPr="00985765">
        <w:rPr>
          <w:rFonts w:ascii="Times New Roman" w:hAnsi="Times New Roman"/>
          <w:sz w:val="24"/>
          <w:szCs w:val="24"/>
        </w:rPr>
        <w:t>: Человек. Святой. Его жизнь. Его наследие.</w:t>
      </w:r>
      <w:proofErr w:type="gramStart"/>
      <w:r w:rsidRPr="00985765">
        <w:rPr>
          <w:rFonts w:ascii="Times New Roman" w:hAnsi="Times New Roman"/>
          <w:sz w:val="24"/>
          <w:szCs w:val="24"/>
        </w:rPr>
        <w:t>—М</w:t>
      </w:r>
      <w:proofErr w:type="gramEnd"/>
      <w:r w:rsidRPr="00985765">
        <w:rPr>
          <w:rFonts w:ascii="Times New Roman" w:hAnsi="Times New Roman"/>
          <w:sz w:val="24"/>
          <w:szCs w:val="24"/>
        </w:rPr>
        <w:t xml:space="preserve">.: </w:t>
      </w:r>
      <w:proofErr w:type="spellStart"/>
      <w:r w:rsidRPr="00985765">
        <w:rPr>
          <w:rFonts w:ascii="Times New Roman" w:hAnsi="Times New Roman"/>
          <w:sz w:val="24"/>
          <w:szCs w:val="24"/>
          <w:lang w:val="en-US"/>
        </w:rPr>
        <w:t>Bhaktivedanta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</w:t>
      </w:r>
      <w:r w:rsidRPr="00985765">
        <w:rPr>
          <w:rFonts w:ascii="Times New Roman" w:hAnsi="Times New Roman"/>
          <w:sz w:val="24"/>
          <w:szCs w:val="24"/>
          <w:lang w:val="en-US"/>
        </w:rPr>
        <w:t>book</w:t>
      </w:r>
      <w:r w:rsidRPr="00985765">
        <w:rPr>
          <w:rFonts w:ascii="Times New Roman" w:hAnsi="Times New Roman"/>
          <w:sz w:val="24"/>
          <w:szCs w:val="24"/>
        </w:rPr>
        <w:t xml:space="preserve"> </w:t>
      </w:r>
      <w:r w:rsidRPr="00985765">
        <w:rPr>
          <w:rFonts w:ascii="Times New Roman" w:hAnsi="Times New Roman"/>
          <w:sz w:val="24"/>
          <w:szCs w:val="24"/>
          <w:lang w:val="en-US"/>
        </w:rPr>
        <w:t>trust</w:t>
      </w:r>
      <w:r w:rsidRPr="00985765">
        <w:rPr>
          <w:rFonts w:ascii="Times New Roman" w:hAnsi="Times New Roman"/>
          <w:sz w:val="24"/>
          <w:szCs w:val="24"/>
        </w:rPr>
        <w:t>,  2007.—608.</w:t>
      </w:r>
    </w:p>
    <w:p w:rsidR="00984449" w:rsidRPr="00985765" w:rsidRDefault="00984449" w:rsidP="00985765">
      <w:pPr>
        <w:pStyle w:val="HTML"/>
        <w:numPr>
          <w:ilvl w:val="0"/>
          <w:numId w:val="20"/>
        </w:numPr>
        <w:tabs>
          <w:tab w:val="clear" w:pos="916"/>
          <w:tab w:val="left" w:pos="709"/>
        </w:tabs>
        <w:spacing w:after="120" w:line="276" w:lineRule="auto"/>
        <w:ind w:left="360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Хаббард Р. </w:t>
      </w:r>
      <w:proofErr w:type="spellStart"/>
      <w:r w:rsidRPr="00985765">
        <w:rPr>
          <w:rFonts w:ascii="Times New Roman" w:hAnsi="Times New Roman"/>
          <w:sz w:val="24"/>
          <w:szCs w:val="24"/>
        </w:rPr>
        <w:t>Дианетика</w:t>
      </w:r>
      <w:proofErr w:type="spellEnd"/>
      <w:r w:rsidRPr="00985765">
        <w:rPr>
          <w:rFonts w:ascii="Times New Roman" w:hAnsi="Times New Roman"/>
          <w:sz w:val="24"/>
          <w:szCs w:val="24"/>
        </w:rPr>
        <w:t>: Современная наука душевного здоровья.</w:t>
      </w:r>
      <w:proofErr w:type="gramStart"/>
      <w:r w:rsidRPr="00985765">
        <w:rPr>
          <w:rFonts w:ascii="Times New Roman" w:hAnsi="Times New Roman"/>
          <w:sz w:val="24"/>
          <w:szCs w:val="24"/>
        </w:rPr>
        <w:t>—М</w:t>
      </w:r>
      <w:proofErr w:type="gramEnd"/>
      <w:r w:rsidRPr="00985765">
        <w:rPr>
          <w:rFonts w:ascii="Times New Roman" w:hAnsi="Times New Roman"/>
          <w:sz w:val="24"/>
          <w:szCs w:val="24"/>
        </w:rPr>
        <w:t>.: Издательская группа Нью эра, 1994.—562.</w:t>
      </w:r>
    </w:p>
    <w:p w:rsidR="00984449" w:rsidRPr="00985765" w:rsidRDefault="00984449" w:rsidP="00985765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</w:pPr>
      <w:r w:rsidRPr="00985765">
        <w:t>Что такое Саентология? Тверь, 1998.</w:t>
      </w:r>
    </w:p>
    <w:p w:rsidR="00984449" w:rsidRPr="00985765" w:rsidRDefault="00984449" w:rsidP="00985765">
      <w:pPr>
        <w:widowControl w:val="0"/>
        <w:numPr>
          <w:ilvl w:val="0"/>
          <w:numId w:val="20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</w:pPr>
      <w:proofErr w:type="spellStart"/>
      <w:r w:rsidRPr="00985765">
        <w:t>Эгильский</w:t>
      </w:r>
      <w:proofErr w:type="spellEnd"/>
      <w:r w:rsidRPr="00985765">
        <w:t xml:space="preserve"> Е. Э., </w:t>
      </w:r>
      <w:proofErr w:type="spellStart"/>
      <w:r w:rsidRPr="00985765">
        <w:t>Матецкая</w:t>
      </w:r>
      <w:proofErr w:type="spellEnd"/>
      <w:r w:rsidRPr="00985765">
        <w:t xml:space="preserve"> А. В., Самыгин С. И. Новые религиозные движения. Современные нетрадиционные религии и эзотерические учения: учебное пособие. М.: КНОРУС, 2011.</w:t>
      </w:r>
    </w:p>
    <w:p w:rsidR="00984449" w:rsidRPr="00985765" w:rsidRDefault="00984449" w:rsidP="00985765">
      <w:pPr>
        <w:pStyle w:val="10"/>
        <w:spacing w:after="120" w:line="276" w:lineRule="auto"/>
        <w:rPr>
          <w:szCs w:val="24"/>
        </w:rPr>
      </w:pPr>
      <w:bookmarkStart w:id="164" w:name="_Toc536539153"/>
      <w:r w:rsidRPr="00985765">
        <w:rPr>
          <w:szCs w:val="24"/>
        </w:rPr>
        <w:t>Критическая литература:</w:t>
      </w:r>
      <w:bookmarkEnd w:id="164"/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Алексеев В., Григорьев А. Религия Антихриста. Новосибирск, 1994.</w:t>
      </w:r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</w:pPr>
      <w:proofErr w:type="spellStart"/>
      <w:r w:rsidRPr="00985765">
        <w:lastRenderedPageBreak/>
        <w:t>Балагушкин</w:t>
      </w:r>
      <w:proofErr w:type="spellEnd"/>
      <w:r w:rsidRPr="00985765">
        <w:t xml:space="preserve"> Е.Г. Нетрадиционные религии в современной России. Часть 1. М., 1999.</w:t>
      </w:r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</w:pPr>
      <w:proofErr w:type="spellStart"/>
      <w:r w:rsidRPr="00985765">
        <w:t>Баркер</w:t>
      </w:r>
      <w:proofErr w:type="spellEnd"/>
      <w:r w:rsidRPr="00985765">
        <w:t xml:space="preserve"> Э. Новые религиозные движения. СПб</w:t>
      </w:r>
      <w:proofErr w:type="gramStart"/>
      <w:r w:rsidRPr="00985765">
        <w:t xml:space="preserve">., </w:t>
      </w:r>
      <w:proofErr w:type="gramEnd"/>
      <w:r w:rsidRPr="00985765">
        <w:t>1997.</w:t>
      </w:r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</w:pPr>
      <w:r w:rsidRPr="00985765">
        <w:t>Булгаков С.В. Православие Ереси Секты. Западные вероисповедания. Соборы. М., 1994.</w:t>
      </w:r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</w:pPr>
      <w:r w:rsidRPr="00985765">
        <w:t xml:space="preserve">Григорьева Л.И. Свобода совести и актуальные проблемы государственно-правового регулирование деятельности новейших нетрадиционных религиозных объединений. Красноярск, 1999. </w:t>
      </w:r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</w:pPr>
      <w:r w:rsidRPr="00985765">
        <w:t xml:space="preserve">Дворкин А.Л. Десять вопросов навязчивому незнакомцу или Пособие для тех, кто не хочет быть завербованным. [Электронный ресурс]. – Режим доступа: </w:t>
      </w:r>
      <w:hyperlink r:id="rId9" w:history="1">
        <w:r w:rsidRPr="00985765">
          <w:rPr>
            <w:rStyle w:val="ac"/>
          </w:rPr>
          <w:t>http://www.iriney.ru/books/001.htm</w:t>
        </w:r>
      </w:hyperlink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</w:pPr>
      <w:r w:rsidRPr="00985765">
        <w:t>Дмитриев О.В., Фокин М.С. Сектантство: уголовно-правовые аспекты: Учебное пособие.</w:t>
      </w:r>
      <w:proofErr w:type="gramStart"/>
      <w:r w:rsidRPr="00985765">
        <w:t>—О</w:t>
      </w:r>
      <w:proofErr w:type="gramEnd"/>
      <w:r w:rsidRPr="00985765">
        <w:t>мск: Омск</w:t>
      </w:r>
      <w:proofErr w:type="gramStart"/>
      <w:r w:rsidRPr="00985765">
        <w:t>.</w:t>
      </w:r>
      <w:proofErr w:type="gramEnd"/>
      <w:r w:rsidRPr="00985765">
        <w:t xml:space="preserve"> </w:t>
      </w:r>
      <w:proofErr w:type="gramStart"/>
      <w:r w:rsidRPr="00985765">
        <w:t>г</w:t>
      </w:r>
      <w:proofErr w:type="gramEnd"/>
      <w:r w:rsidRPr="00985765">
        <w:t xml:space="preserve">ос. ун-т, 2002.—163. </w:t>
      </w:r>
    </w:p>
    <w:p w:rsidR="00984449" w:rsidRPr="00985765" w:rsidRDefault="00984449" w:rsidP="00985765">
      <w:pPr>
        <w:pStyle w:val="affff1"/>
        <w:numPr>
          <w:ilvl w:val="0"/>
          <w:numId w:val="21"/>
        </w:numPr>
        <w:spacing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Капкан безграничной свободы: Сборник статей о сайентологии, </w:t>
      </w:r>
      <w:proofErr w:type="spellStart"/>
      <w:r w:rsidRPr="00985765">
        <w:rPr>
          <w:rFonts w:ascii="Times New Roman" w:hAnsi="Times New Roman"/>
          <w:sz w:val="24"/>
          <w:szCs w:val="24"/>
        </w:rPr>
        <w:t>дианетике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и Л. Р. Хаббарде  /  Под ред. А. Л. Дворкина. – М.: Издательство Братства Святителя Тихона, 1996. – 160 с.</w:t>
      </w:r>
    </w:p>
    <w:p w:rsidR="00984449" w:rsidRPr="00985765" w:rsidRDefault="00984449" w:rsidP="00985765">
      <w:pPr>
        <w:pStyle w:val="affff1"/>
        <w:numPr>
          <w:ilvl w:val="0"/>
          <w:numId w:val="21"/>
        </w:numPr>
        <w:spacing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Кириллова К. Свидетели Иеговы и  их плата за рай [Электронный ресурс]. – Режим доступа: </w:t>
      </w:r>
      <w:hyperlink r:id="rId10" w:history="1">
        <w:r w:rsidRPr="00985765">
          <w:rPr>
            <w:rStyle w:val="ac"/>
            <w:rFonts w:ascii="Times New Roman" w:hAnsi="Times New Roman"/>
            <w:sz w:val="24"/>
            <w:szCs w:val="24"/>
          </w:rPr>
          <w:t>http://www.k-istine.ru/sects/iegova_witness/iegova_witness_kirillova-2.htm</w:t>
        </w:r>
      </w:hyperlink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85765">
        <w:rPr>
          <w:rFonts w:ascii="Times New Roman" w:hAnsi="Times New Roman"/>
          <w:sz w:val="24"/>
          <w:szCs w:val="24"/>
        </w:rPr>
        <w:t>Кнорре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Б.К. Движение последователей О.М. </w:t>
      </w:r>
      <w:proofErr w:type="spellStart"/>
      <w:r w:rsidRPr="00985765">
        <w:rPr>
          <w:rFonts w:ascii="Times New Roman" w:hAnsi="Times New Roman"/>
          <w:sz w:val="24"/>
          <w:szCs w:val="24"/>
        </w:rPr>
        <w:t>Айванхова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// Энциклопедия «Современная религиозная жизнь России». </w:t>
      </w:r>
      <w:r w:rsidRPr="00985765">
        <w:rPr>
          <w:rFonts w:ascii="Times New Roman" w:hAnsi="Times New Roman"/>
          <w:sz w:val="24"/>
          <w:szCs w:val="24"/>
          <w:lang w:val="en-US"/>
        </w:rPr>
        <w:t>T</w:t>
      </w:r>
      <w:r w:rsidRPr="00985765">
        <w:rPr>
          <w:rFonts w:ascii="Times New Roman" w:hAnsi="Times New Roman"/>
          <w:sz w:val="24"/>
          <w:szCs w:val="24"/>
        </w:rPr>
        <w:t xml:space="preserve">. </w:t>
      </w:r>
      <w:r w:rsidRPr="00985765">
        <w:rPr>
          <w:rFonts w:ascii="Times New Roman" w:hAnsi="Times New Roman"/>
          <w:sz w:val="24"/>
          <w:szCs w:val="24"/>
          <w:lang w:val="en-US"/>
        </w:rPr>
        <w:t>IV</w:t>
      </w:r>
      <w:r w:rsidRPr="00985765">
        <w:rPr>
          <w:rFonts w:ascii="Times New Roman" w:hAnsi="Times New Roman"/>
          <w:sz w:val="24"/>
          <w:szCs w:val="24"/>
        </w:rPr>
        <w:t>. М.. 2005.</w:t>
      </w:r>
    </w:p>
    <w:p w:rsidR="00984449" w:rsidRPr="00985765" w:rsidRDefault="00984449" w:rsidP="00985765">
      <w:pPr>
        <w:numPr>
          <w:ilvl w:val="0"/>
          <w:numId w:val="21"/>
        </w:numPr>
        <w:spacing w:after="120" w:line="276" w:lineRule="auto"/>
        <w:ind w:left="284"/>
        <w:jc w:val="both"/>
      </w:pPr>
      <w:r w:rsidRPr="00985765">
        <w:t xml:space="preserve">Кузнецова Т. Н. </w:t>
      </w:r>
      <w:proofErr w:type="spellStart"/>
      <w:r w:rsidRPr="00985765">
        <w:t>Мунизм</w:t>
      </w:r>
      <w:proofErr w:type="spellEnd"/>
      <w:r w:rsidRPr="00985765">
        <w:t xml:space="preserve">: вероучение, религиозная практика и образ жизни последователей Сан </w:t>
      </w:r>
      <w:proofErr w:type="spellStart"/>
      <w:r w:rsidRPr="00985765">
        <w:t>Мён</w:t>
      </w:r>
      <w:proofErr w:type="spellEnd"/>
      <w:r w:rsidRPr="00985765">
        <w:t xml:space="preserve"> Муна. М., 1999</w:t>
      </w:r>
    </w:p>
    <w:p w:rsidR="00984449" w:rsidRPr="00985765" w:rsidRDefault="00984449" w:rsidP="00985765">
      <w:pPr>
        <w:numPr>
          <w:ilvl w:val="0"/>
          <w:numId w:val="21"/>
        </w:numPr>
        <w:spacing w:after="120" w:line="276" w:lineRule="auto"/>
        <w:ind w:left="284"/>
        <w:jc w:val="both"/>
      </w:pPr>
      <w:r w:rsidRPr="00985765">
        <w:t xml:space="preserve">Мартинович В. А. Рецензия на книгу Коня Р.М. «Введение в </w:t>
      </w:r>
      <w:proofErr w:type="spellStart"/>
      <w:r w:rsidRPr="00985765">
        <w:t>сектоведение</w:t>
      </w:r>
      <w:proofErr w:type="spellEnd"/>
      <w:r w:rsidRPr="00985765">
        <w:t xml:space="preserve">» [Электронный ресурс]. – Режим доступа: </w:t>
      </w:r>
      <w:hyperlink r:id="rId11" w:history="1">
        <w:r w:rsidRPr="00985765">
          <w:rPr>
            <w:rStyle w:val="ac"/>
          </w:rPr>
          <w:t>http://www.iriney.ru/sects/theory/026.htm</w:t>
        </w:r>
      </w:hyperlink>
    </w:p>
    <w:p w:rsidR="00984449" w:rsidRPr="00985765" w:rsidRDefault="00984449" w:rsidP="00985765">
      <w:pPr>
        <w:numPr>
          <w:ilvl w:val="0"/>
          <w:numId w:val="21"/>
        </w:numPr>
        <w:spacing w:after="120" w:line="276" w:lineRule="auto"/>
        <w:ind w:left="284"/>
        <w:jc w:val="both"/>
      </w:pPr>
      <w:r w:rsidRPr="00985765">
        <w:t xml:space="preserve">Мартинович В.А. </w:t>
      </w:r>
      <w:proofErr w:type="spellStart"/>
      <w:r w:rsidRPr="00985765">
        <w:t>Сектоведение</w:t>
      </w:r>
      <w:proofErr w:type="spellEnd"/>
      <w:r w:rsidRPr="00985765">
        <w:t xml:space="preserve"> в РПЦ: «перезагрузка» » [Электронный ресурс]. – Режим доступа: http://www.bogoslov.ru/text/497404.html</w:t>
      </w:r>
    </w:p>
    <w:p w:rsidR="00984449" w:rsidRPr="00985765" w:rsidRDefault="00984449" w:rsidP="00985765">
      <w:pPr>
        <w:pStyle w:val="affff1"/>
        <w:numPr>
          <w:ilvl w:val="0"/>
          <w:numId w:val="21"/>
        </w:numPr>
        <w:spacing w:after="120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 xml:space="preserve">Мартинович В.А. </w:t>
      </w:r>
      <w:proofErr w:type="spellStart"/>
      <w:r w:rsidRPr="00985765">
        <w:rPr>
          <w:rFonts w:ascii="Times New Roman" w:hAnsi="Times New Roman"/>
          <w:sz w:val="24"/>
          <w:szCs w:val="24"/>
        </w:rPr>
        <w:t>Сектоведение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и секты в Беларуси // XV Международные Рождественские образовательные чтения. Секция «Тоталитарные секты как угроза обществу, школе, семье и личности». </w:t>
      </w:r>
      <w:proofErr w:type="gramStart"/>
      <w:r w:rsidRPr="00985765">
        <w:rPr>
          <w:rFonts w:ascii="Times New Roman" w:hAnsi="Times New Roman"/>
          <w:sz w:val="24"/>
          <w:szCs w:val="24"/>
        </w:rPr>
        <w:t>–М</w:t>
      </w:r>
      <w:proofErr w:type="gramEnd"/>
      <w:r w:rsidRPr="00985765">
        <w:rPr>
          <w:rFonts w:ascii="Times New Roman" w:hAnsi="Times New Roman"/>
          <w:sz w:val="24"/>
          <w:szCs w:val="24"/>
        </w:rPr>
        <w:t>осква. 31 января 2007 года. –С.1-7.</w:t>
      </w:r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Мирошникова Е.М. Государство и нетрадиционные религиозные движения в ФРГ. Тула, 1997.</w:t>
      </w:r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</w:pPr>
      <w:r w:rsidRPr="00985765">
        <w:t>Новые религиозные культы, движения и организации в России. М., 1998.</w:t>
      </w:r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Новые религиозные культы, движения и организации в России. Словарь-справочник. М., 1997.</w:t>
      </w:r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Новые религиозные организации России деструктивного и оккультного характера. Белгород, 1997.</w:t>
      </w:r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</w:pPr>
      <w:r w:rsidRPr="00985765">
        <w:t xml:space="preserve">Новые религиозные организации России деструктивного, оккультного и </w:t>
      </w:r>
      <w:proofErr w:type="spellStart"/>
      <w:r w:rsidRPr="00985765">
        <w:t>неоязыческого</w:t>
      </w:r>
      <w:proofErr w:type="spellEnd"/>
      <w:r w:rsidRPr="00985765">
        <w:t xml:space="preserve"> характера. В 2-х тт. М., 1999.</w:t>
      </w:r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</w:pPr>
      <w:proofErr w:type="spellStart"/>
      <w:r w:rsidRPr="00985765">
        <w:t>Пиньотти</w:t>
      </w:r>
      <w:proofErr w:type="spellEnd"/>
      <w:r w:rsidRPr="00985765">
        <w:t xml:space="preserve"> М. Мои девять жизней в саентологии [Электронный ресурс]. – Режим </w:t>
      </w:r>
      <w:r w:rsidRPr="00985765">
        <w:lastRenderedPageBreak/>
        <w:t xml:space="preserve">доступа: </w:t>
      </w:r>
      <w:hyperlink r:id="rId12" w:history="1">
        <w:r w:rsidRPr="00985765">
          <w:rPr>
            <w:rStyle w:val="ac"/>
          </w:rPr>
          <w:t>http://www.iriney.ru/books/003.htm</w:t>
        </w:r>
      </w:hyperlink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</w:pPr>
      <w:proofErr w:type="spellStart"/>
      <w:r w:rsidRPr="00985765">
        <w:t>Питанов</w:t>
      </w:r>
      <w:proofErr w:type="spellEnd"/>
      <w:r w:rsidRPr="00985765">
        <w:t xml:space="preserve"> В.Ю. Введение в </w:t>
      </w:r>
      <w:proofErr w:type="spellStart"/>
      <w:r w:rsidRPr="00985765">
        <w:t>сектоведение</w:t>
      </w:r>
      <w:proofErr w:type="spellEnd"/>
      <w:r w:rsidRPr="00985765">
        <w:t>—2006.</w:t>
      </w:r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</w:pPr>
      <w:proofErr w:type="spellStart"/>
      <w:r w:rsidRPr="00985765">
        <w:t>Порублев</w:t>
      </w:r>
      <w:proofErr w:type="spellEnd"/>
      <w:r w:rsidRPr="00985765">
        <w:t xml:space="preserve"> Н.В. Культы и мировые религии. М., 1994.</w:t>
      </w:r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</w:pPr>
      <w:r w:rsidRPr="00985765">
        <w:t>Самыгин С.И. Религиоведение</w:t>
      </w:r>
      <w:proofErr w:type="gramStart"/>
      <w:r w:rsidRPr="00985765">
        <w:t xml:space="preserve"> :</w:t>
      </w:r>
      <w:proofErr w:type="gramEnd"/>
      <w:r w:rsidRPr="00985765">
        <w:t xml:space="preserve"> социология и психология религии / С.И. Самыгин, В.И. </w:t>
      </w:r>
      <w:proofErr w:type="spellStart"/>
      <w:r w:rsidRPr="00985765">
        <w:t>Нечипуренко</w:t>
      </w:r>
      <w:proofErr w:type="spellEnd"/>
      <w:r w:rsidRPr="00985765">
        <w:t>, И.Н. Полонская. – Ростов н/Д.</w:t>
      </w:r>
      <w:proofErr w:type="gramStart"/>
      <w:r w:rsidRPr="00985765">
        <w:t xml:space="preserve"> :</w:t>
      </w:r>
      <w:proofErr w:type="gramEnd"/>
      <w:r w:rsidRPr="00985765">
        <w:t xml:space="preserve"> Феникс, 1996. – 669с.</w:t>
      </w:r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textAlignment w:val="baseline"/>
      </w:pPr>
      <w:r w:rsidRPr="00985765">
        <w:t xml:space="preserve">Семенов Л., </w:t>
      </w:r>
      <w:proofErr w:type="spellStart"/>
      <w:r w:rsidRPr="00985765">
        <w:t>свящ</w:t>
      </w:r>
      <w:proofErr w:type="spellEnd"/>
      <w:r w:rsidRPr="00985765">
        <w:t xml:space="preserve">. Открытые письма о </w:t>
      </w:r>
      <w:proofErr w:type="spellStart"/>
      <w:r w:rsidRPr="00985765">
        <w:t>мунизме</w:t>
      </w:r>
      <w:proofErr w:type="spellEnd"/>
      <w:r w:rsidRPr="00985765">
        <w:t xml:space="preserve"> [Электронный ресурс]. – Режим доступа: </w:t>
      </w:r>
      <w:hyperlink r:id="rId13" w:history="1">
        <w:r w:rsidRPr="00985765">
          <w:rPr>
            <w:rStyle w:val="ac"/>
          </w:rPr>
          <w:t>http://www.iriney.ru/books/005.htm</w:t>
        </w:r>
      </w:hyperlink>
    </w:p>
    <w:p w:rsidR="00984449" w:rsidRPr="00985765" w:rsidRDefault="00984449" w:rsidP="0098576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76" w:lineRule="auto"/>
        <w:ind w:left="284" w:hanging="357"/>
        <w:jc w:val="both"/>
        <w:textAlignment w:val="baseline"/>
      </w:pPr>
      <w:r w:rsidRPr="00985765">
        <w:t xml:space="preserve">Сержантов П. Православие и </w:t>
      </w:r>
      <w:proofErr w:type="spellStart"/>
      <w:r w:rsidRPr="00985765">
        <w:t>харизматизм</w:t>
      </w:r>
      <w:proofErr w:type="spellEnd"/>
      <w:r w:rsidRPr="00985765">
        <w:t xml:space="preserve"> [Электронный ресурс]. – Режим доступа: http://www.iriney.ru/books/006.htm</w:t>
      </w:r>
    </w:p>
    <w:p w:rsidR="00984449" w:rsidRPr="00985765" w:rsidRDefault="00984449" w:rsidP="00985765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Ткачева А. А. Индуистские мистические организации и диалог культур. М., 1989.</w:t>
      </w:r>
    </w:p>
    <w:p w:rsidR="00984449" w:rsidRPr="00985765" w:rsidRDefault="00984449" w:rsidP="00985765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85765">
        <w:rPr>
          <w:rFonts w:ascii="Times New Roman" w:hAnsi="Times New Roman"/>
          <w:sz w:val="24"/>
          <w:szCs w:val="24"/>
        </w:rPr>
        <w:t>Усатов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А.Н., </w:t>
      </w:r>
      <w:proofErr w:type="spellStart"/>
      <w:r w:rsidRPr="00985765">
        <w:rPr>
          <w:rFonts w:ascii="Times New Roman" w:hAnsi="Times New Roman"/>
          <w:sz w:val="24"/>
          <w:szCs w:val="24"/>
        </w:rPr>
        <w:t>свящ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. Мимикрия под Православие среди </w:t>
      </w:r>
      <w:proofErr w:type="spellStart"/>
      <w:r w:rsidRPr="00985765">
        <w:rPr>
          <w:rFonts w:ascii="Times New Roman" w:hAnsi="Times New Roman"/>
          <w:sz w:val="24"/>
          <w:szCs w:val="24"/>
        </w:rPr>
        <w:t>неохаризматиков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и современных обновленцев [Электронный ресурс]. – Режим доступа: </w:t>
      </w:r>
      <w:hyperlink r:id="rId14" w:history="1">
        <w:r w:rsidRPr="00985765">
          <w:rPr>
            <w:rStyle w:val="ac"/>
            <w:rFonts w:ascii="Times New Roman" w:hAnsi="Times New Roman"/>
            <w:sz w:val="24"/>
            <w:szCs w:val="24"/>
          </w:rPr>
          <w:t>http://www.iriney.ru/books/004.htm</w:t>
        </w:r>
      </w:hyperlink>
    </w:p>
    <w:p w:rsidR="00984449" w:rsidRPr="00985765" w:rsidRDefault="00984449" w:rsidP="00985765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765">
        <w:rPr>
          <w:rFonts w:ascii="Times New Roman" w:hAnsi="Times New Roman"/>
          <w:sz w:val="24"/>
          <w:szCs w:val="24"/>
        </w:rPr>
        <w:t>Фаликов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Б.З. Анатомия мифа: Достижение цели негодными средствами ведет к ее подмене // НГ Религии—11.04.2001.</w:t>
      </w:r>
    </w:p>
    <w:p w:rsidR="00984449" w:rsidRPr="00985765" w:rsidRDefault="00984449" w:rsidP="00985765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765">
        <w:rPr>
          <w:rFonts w:ascii="Times New Roman" w:hAnsi="Times New Roman"/>
          <w:sz w:val="24"/>
          <w:szCs w:val="24"/>
        </w:rPr>
        <w:t>Фаликов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Б.З. </w:t>
      </w:r>
      <w:proofErr w:type="spellStart"/>
      <w:r w:rsidRPr="00985765">
        <w:rPr>
          <w:rFonts w:ascii="Times New Roman" w:hAnsi="Times New Roman"/>
          <w:sz w:val="24"/>
          <w:szCs w:val="24"/>
        </w:rPr>
        <w:t>Неоиндуизм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и западная культура—М.: Наука, 1994. – 220с.</w:t>
      </w:r>
    </w:p>
    <w:p w:rsidR="00984449" w:rsidRPr="00985765" w:rsidRDefault="00984449" w:rsidP="00985765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5765">
        <w:rPr>
          <w:rFonts w:ascii="Times New Roman" w:hAnsi="Times New Roman"/>
          <w:sz w:val="24"/>
          <w:szCs w:val="24"/>
        </w:rPr>
        <w:t>Фромм Э. «</w:t>
      </w:r>
      <w:proofErr w:type="spellStart"/>
      <w:r w:rsidRPr="00985765">
        <w:rPr>
          <w:rFonts w:ascii="Times New Roman" w:hAnsi="Times New Roman"/>
          <w:sz w:val="24"/>
          <w:szCs w:val="24"/>
        </w:rPr>
        <w:t>Дианетика</w:t>
      </w:r>
      <w:proofErr w:type="spellEnd"/>
      <w:r w:rsidRPr="00985765">
        <w:rPr>
          <w:rFonts w:ascii="Times New Roman" w:hAnsi="Times New Roman"/>
          <w:sz w:val="24"/>
          <w:szCs w:val="24"/>
        </w:rPr>
        <w:t>»: искателям сфабрикованного счастья. // Человек. 1996 №2. –С.54-59.</w:t>
      </w:r>
    </w:p>
    <w:p w:rsidR="00984449" w:rsidRPr="00985765" w:rsidRDefault="00984449" w:rsidP="00985765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5765">
        <w:rPr>
          <w:rFonts w:ascii="Times New Roman" w:hAnsi="Times New Roman"/>
          <w:sz w:val="24"/>
          <w:szCs w:val="24"/>
        </w:rPr>
        <w:t>Хабнер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Д., </w:t>
      </w:r>
      <w:proofErr w:type="spellStart"/>
      <w:r w:rsidRPr="00985765">
        <w:rPr>
          <w:rFonts w:ascii="Times New Roman" w:hAnsi="Times New Roman"/>
          <w:sz w:val="24"/>
          <w:szCs w:val="24"/>
        </w:rPr>
        <w:t>Линдсей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Г. Обезьяна на шесте: Убийства, безумие и кришнаиты [Электронный ресурс]. – Режим доступа: http://www.iriney.ru/books/007.htm</w:t>
      </w:r>
    </w:p>
    <w:p w:rsidR="00984449" w:rsidRPr="00985765" w:rsidRDefault="00984449" w:rsidP="00985765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85765">
        <w:rPr>
          <w:rFonts w:ascii="Times New Roman" w:hAnsi="Times New Roman"/>
          <w:sz w:val="24"/>
          <w:szCs w:val="24"/>
        </w:rPr>
        <w:t>Хассен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С. Борьба с культовым контролем сознания—</w:t>
      </w:r>
      <w:proofErr w:type="spellStart"/>
      <w:r w:rsidRPr="00985765">
        <w:rPr>
          <w:rFonts w:ascii="Times New Roman" w:hAnsi="Times New Roman"/>
          <w:sz w:val="24"/>
          <w:szCs w:val="24"/>
        </w:rPr>
        <w:t>Н</w:t>
      </w:r>
      <w:proofErr w:type="gramStart"/>
      <w:r w:rsidRPr="00985765">
        <w:rPr>
          <w:rFonts w:ascii="Times New Roman" w:hAnsi="Times New Roman"/>
          <w:sz w:val="24"/>
          <w:szCs w:val="24"/>
        </w:rPr>
        <w:t>.Н</w:t>
      </w:r>
      <w:proofErr w:type="gramEnd"/>
      <w:r w:rsidRPr="00985765">
        <w:rPr>
          <w:rFonts w:ascii="Times New Roman" w:hAnsi="Times New Roman"/>
          <w:sz w:val="24"/>
          <w:szCs w:val="24"/>
        </w:rPr>
        <w:t>овгород</w:t>
      </w:r>
      <w:proofErr w:type="spellEnd"/>
      <w:r w:rsidRPr="00985765">
        <w:rPr>
          <w:rFonts w:ascii="Times New Roman" w:hAnsi="Times New Roman"/>
          <w:sz w:val="24"/>
          <w:szCs w:val="24"/>
        </w:rPr>
        <w:t>, 1999.</w:t>
      </w:r>
    </w:p>
    <w:p w:rsidR="00984449" w:rsidRPr="00985765" w:rsidRDefault="00984449" w:rsidP="00985765">
      <w:pPr>
        <w:pStyle w:val="affff1"/>
        <w:numPr>
          <w:ilvl w:val="0"/>
          <w:numId w:val="21"/>
        </w:numPr>
        <w:spacing w:after="120"/>
        <w:ind w:left="284" w:hanging="357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985765">
        <w:rPr>
          <w:rFonts w:ascii="Times New Roman" w:hAnsi="Times New Roman"/>
          <w:sz w:val="24"/>
          <w:szCs w:val="24"/>
        </w:rPr>
        <w:t>Хассен</w:t>
      </w:r>
      <w:proofErr w:type="spellEnd"/>
      <w:r w:rsidRPr="00985765">
        <w:rPr>
          <w:rFonts w:ascii="Times New Roman" w:hAnsi="Times New Roman"/>
          <w:sz w:val="24"/>
          <w:szCs w:val="24"/>
        </w:rPr>
        <w:t xml:space="preserve"> С. Освобождение от психологического насилия.</w:t>
      </w:r>
      <w:proofErr w:type="gramStart"/>
      <w:r w:rsidRPr="00985765">
        <w:rPr>
          <w:rFonts w:ascii="Times New Roman" w:hAnsi="Times New Roman"/>
          <w:sz w:val="24"/>
          <w:szCs w:val="24"/>
        </w:rPr>
        <w:t>—С</w:t>
      </w:r>
      <w:proofErr w:type="gramEnd"/>
      <w:r w:rsidRPr="00985765">
        <w:rPr>
          <w:rFonts w:ascii="Times New Roman" w:hAnsi="Times New Roman"/>
          <w:sz w:val="24"/>
          <w:szCs w:val="24"/>
        </w:rPr>
        <w:t xml:space="preserve">Пб.: Прайм-ЕВРОЗНАК, 2001. — 400 с. </w:t>
      </w:r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 w:hanging="35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85765">
        <w:rPr>
          <w:rFonts w:ascii="Times New Roman" w:hAnsi="Times New Roman"/>
          <w:sz w:val="24"/>
          <w:szCs w:val="24"/>
          <w:lang w:val="en-US"/>
        </w:rPr>
        <w:t>Amitrani</w:t>
      </w:r>
      <w:proofErr w:type="spellEnd"/>
      <w:r w:rsidRPr="00985765">
        <w:rPr>
          <w:rFonts w:ascii="Times New Roman" w:hAnsi="Times New Roman"/>
          <w:sz w:val="24"/>
          <w:szCs w:val="24"/>
          <w:lang w:val="en-US"/>
        </w:rPr>
        <w:t xml:space="preserve"> A., </w:t>
      </w:r>
      <w:proofErr w:type="spellStart"/>
      <w:r w:rsidRPr="00985765">
        <w:rPr>
          <w:rFonts w:ascii="Times New Roman" w:hAnsi="Times New Roman"/>
          <w:sz w:val="24"/>
          <w:szCs w:val="24"/>
          <w:lang w:val="en-US"/>
        </w:rPr>
        <w:t>Marzio</w:t>
      </w:r>
      <w:proofErr w:type="spellEnd"/>
      <w:r w:rsidRPr="00985765">
        <w:rPr>
          <w:rFonts w:ascii="Times New Roman" w:hAnsi="Times New Roman"/>
          <w:sz w:val="24"/>
          <w:szCs w:val="24"/>
          <w:lang w:val="en-US"/>
        </w:rPr>
        <w:t xml:space="preserve"> R. "Mind Control" in </w:t>
      </w:r>
      <w:proofErr w:type="gramStart"/>
      <w:r w:rsidRPr="00985765">
        <w:rPr>
          <w:rFonts w:ascii="Times New Roman" w:hAnsi="Times New Roman"/>
          <w:sz w:val="24"/>
          <w:szCs w:val="24"/>
          <w:lang w:val="en-US"/>
        </w:rPr>
        <w:t>New</w:t>
      </w:r>
      <w:proofErr w:type="gramEnd"/>
      <w:r w:rsidRPr="00985765">
        <w:rPr>
          <w:rFonts w:ascii="Times New Roman" w:hAnsi="Times New Roman"/>
          <w:sz w:val="24"/>
          <w:szCs w:val="24"/>
          <w:lang w:val="en-US"/>
        </w:rPr>
        <w:t xml:space="preserve"> religious Movements and the American Psychological Association. // Cultic Studies Journal, 2000. Vol.17</w:t>
      </w:r>
      <w:proofErr w:type="gramStart"/>
      <w:r w:rsidRPr="00985765">
        <w:rPr>
          <w:rFonts w:ascii="Times New Roman" w:hAnsi="Times New Roman"/>
          <w:sz w:val="24"/>
          <w:szCs w:val="24"/>
          <w:lang w:val="en-US"/>
        </w:rPr>
        <w:t>.  -</w:t>
      </w:r>
      <w:proofErr w:type="gramEnd"/>
      <w:r w:rsidRPr="00985765">
        <w:rPr>
          <w:rFonts w:ascii="Times New Roman" w:hAnsi="Times New Roman"/>
          <w:sz w:val="24"/>
          <w:szCs w:val="24"/>
          <w:lang w:val="en-US"/>
        </w:rPr>
        <w:t>P.101-121.</w:t>
      </w:r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985765">
        <w:rPr>
          <w:rFonts w:ascii="Times New Roman" w:hAnsi="Times New Roman"/>
          <w:sz w:val="24"/>
          <w:szCs w:val="24"/>
          <w:lang w:val="en-US"/>
        </w:rPr>
        <w:t>Barker E. Watching for Violence. A Comparative Analysis of the Roles of Five Types of Cult-Watching Groups // A paper presented at The 2001 International Conference. „The Spiritual Supermarket: Religious Pluralism in the 21st Century April 19-22, 2001. -P.1-18.</w:t>
      </w:r>
    </w:p>
    <w:p w:rsidR="00984449" w:rsidRPr="00985765" w:rsidRDefault="00984449" w:rsidP="00985765">
      <w:pPr>
        <w:pStyle w:val="affff1"/>
        <w:numPr>
          <w:ilvl w:val="0"/>
          <w:numId w:val="21"/>
        </w:numPr>
        <w:autoSpaceDE w:val="0"/>
        <w:autoSpaceDN w:val="0"/>
        <w:adjustRightInd w:val="0"/>
        <w:spacing w:after="120"/>
        <w:ind w:left="284"/>
        <w:contextualSpacing w:val="0"/>
        <w:rPr>
          <w:rFonts w:ascii="Times New Roman" w:hAnsi="Times New Roman"/>
          <w:sz w:val="24"/>
          <w:szCs w:val="24"/>
          <w:lang w:val="en-US"/>
        </w:rPr>
      </w:pPr>
      <w:r w:rsidRPr="00985765">
        <w:rPr>
          <w:rFonts w:ascii="Times New Roman" w:hAnsi="Times New Roman"/>
          <w:sz w:val="24"/>
          <w:szCs w:val="24"/>
          <w:lang w:val="en-US"/>
        </w:rPr>
        <w:t>Berger H.A. The community of withes: Contemporary neo-paganism and witchcraft in the United States.—Carolina: University of South Carolina Press, 1999.—148.</w:t>
      </w:r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985765">
        <w:rPr>
          <w:rFonts w:ascii="Times New Roman" w:hAnsi="Times New Roman"/>
          <w:sz w:val="24"/>
          <w:szCs w:val="24"/>
          <w:lang w:val="en-US"/>
        </w:rPr>
        <w:t>Ellwood R. One way: the Jesus movement and its meaning. Englewood Cliffs; New Jersey: Prentice Hall, 1973.</w:t>
      </w:r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985765">
        <w:rPr>
          <w:rFonts w:ascii="Times New Roman" w:hAnsi="Times New Roman"/>
          <w:sz w:val="24"/>
          <w:szCs w:val="24"/>
          <w:lang w:val="en-US"/>
        </w:rPr>
        <w:t>Jenkins P. Mystics and Messiahs. Cults and New Religions in American History. — Oxford: Oxford University Press, 2000. — 294.</w:t>
      </w:r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985765">
        <w:rPr>
          <w:rFonts w:ascii="Times New Roman" w:hAnsi="Times New Roman"/>
          <w:sz w:val="24"/>
          <w:szCs w:val="24"/>
          <w:lang w:val="en-US"/>
        </w:rPr>
        <w:t>Rethinking New Religious Movements. Ed. by Michael A. Fuss. –Rome.: Pontifical Gregorian University, 1998. -792s.</w:t>
      </w:r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985765">
        <w:rPr>
          <w:rFonts w:ascii="Times New Roman" w:hAnsi="Times New Roman"/>
          <w:sz w:val="24"/>
          <w:szCs w:val="24"/>
          <w:lang w:val="en-US"/>
        </w:rPr>
        <w:t>Richardson J.T. An Oppositional and General Conceptualization of Cult. // The Annual Review of the Social Sciences of Religion 1978 Vol.2. — 29-52.</w:t>
      </w:r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985765">
        <w:rPr>
          <w:rFonts w:ascii="Times New Roman" w:hAnsi="Times New Roman"/>
          <w:sz w:val="24"/>
          <w:szCs w:val="24"/>
          <w:lang w:val="en-US"/>
        </w:rPr>
        <w:lastRenderedPageBreak/>
        <w:t>Stark R., Bainbridge W.S. The Future of Religion. Secularization, Revival and Cult Formation. — Berkeley.: University of California Press, 1985. — 571.</w:t>
      </w:r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985765">
        <w:rPr>
          <w:rFonts w:ascii="Times New Roman" w:hAnsi="Times New Roman"/>
          <w:sz w:val="24"/>
          <w:szCs w:val="24"/>
          <w:lang w:val="en-US"/>
        </w:rPr>
        <w:t>Wilson B.R. An analysis of sect development. /</w:t>
      </w:r>
      <w:proofErr w:type="gramStart"/>
      <w:r w:rsidRPr="00985765">
        <w:rPr>
          <w:rFonts w:ascii="Times New Roman" w:hAnsi="Times New Roman"/>
          <w:sz w:val="24"/>
          <w:szCs w:val="24"/>
          <w:lang w:val="en-US"/>
        </w:rPr>
        <w:t>/  American</w:t>
      </w:r>
      <w:proofErr w:type="gramEnd"/>
      <w:r w:rsidRPr="00985765">
        <w:rPr>
          <w:rFonts w:ascii="Times New Roman" w:hAnsi="Times New Roman"/>
          <w:sz w:val="24"/>
          <w:szCs w:val="24"/>
          <w:lang w:val="en-US"/>
        </w:rPr>
        <w:t xml:space="preserve"> Sociological </w:t>
      </w:r>
      <w:proofErr w:type="spellStart"/>
      <w:r w:rsidRPr="00985765">
        <w:rPr>
          <w:rFonts w:ascii="Times New Roman" w:hAnsi="Times New Roman"/>
          <w:sz w:val="24"/>
          <w:szCs w:val="24"/>
          <w:lang w:val="en-US"/>
        </w:rPr>
        <w:t>Rewiew</w:t>
      </w:r>
      <w:proofErr w:type="spellEnd"/>
      <w:r w:rsidRPr="00985765">
        <w:rPr>
          <w:rFonts w:ascii="Times New Roman" w:hAnsi="Times New Roman"/>
          <w:sz w:val="24"/>
          <w:szCs w:val="24"/>
          <w:lang w:val="en-US"/>
        </w:rPr>
        <w:t xml:space="preserve"> 1959, Vol.24:1. – P.3-15.; Wilson B.R. A typology of sects. In: Religion and ideology. Ed. by </w:t>
      </w:r>
      <w:proofErr w:type="spellStart"/>
      <w:r w:rsidRPr="00985765">
        <w:rPr>
          <w:rFonts w:ascii="Times New Roman" w:hAnsi="Times New Roman"/>
          <w:sz w:val="24"/>
          <w:szCs w:val="24"/>
          <w:lang w:val="en-US"/>
        </w:rPr>
        <w:t>R.Bocock</w:t>
      </w:r>
      <w:proofErr w:type="spellEnd"/>
      <w:r w:rsidRPr="00985765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985765">
        <w:rPr>
          <w:rFonts w:ascii="Times New Roman" w:hAnsi="Times New Roman"/>
          <w:sz w:val="24"/>
          <w:szCs w:val="24"/>
          <w:lang w:val="en-US"/>
        </w:rPr>
        <w:t>K.Thompson</w:t>
      </w:r>
      <w:proofErr w:type="spellEnd"/>
      <w:r w:rsidRPr="00985765">
        <w:rPr>
          <w:rFonts w:ascii="Times New Roman" w:hAnsi="Times New Roman"/>
          <w:sz w:val="24"/>
          <w:szCs w:val="24"/>
          <w:lang w:val="en-US"/>
        </w:rPr>
        <w:t>. - Manchester.: Manchester University Press, 1985. – P.297-311.</w:t>
      </w:r>
    </w:p>
    <w:p w:rsidR="00984449" w:rsidRPr="00985765" w:rsidRDefault="00984449" w:rsidP="00985765">
      <w:pPr>
        <w:pStyle w:val="affff1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/>
        <w:ind w:left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985765">
        <w:rPr>
          <w:rFonts w:ascii="Times New Roman" w:hAnsi="Times New Roman"/>
          <w:sz w:val="24"/>
          <w:szCs w:val="24"/>
          <w:lang w:val="en-US"/>
        </w:rPr>
        <w:t xml:space="preserve">Wolves within the Fold. Religious Leadership and Abuses of Power. Ed. by Anson Shupe. — New </w:t>
      </w:r>
      <w:proofErr w:type="gramStart"/>
      <w:r w:rsidRPr="00985765">
        <w:rPr>
          <w:rFonts w:ascii="Times New Roman" w:hAnsi="Times New Roman"/>
          <w:sz w:val="24"/>
          <w:szCs w:val="24"/>
          <w:lang w:val="en-US"/>
        </w:rPr>
        <w:t>Brunswick.:</w:t>
      </w:r>
      <w:proofErr w:type="gramEnd"/>
      <w:r w:rsidRPr="00985765">
        <w:rPr>
          <w:rFonts w:ascii="Times New Roman" w:hAnsi="Times New Roman"/>
          <w:sz w:val="24"/>
          <w:szCs w:val="24"/>
          <w:lang w:val="en-US"/>
        </w:rPr>
        <w:t xml:space="preserve"> Rutgers University Press, 1998. — 245.</w:t>
      </w:r>
    </w:p>
    <w:p w:rsidR="00E41F7F" w:rsidRPr="00985765" w:rsidRDefault="00E41F7F" w:rsidP="00985765">
      <w:pPr>
        <w:pStyle w:val="10"/>
        <w:spacing w:after="120" w:line="276" w:lineRule="auto"/>
        <w:ind w:left="113"/>
        <w:rPr>
          <w:szCs w:val="24"/>
          <w:lang w:val="en-US"/>
        </w:rPr>
      </w:pPr>
    </w:p>
    <w:p w:rsidR="00E14F2D" w:rsidRPr="00985765" w:rsidRDefault="00D62174" w:rsidP="00985765">
      <w:pPr>
        <w:pStyle w:val="10"/>
        <w:spacing w:after="120" w:line="276" w:lineRule="auto"/>
        <w:ind w:left="0"/>
        <w:rPr>
          <w:szCs w:val="24"/>
        </w:rPr>
      </w:pPr>
      <w:bookmarkStart w:id="165" w:name="_Toc477552848"/>
      <w:bookmarkStart w:id="166" w:name="_Toc536539154"/>
      <w:r w:rsidRPr="00985765">
        <w:rPr>
          <w:szCs w:val="24"/>
        </w:rPr>
        <w:t>Интернет-ресурсы:</w:t>
      </w:r>
      <w:bookmarkEnd w:id="165"/>
      <w:bookmarkEnd w:id="166"/>
    </w:p>
    <w:p w:rsidR="00B526BF" w:rsidRPr="00985765" w:rsidRDefault="000712FF" w:rsidP="00985765">
      <w:pPr>
        <w:spacing w:after="120" w:line="276" w:lineRule="auto"/>
        <w:rPr>
          <w:b/>
        </w:rPr>
      </w:pPr>
      <w:hyperlink r:id="rId15" w:history="1">
        <w:bookmarkStart w:id="167" w:name="_Toc477552849"/>
        <w:r w:rsidR="00E41F7F" w:rsidRPr="00985765">
          <w:rPr>
            <w:rStyle w:val="ac"/>
            <w:lang w:val="en-US"/>
          </w:rPr>
          <w:t>http</w:t>
        </w:r>
        <w:r w:rsidR="00E41F7F" w:rsidRPr="00985765">
          <w:rPr>
            <w:rStyle w:val="ac"/>
          </w:rPr>
          <w:t>://</w:t>
        </w:r>
        <w:r w:rsidR="00E41F7F" w:rsidRPr="00985765">
          <w:rPr>
            <w:rStyle w:val="ac"/>
            <w:lang w:val="en-US"/>
          </w:rPr>
          <w:t>lib</w:t>
        </w:r>
        <w:r w:rsidR="00E41F7F" w:rsidRPr="00985765">
          <w:rPr>
            <w:rStyle w:val="ac"/>
          </w:rPr>
          <w:t>.</w:t>
        </w:r>
        <w:proofErr w:type="spellStart"/>
        <w:r w:rsidR="00E41F7F" w:rsidRPr="00985765">
          <w:rPr>
            <w:rStyle w:val="ac"/>
            <w:lang w:val="en-US"/>
          </w:rPr>
          <w:t>pstgu</w:t>
        </w:r>
        <w:proofErr w:type="spellEnd"/>
        <w:r w:rsidR="00E41F7F" w:rsidRPr="00985765">
          <w:rPr>
            <w:rStyle w:val="ac"/>
          </w:rPr>
          <w:t>.</w:t>
        </w:r>
        <w:proofErr w:type="spellStart"/>
        <w:r w:rsidR="00E41F7F" w:rsidRPr="00985765">
          <w:rPr>
            <w:rStyle w:val="ac"/>
            <w:lang w:val="en-US"/>
          </w:rPr>
          <w:t>ru</w:t>
        </w:r>
        <w:proofErr w:type="spellEnd"/>
        <w:r w:rsidR="00E41F7F" w:rsidRPr="00985765">
          <w:rPr>
            <w:rStyle w:val="ac"/>
          </w:rPr>
          <w:t>/</w:t>
        </w:r>
        <w:r w:rsidR="00E41F7F" w:rsidRPr="00985765">
          <w:rPr>
            <w:rStyle w:val="ac"/>
            <w:lang w:val="en-US"/>
          </w:rPr>
          <w:t>resources</w:t>
        </w:r>
        <w:r w:rsidR="00E41F7F" w:rsidRPr="00985765">
          <w:rPr>
            <w:rStyle w:val="ac"/>
          </w:rPr>
          <w:t>/</w:t>
        </w:r>
        <w:proofErr w:type="spellStart"/>
        <w:r w:rsidR="00E41F7F" w:rsidRPr="00985765">
          <w:rPr>
            <w:rStyle w:val="ac"/>
            <w:lang w:val="en-US"/>
          </w:rPr>
          <w:t>podpisnye</w:t>
        </w:r>
        <w:proofErr w:type="spellEnd"/>
        <w:r w:rsidR="00E41F7F" w:rsidRPr="00985765">
          <w:rPr>
            <w:rStyle w:val="ac"/>
          </w:rPr>
          <w:t>_</w:t>
        </w:r>
        <w:proofErr w:type="spellStart"/>
        <w:r w:rsidR="00E41F7F" w:rsidRPr="00985765">
          <w:rPr>
            <w:rStyle w:val="ac"/>
            <w:lang w:val="en-US"/>
          </w:rPr>
          <w:t>resursy</w:t>
        </w:r>
        <w:proofErr w:type="spellEnd"/>
        <w:r w:rsidR="00E41F7F" w:rsidRPr="00985765">
          <w:rPr>
            <w:rStyle w:val="ac"/>
          </w:rPr>
          <w:t>/</w:t>
        </w:r>
        <w:proofErr w:type="spellStart"/>
        <w:r w:rsidR="00E41F7F" w:rsidRPr="00985765">
          <w:rPr>
            <w:rStyle w:val="ac"/>
            <w:lang w:val="en-US"/>
          </w:rPr>
          <w:t>elektronnaya</w:t>
        </w:r>
        <w:proofErr w:type="spellEnd"/>
        <w:r w:rsidR="00E41F7F" w:rsidRPr="00985765">
          <w:rPr>
            <w:rStyle w:val="ac"/>
          </w:rPr>
          <w:t>_</w:t>
        </w:r>
        <w:proofErr w:type="spellStart"/>
        <w:r w:rsidR="00E41F7F" w:rsidRPr="00985765">
          <w:rPr>
            <w:rStyle w:val="ac"/>
            <w:lang w:val="en-US"/>
          </w:rPr>
          <w:t>universitetskaya</w:t>
        </w:r>
        <w:proofErr w:type="spellEnd"/>
        <w:r w:rsidR="00E41F7F" w:rsidRPr="00985765">
          <w:rPr>
            <w:rStyle w:val="ac"/>
          </w:rPr>
          <w:t>_</w:t>
        </w:r>
        <w:proofErr w:type="spellStart"/>
        <w:r w:rsidR="00E41F7F" w:rsidRPr="00985765">
          <w:rPr>
            <w:rStyle w:val="ac"/>
            <w:lang w:val="en-US"/>
          </w:rPr>
          <w:t>biblioteka</w:t>
        </w:r>
        <w:proofErr w:type="spellEnd"/>
        <w:r w:rsidR="00E41F7F" w:rsidRPr="00985765">
          <w:rPr>
            <w:rStyle w:val="ac"/>
          </w:rPr>
          <w:t>_</w:t>
        </w:r>
        <w:proofErr w:type="spellStart"/>
        <w:r w:rsidR="00E41F7F" w:rsidRPr="00985765">
          <w:rPr>
            <w:rStyle w:val="ac"/>
            <w:lang w:val="en-US"/>
          </w:rPr>
          <w:t>onlajn</w:t>
        </w:r>
        <w:proofErr w:type="spellEnd"/>
        <w:r w:rsidR="00E41F7F" w:rsidRPr="00985765">
          <w:rPr>
            <w:rStyle w:val="ac"/>
          </w:rPr>
          <w:t>/</w:t>
        </w:r>
        <w:bookmarkEnd w:id="167"/>
      </w:hyperlink>
      <w:r w:rsidR="00E41F7F" w:rsidRPr="00985765">
        <w:t xml:space="preserve"> </w:t>
      </w:r>
    </w:p>
    <w:p w:rsidR="00984449" w:rsidRPr="00985765" w:rsidRDefault="000712FF" w:rsidP="00985765">
      <w:pPr>
        <w:spacing w:after="120" w:line="276" w:lineRule="auto"/>
        <w:rPr>
          <w:b/>
        </w:rPr>
      </w:pPr>
      <w:hyperlink r:id="rId16" w:history="1">
        <w:r w:rsidR="00984449" w:rsidRPr="00985765">
          <w:rPr>
            <w:rStyle w:val="ac"/>
          </w:rPr>
          <w:t>http://psylib.org.ua/</w:t>
        </w:r>
      </w:hyperlink>
    </w:p>
    <w:p w:rsidR="00984449" w:rsidRPr="00985765" w:rsidRDefault="000712FF" w:rsidP="00985765">
      <w:pPr>
        <w:spacing w:after="120" w:line="276" w:lineRule="auto"/>
        <w:rPr>
          <w:b/>
        </w:rPr>
      </w:pPr>
      <w:hyperlink r:id="rId17" w:history="1">
        <w:r w:rsidR="00984449" w:rsidRPr="00985765">
          <w:rPr>
            <w:rStyle w:val="ac"/>
          </w:rPr>
          <w:t>http://relig-library.pstu.ru/index.php</w:t>
        </w:r>
      </w:hyperlink>
    </w:p>
    <w:p w:rsidR="00984449" w:rsidRPr="00985765" w:rsidRDefault="000712FF" w:rsidP="00985765">
      <w:pPr>
        <w:spacing w:after="120" w:line="276" w:lineRule="auto"/>
        <w:rPr>
          <w:b/>
        </w:rPr>
      </w:pPr>
      <w:hyperlink r:id="rId18" w:history="1">
        <w:r w:rsidR="00984449" w:rsidRPr="00985765">
          <w:rPr>
            <w:rStyle w:val="ac"/>
          </w:rPr>
          <w:t>http://antology.rchgi.spb.ru/</w:t>
        </w:r>
      </w:hyperlink>
    </w:p>
    <w:p w:rsidR="00B526BF" w:rsidRPr="00985765" w:rsidRDefault="00B526BF" w:rsidP="00985765">
      <w:pPr>
        <w:spacing w:after="120" w:line="276" w:lineRule="auto"/>
        <w:jc w:val="both"/>
      </w:pPr>
    </w:p>
    <w:p w:rsidR="00D62174" w:rsidRPr="00985765" w:rsidRDefault="00D62174" w:rsidP="00985765">
      <w:pPr>
        <w:pStyle w:val="10"/>
        <w:spacing w:after="120" w:line="276" w:lineRule="auto"/>
        <w:ind w:left="0"/>
        <w:rPr>
          <w:szCs w:val="24"/>
        </w:rPr>
      </w:pPr>
      <w:bookmarkStart w:id="168" w:name="_Toc468272488"/>
      <w:bookmarkStart w:id="169" w:name="_Toc468274086"/>
      <w:bookmarkStart w:id="170" w:name="_Toc468278281"/>
      <w:bookmarkStart w:id="171" w:name="_Toc468280927"/>
      <w:bookmarkStart w:id="172" w:name="_Toc472951679"/>
      <w:bookmarkStart w:id="173" w:name="_Toc477552850"/>
      <w:bookmarkStart w:id="174" w:name="_Toc536539155"/>
      <w:r w:rsidRPr="00985765">
        <w:rPr>
          <w:szCs w:val="24"/>
        </w:rPr>
        <w:t>Методические указания для освоения дисциплины</w:t>
      </w:r>
      <w:bookmarkEnd w:id="168"/>
      <w:bookmarkEnd w:id="169"/>
      <w:bookmarkEnd w:id="170"/>
      <w:bookmarkEnd w:id="171"/>
      <w:bookmarkEnd w:id="172"/>
      <w:bookmarkEnd w:id="173"/>
      <w:bookmarkEnd w:id="174"/>
    </w:p>
    <w:p w:rsidR="005E75BA" w:rsidRPr="00985765" w:rsidRDefault="005E75BA" w:rsidP="00985765">
      <w:pPr>
        <w:spacing w:after="120" w:line="276" w:lineRule="auto"/>
        <w:jc w:val="both"/>
      </w:pPr>
      <w:r w:rsidRPr="00985765">
        <w:t xml:space="preserve">Внеаудиторное общение преподавателя </w:t>
      </w:r>
      <w:r w:rsidR="00985765" w:rsidRPr="00985765">
        <w:t xml:space="preserve">с </w:t>
      </w:r>
      <w:proofErr w:type="gramStart"/>
      <w:r w:rsidR="00985765" w:rsidRPr="00985765">
        <w:t>обучающимися</w:t>
      </w:r>
      <w:proofErr w:type="gramEnd"/>
      <w:r w:rsidRPr="00985765">
        <w:t>, которое включает в себя помощь в поиске материалов для подготовки к семинарам и консультирование, осуществляется через рассылку по электронной почте, а также создание общей папки в сетевом хранилище (</w:t>
      </w:r>
      <w:r w:rsidRPr="00985765">
        <w:rPr>
          <w:lang w:val="de-DE"/>
        </w:rPr>
        <w:t>GoogleDocs</w:t>
      </w:r>
      <w:r w:rsidRPr="00985765">
        <w:t xml:space="preserve"> или иные подобные ресурсы), где публикуются планы занятий, ведомость балльного рейтинга и другие учебно-методические материалы.</w:t>
      </w:r>
    </w:p>
    <w:p w:rsidR="005E75BA" w:rsidRPr="00985765" w:rsidRDefault="00D4641B" w:rsidP="00985765">
      <w:pPr>
        <w:spacing w:after="120" w:line="276" w:lineRule="auto"/>
        <w:jc w:val="both"/>
      </w:pPr>
      <w:r w:rsidRPr="00985765">
        <w:t xml:space="preserve">При конспектировании учащимся рекомендуется </w:t>
      </w:r>
      <w:r w:rsidR="005E75BA" w:rsidRPr="00985765">
        <w:t>уделять</w:t>
      </w:r>
      <w:r w:rsidRPr="00985765">
        <w:t xml:space="preserve"> особое внимание</w:t>
      </w:r>
      <w:r w:rsidR="005E75BA" w:rsidRPr="00985765">
        <w:t xml:space="preserve"> выявлению структуры и ключевых понятий текста. </w:t>
      </w:r>
    </w:p>
    <w:p w:rsidR="00105559" w:rsidRPr="00985765" w:rsidRDefault="00105559" w:rsidP="00985765">
      <w:pPr>
        <w:spacing w:after="120" w:line="276" w:lineRule="auto"/>
        <w:jc w:val="both"/>
      </w:pPr>
    </w:p>
    <w:p w:rsidR="00D62174" w:rsidRPr="00985765" w:rsidRDefault="00E14F2D" w:rsidP="00985765">
      <w:pPr>
        <w:pStyle w:val="10"/>
        <w:spacing w:after="120" w:line="276" w:lineRule="auto"/>
        <w:ind w:left="0"/>
        <w:rPr>
          <w:szCs w:val="24"/>
        </w:rPr>
      </w:pPr>
      <w:bookmarkStart w:id="175" w:name="_Toc477552851"/>
      <w:bookmarkStart w:id="176" w:name="_Toc536539156"/>
      <w:r w:rsidRPr="00985765">
        <w:rPr>
          <w:szCs w:val="24"/>
        </w:rPr>
        <w:t>Материально-техническое обеспечение дисциплины</w:t>
      </w:r>
      <w:bookmarkEnd w:id="175"/>
      <w:bookmarkEnd w:id="176"/>
      <w:r w:rsidRPr="00985765">
        <w:rPr>
          <w:szCs w:val="24"/>
        </w:rPr>
        <w:t xml:space="preserve"> </w:t>
      </w:r>
    </w:p>
    <w:p w:rsidR="00E14F2D" w:rsidRPr="00985765" w:rsidRDefault="00D62174" w:rsidP="00985765">
      <w:pPr>
        <w:spacing w:after="120" w:line="276" w:lineRule="auto"/>
        <w:jc w:val="both"/>
        <w:rPr>
          <w:i/>
          <w:spacing w:val="-2"/>
        </w:rPr>
      </w:pPr>
      <w:r w:rsidRPr="00985765">
        <w:t xml:space="preserve">Курс </w:t>
      </w:r>
      <w:r w:rsidR="00E14F2D" w:rsidRPr="00985765">
        <w:t>«</w:t>
      </w:r>
      <w:r w:rsidR="00CD23E5" w:rsidRPr="00985765">
        <w:rPr>
          <w:i/>
          <w:spacing w:val="-2"/>
        </w:rPr>
        <w:t>Новые религиозные движения</w:t>
      </w:r>
      <w:r w:rsidR="00E14F2D" w:rsidRPr="00985765">
        <w:rPr>
          <w:i/>
        </w:rPr>
        <w:t xml:space="preserve">» </w:t>
      </w:r>
      <w:r w:rsidR="00E14F2D" w:rsidRPr="00985765">
        <w:t xml:space="preserve">предполагает наличие лекционной аудитории, снабженной проектором для работы в программе </w:t>
      </w:r>
      <w:r w:rsidR="00E14F2D" w:rsidRPr="00985765">
        <w:rPr>
          <w:lang w:val="en-US"/>
        </w:rPr>
        <w:t>Microsoft</w:t>
      </w:r>
      <w:r w:rsidR="00E14F2D" w:rsidRPr="00985765">
        <w:t xml:space="preserve"> </w:t>
      </w:r>
      <w:r w:rsidR="00E14F2D" w:rsidRPr="00985765">
        <w:rPr>
          <w:lang w:val="en-US"/>
        </w:rPr>
        <w:t>Power</w:t>
      </w:r>
      <w:r w:rsidR="00E14F2D" w:rsidRPr="00985765">
        <w:t xml:space="preserve"> </w:t>
      </w:r>
      <w:r w:rsidR="00E14F2D" w:rsidRPr="00985765">
        <w:rPr>
          <w:lang w:val="en-US"/>
        </w:rPr>
        <w:t>Point</w:t>
      </w:r>
      <w:r w:rsidR="00D4641B" w:rsidRPr="00985765">
        <w:t xml:space="preserve">, а также возможность для студентов доступа к учебной литературе и работы с ней в читальном зале; желателен доступ к </w:t>
      </w:r>
      <w:r w:rsidR="00E14F2D" w:rsidRPr="00985765">
        <w:t>баз</w:t>
      </w:r>
      <w:r w:rsidR="00D4641B" w:rsidRPr="00985765">
        <w:t>ам</w:t>
      </w:r>
      <w:r w:rsidR="00E14F2D" w:rsidRPr="00985765">
        <w:t xml:space="preserve"> данных </w:t>
      </w:r>
      <w:proofErr w:type="spellStart"/>
      <w:r w:rsidR="00E14F2D" w:rsidRPr="00985765">
        <w:rPr>
          <w:lang w:val="en-US"/>
        </w:rPr>
        <w:t>JStor</w:t>
      </w:r>
      <w:proofErr w:type="spellEnd"/>
      <w:r w:rsidR="00D4641B" w:rsidRPr="00985765">
        <w:t xml:space="preserve">, </w:t>
      </w:r>
      <w:r w:rsidR="00D4641B" w:rsidRPr="00985765">
        <w:rPr>
          <w:lang w:val="de-DE"/>
        </w:rPr>
        <w:t>elibrary</w:t>
      </w:r>
      <w:r w:rsidR="00E14F2D" w:rsidRPr="00985765">
        <w:t>.</w:t>
      </w:r>
    </w:p>
    <w:bookmarkEnd w:id="116"/>
    <w:p w:rsidR="00920E65" w:rsidRPr="00985765" w:rsidRDefault="00920E65" w:rsidP="00985765">
      <w:pPr>
        <w:spacing w:after="120" w:line="276" w:lineRule="auto"/>
        <w:jc w:val="both"/>
      </w:pPr>
    </w:p>
    <w:p w:rsidR="00985765" w:rsidRPr="00985765" w:rsidRDefault="00985765" w:rsidP="00985765">
      <w:pPr>
        <w:spacing w:after="120" w:line="276" w:lineRule="auto"/>
        <w:jc w:val="both"/>
        <w:rPr>
          <w:i/>
        </w:rPr>
      </w:pPr>
      <w:r w:rsidRPr="00985765">
        <w:rPr>
          <w:i/>
        </w:rPr>
        <w:t>Рабочая программа дисциплины разработана на кафедре Философии религии и религиозных аспектов культуры Богословского факультета ПСТГУ для ПСТБИ согласно требованиям Договора № 498 о сетевой форме реализации ООП.</w:t>
      </w:r>
    </w:p>
    <w:p w:rsidR="00985765" w:rsidRPr="00985765" w:rsidRDefault="00985765" w:rsidP="00985765">
      <w:pPr>
        <w:spacing w:after="120" w:line="276" w:lineRule="auto"/>
        <w:jc w:val="both"/>
        <w:rPr>
          <w:i/>
          <w:iCs/>
        </w:rPr>
      </w:pPr>
    </w:p>
    <w:p w:rsidR="00985765" w:rsidRPr="00985765" w:rsidRDefault="00985765" w:rsidP="00985765">
      <w:pPr>
        <w:spacing w:after="120" w:line="276" w:lineRule="auto"/>
        <w:jc w:val="both"/>
      </w:pPr>
      <w:r w:rsidRPr="00985765">
        <w:rPr>
          <w:i/>
          <w:iCs/>
        </w:rPr>
        <w:t xml:space="preserve">Автор: </w:t>
      </w:r>
      <w:proofErr w:type="spellStart"/>
      <w:r w:rsidRPr="00985765">
        <w:t>Колкунова</w:t>
      </w:r>
      <w:proofErr w:type="spellEnd"/>
      <w:r w:rsidRPr="00985765">
        <w:t xml:space="preserve"> К.А.</w:t>
      </w:r>
    </w:p>
    <w:p w:rsidR="00985765" w:rsidRPr="00985765" w:rsidRDefault="00985765" w:rsidP="00985765">
      <w:pPr>
        <w:spacing w:after="120" w:line="276" w:lineRule="auto"/>
        <w:jc w:val="both"/>
      </w:pPr>
      <w:r w:rsidRPr="00985765">
        <w:rPr>
          <w:i/>
          <w:iCs/>
        </w:rPr>
        <w:t xml:space="preserve">Рецензент: </w:t>
      </w:r>
      <w:r w:rsidRPr="00985765">
        <w:t>Медведева А.А.</w:t>
      </w:r>
    </w:p>
    <w:p w:rsidR="00985765" w:rsidRPr="00985765" w:rsidRDefault="00985765" w:rsidP="00985765">
      <w:pPr>
        <w:spacing w:after="120" w:line="276" w:lineRule="auto"/>
        <w:jc w:val="both"/>
        <w:rPr>
          <w:i/>
          <w:iCs/>
        </w:rPr>
      </w:pPr>
    </w:p>
    <w:p w:rsidR="00985765" w:rsidRPr="00985765" w:rsidRDefault="00985765" w:rsidP="00985765">
      <w:pPr>
        <w:spacing w:after="120" w:line="276" w:lineRule="auto"/>
        <w:jc w:val="both"/>
        <w:rPr>
          <w:i/>
          <w:iCs/>
          <w:color w:val="000000"/>
        </w:rPr>
      </w:pPr>
      <w:r w:rsidRPr="00985765">
        <w:rPr>
          <w:i/>
        </w:rPr>
        <w:lastRenderedPageBreak/>
        <w:t xml:space="preserve">Программа одобрена на заседании кафедры Пастырского и нравственного богословия </w:t>
      </w:r>
      <w:r w:rsidRPr="00985765">
        <w:rPr>
          <w:i/>
          <w:iCs/>
          <w:color w:val="000000"/>
        </w:rPr>
        <w:t>от 21.06.2018, протокол № 10-06-18.</w:t>
      </w:r>
    </w:p>
    <w:p w:rsidR="00E14F2D" w:rsidRPr="00985765" w:rsidRDefault="00E14F2D" w:rsidP="00985765">
      <w:pPr>
        <w:spacing w:after="120" w:line="276" w:lineRule="auto"/>
        <w:jc w:val="both"/>
        <w:rPr>
          <w:i/>
          <w:iCs/>
        </w:rPr>
      </w:pPr>
    </w:p>
    <w:sectPr w:rsidR="00E14F2D" w:rsidRPr="00985765" w:rsidSect="0071082D">
      <w:footerReference w:type="default" r:id="rId19"/>
      <w:pgSz w:w="11906" w:h="16838"/>
      <w:pgMar w:top="1134" w:right="850" w:bottom="127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FF" w:rsidRDefault="000712FF">
      <w:r>
        <w:separator/>
      </w:r>
    </w:p>
  </w:endnote>
  <w:endnote w:type="continuationSeparator" w:id="0">
    <w:p w:rsidR="000712FF" w:rsidRDefault="0007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FF" w:rsidRDefault="000712FF">
    <w:pPr>
      <w:ind w:right="36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B2655D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FF" w:rsidRDefault="000712FF">
      <w:r>
        <w:separator/>
      </w:r>
    </w:p>
  </w:footnote>
  <w:footnote w:type="continuationSeparator" w:id="0">
    <w:p w:rsidR="000712FF" w:rsidRDefault="00071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C0A0544"/>
    <w:multiLevelType w:val="hybridMultilevel"/>
    <w:tmpl w:val="99886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D7B37"/>
    <w:multiLevelType w:val="hybridMultilevel"/>
    <w:tmpl w:val="99886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4F4A"/>
    <w:multiLevelType w:val="hybridMultilevel"/>
    <w:tmpl w:val="36E4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166CC"/>
    <w:multiLevelType w:val="hybridMultilevel"/>
    <w:tmpl w:val="E36A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2"/>
  </w:num>
  <w:num w:numId="8">
    <w:abstractNumId w:val="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19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20"/>
  </w:num>
  <w:num w:numId="20">
    <w:abstractNumId w:val="1"/>
  </w:num>
  <w:num w:numId="21">
    <w:abstractNumId w:val="7"/>
  </w:num>
  <w:num w:numId="22">
    <w:abstractNumId w:val="10"/>
  </w:num>
  <w:num w:numId="23">
    <w:abstractNumId w:val="22"/>
  </w:num>
  <w:num w:numId="24">
    <w:abstractNumId w:val="23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jc0NzazNDIxtzBV0lEKTi0uzszPAykwrgUAqcsNKi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5B5C"/>
    <w:rsid w:val="0004617B"/>
    <w:rsid w:val="0004751F"/>
    <w:rsid w:val="0005017A"/>
    <w:rsid w:val="0005020F"/>
    <w:rsid w:val="00050B26"/>
    <w:rsid w:val="000510AF"/>
    <w:rsid w:val="00061C00"/>
    <w:rsid w:val="000627E4"/>
    <w:rsid w:val="00065FE9"/>
    <w:rsid w:val="000712FF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2D2F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38E3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066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31DD5"/>
    <w:rsid w:val="0044251B"/>
    <w:rsid w:val="0044683B"/>
    <w:rsid w:val="00447027"/>
    <w:rsid w:val="00461A50"/>
    <w:rsid w:val="00462F22"/>
    <w:rsid w:val="004639CA"/>
    <w:rsid w:val="00467E1E"/>
    <w:rsid w:val="00471FAE"/>
    <w:rsid w:val="00474A5F"/>
    <w:rsid w:val="0047631A"/>
    <w:rsid w:val="0047787D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35E06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86ECE"/>
    <w:rsid w:val="00590D21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A10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4C32"/>
    <w:rsid w:val="006E5B08"/>
    <w:rsid w:val="006E60AD"/>
    <w:rsid w:val="006E750B"/>
    <w:rsid w:val="00702458"/>
    <w:rsid w:val="007061F4"/>
    <w:rsid w:val="00707EAD"/>
    <w:rsid w:val="0071082D"/>
    <w:rsid w:val="00712CC3"/>
    <w:rsid w:val="007153F6"/>
    <w:rsid w:val="00722ABC"/>
    <w:rsid w:val="00727B33"/>
    <w:rsid w:val="00734378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63106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02B1D"/>
    <w:rsid w:val="0091550C"/>
    <w:rsid w:val="00916ED8"/>
    <w:rsid w:val="009204AC"/>
    <w:rsid w:val="00920E65"/>
    <w:rsid w:val="00921ECE"/>
    <w:rsid w:val="00921F18"/>
    <w:rsid w:val="0092232D"/>
    <w:rsid w:val="009316F4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765"/>
    <w:rsid w:val="00985AD5"/>
    <w:rsid w:val="00995520"/>
    <w:rsid w:val="00997AA2"/>
    <w:rsid w:val="009A0BAE"/>
    <w:rsid w:val="009A30E6"/>
    <w:rsid w:val="009A48ED"/>
    <w:rsid w:val="009B02E9"/>
    <w:rsid w:val="009B396C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6194"/>
    <w:rsid w:val="00A93AC4"/>
    <w:rsid w:val="00A94F4D"/>
    <w:rsid w:val="00AA0C50"/>
    <w:rsid w:val="00AB053D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2655D"/>
    <w:rsid w:val="00B353EA"/>
    <w:rsid w:val="00B36568"/>
    <w:rsid w:val="00B41D56"/>
    <w:rsid w:val="00B451C5"/>
    <w:rsid w:val="00B46C9D"/>
    <w:rsid w:val="00B526BF"/>
    <w:rsid w:val="00B6063E"/>
    <w:rsid w:val="00B65308"/>
    <w:rsid w:val="00B65AC5"/>
    <w:rsid w:val="00B73231"/>
    <w:rsid w:val="00B75C8D"/>
    <w:rsid w:val="00B76B2D"/>
    <w:rsid w:val="00B83BD1"/>
    <w:rsid w:val="00B85774"/>
    <w:rsid w:val="00BA2B0B"/>
    <w:rsid w:val="00BA43FE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274F"/>
    <w:rsid w:val="00C05C0B"/>
    <w:rsid w:val="00C156B5"/>
    <w:rsid w:val="00C22302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3A2D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0885"/>
    <w:rsid w:val="00D543C2"/>
    <w:rsid w:val="00D60864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5741"/>
    <w:rsid w:val="00E562AF"/>
    <w:rsid w:val="00E7085B"/>
    <w:rsid w:val="00E7193E"/>
    <w:rsid w:val="00E722DA"/>
    <w:rsid w:val="00EA457D"/>
    <w:rsid w:val="00EA7DC0"/>
    <w:rsid w:val="00EC17DB"/>
    <w:rsid w:val="00EC2014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5BD"/>
    <w:rsid w:val="00F40FB1"/>
    <w:rsid w:val="00F448C0"/>
    <w:rsid w:val="00F4618A"/>
    <w:rsid w:val="00F476BC"/>
    <w:rsid w:val="00F511FC"/>
    <w:rsid w:val="00F55957"/>
    <w:rsid w:val="00F72353"/>
    <w:rsid w:val="00F74985"/>
    <w:rsid w:val="00F765D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5295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21597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65AC5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47787D"/>
    <w:pPr>
      <w:keepNext/>
      <w:keepLines/>
      <w:spacing w:after="120"/>
      <w:ind w:firstLine="709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B65AC5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B65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65AC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65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65AC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B65AC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B65A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B65AC5"/>
  </w:style>
  <w:style w:type="character" w:styleId="a6">
    <w:name w:val="annotation reference"/>
    <w:uiPriority w:val="99"/>
    <w:rsid w:val="00B65AC5"/>
    <w:rPr>
      <w:sz w:val="16"/>
      <w:szCs w:val="16"/>
    </w:rPr>
  </w:style>
  <w:style w:type="character" w:styleId="a7">
    <w:name w:val="FollowedHyperlink"/>
    <w:unhideWhenUsed/>
    <w:rsid w:val="00B65AC5"/>
    <w:rPr>
      <w:color w:val="800080"/>
      <w:u w:val="single"/>
    </w:rPr>
  </w:style>
  <w:style w:type="character" w:styleId="a8">
    <w:name w:val="Emphasis"/>
    <w:uiPriority w:val="20"/>
    <w:qFormat/>
    <w:rsid w:val="00B65AC5"/>
    <w:rPr>
      <w:i/>
      <w:iCs/>
    </w:rPr>
  </w:style>
  <w:style w:type="character" w:styleId="a9">
    <w:name w:val="endnote reference"/>
    <w:rsid w:val="00B65AC5"/>
    <w:rPr>
      <w:vertAlign w:val="superscript"/>
    </w:rPr>
  </w:style>
  <w:style w:type="character" w:styleId="aa">
    <w:name w:val="footnote reference"/>
    <w:rsid w:val="00B65AC5"/>
    <w:rPr>
      <w:vertAlign w:val="superscript"/>
    </w:rPr>
  </w:style>
  <w:style w:type="character" w:styleId="ab">
    <w:name w:val="Strong"/>
    <w:uiPriority w:val="22"/>
    <w:qFormat/>
    <w:rsid w:val="00B65AC5"/>
    <w:rPr>
      <w:b/>
      <w:bCs/>
    </w:rPr>
  </w:style>
  <w:style w:type="character" w:styleId="ac">
    <w:name w:val="Hyperlink"/>
    <w:uiPriority w:val="99"/>
    <w:unhideWhenUsed/>
    <w:rsid w:val="00B65AC5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B65AC5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B65AC5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B65AC5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B65AC5"/>
    <w:rPr>
      <w:vertAlign w:val="superscript"/>
    </w:rPr>
  </w:style>
  <w:style w:type="character" w:customStyle="1" w:styleId="WW8Num6z1">
    <w:name w:val="WW8Num6z1"/>
    <w:rsid w:val="00B65AC5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B65AC5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B65AC5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B65AC5"/>
    <w:rPr>
      <w:rFonts w:ascii="Symbol" w:hAnsi="Symbol"/>
      <w:sz w:val="18"/>
      <w:szCs w:val="18"/>
    </w:rPr>
  </w:style>
  <w:style w:type="character" w:customStyle="1" w:styleId="WW8Num2z0">
    <w:name w:val="WW8Num2z0"/>
    <w:rsid w:val="00B65AC5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B65A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B65AC5"/>
  </w:style>
  <w:style w:type="character" w:customStyle="1" w:styleId="21">
    <w:name w:val="Основной шрифт абзаца2"/>
    <w:rsid w:val="00B65AC5"/>
  </w:style>
  <w:style w:type="character" w:customStyle="1" w:styleId="ad">
    <w:name w:val="Тема примечания Знак"/>
    <w:link w:val="ae"/>
    <w:uiPriority w:val="99"/>
    <w:rsid w:val="00B65AC5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B65AC5"/>
    <w:rPr>
      <w:rFonts w:ascii="Courier New" w:hAnsi="Courier New" w:cs="Courier New"/>
    </w:rPr>
  </w:style>
  <w:style w:type="character" w:customStyle="1" w:styleId="WW8Num8z2">
    <w:name w:val="WW8Num8z2"/>
    <w:rsid w:val="00B65AC5"/>
    <w:rPr>
      <w:rFonts w:ascii="Wingdings" w:hAnsi="Wingdings"/>
    </w:rPr>
  </w:style>
  <w:style w:type="character" w:customStyle="1" w:styleId="WW8Num8z0">
    <w:name w:val="WW8Num8z0"/>
    <w:rsid w:val="00B65AC5"/>
    <w:rPr>
      <w:rFonts w:ascii="Symbol" w:hAnsi="Symbol"/>
    </w:rPr>
  </w:style>
  <w:style w:type="character" w:customStyle="1" w:styleId="af">
    <w:name w:val="Основной текст_"/>
    <w:link w:val="14"/>
    <w:rsid w:val="00B65AC5"/>
    <w:rPr>
      <w:sz w:val="22"/>
      <w:szCs w:val="22"/>
    </w:rPr>
  </w:style>
  <w:style w:type="character" w:customStyle="1" w:styleId="af0">
    <w:name w:val="Символы концевой сноски"/>
    <w:rsid w:val="00B65AC5"/>
    <w:rPr>
      <w:vertAlign w:val="superscript"/>
    </w:rPr>
  </w:style>
  <w:style w:type="character" w:customStyle="1" w:styleId="Iniiaiieoeoo">
    <w:name w:val="Iniiaiie o?eoo"/>
    <w:rsid w:val="00B65AC5"/>
  </w:style>
  <w:style w:type="character" w:customStyle="1" w:styleId="WW8Num3z3">
    <w:name w:val="WW8Num3z3"/>
    <w:rsid w:val="00B65AC5"/>
    <w:rPr>
      <w:rFonts w:ascii="Symbol" w:hAnsi="Symbol"/>
    </w:rPr>
  </w:style>
  <w:style w:type="character" w:customStyle="1" w:styleId="WW8Num6z2">
    <w:name w:val="WW8Num6z2"/>
    <w:rsid w:val="00B65AC5"/>
    <w:rPr>
      <w:rFonts w:ascii="Wingdings" w:hAnsi="Wingdings"/>
    </w:rPr>
  </w:style>
  <w:style w:type="character" w:customStyle="1" w:styleId="WW8Num5z1">
    <w:name w:val="WW8Num5z1"/>
    <w:rsid w:val="00B65AC5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B65AC5"/>
    <w:rPr>
      <w:smallCaps/>
      <w:color w:val="DA1F28"/>
      <w:u w:val="single"/>
    </w:rPr>
  </w:style>
  <w:style w:type="character" w:customStyle="1" w:styleId="characteristics">
    <w:name w:val="characteristics"/>
    <w:rsid w:val="00B65AC5"/>
  </w:style>
  <w:style w:type="character" w:customStyle="1" w:styleId="af1">
    <w:name w:val="Схема документа Знак"/>
    <w:link w:val="af2"/>
    <w:rsid w:val="00B65AC5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B65AC5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B65AC5"/>
    <w:rPr>
      <w:sz w:val="24"/>
      <w:szCs w:val="24"/>
      <w:lang w:val="ru-RU" w:eastAsia="ru-RU"/>
    </w:rPr>
  </w:style>
  <w:style w:type="character" w:customStyle="1" w:styleId="WW8Num3z1">
    <w:name w:val="WW8Num3z1"/>
    <w:rsid w:val="00B65AC5"/>
    <w:rPr>
      <w:rFonts w:ascii="Courier New" w:hAnsi="Courier New" w:cs="Courier New"/>
    </w:rPr>
  </w:style>
  <w:style w:type="character" w:customStyle="1" w:styleId="v141">
    <w:name w:val="v141"/>
    <w:rsid w:val="00B65AC5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B65AC5"/>
    <w:rPr>
      <w:sz w:val="16"/>
      <w:szCs w:val="16"/>
    </w:rPr>
  </w:style>
  <w:style w:type="character" w:customStyle="1" w:styleId="80">
    <w:name w:val="Заголовок 8 Знак"/>
    <w:link w:val="8"/>
    <w:rsid w:val="00B65AC5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B65AC5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B65AC5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B65AC5"/>
    <w:rPr>
      <w:sz w:val="24"/>
      <w:szCs w:val="24"/>
      <w:lang w:val="ru-RU" w:eastAsia="ru-RU"/>
    </w:rPr>
  </w:style>
  <w:style w:type="character" w:customStyle="1" w:styleId="WW8Num6z0">
    <w:name w:val="WW8Num6z0"/>
    <w:rsid w:val="00B65AC5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B65AC5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B65AC5"/>
  </w:style>
  <w:style w:type="character" w:customStyle="1" w:styleId="ciaeieiaaiey">
    <w:name w:val="ciae i?eia?aiey"/>
    <w:rsid w:val="00B65AC5"/>
    <w:rPr>
      <w:sz w:val="16"/>
    </w:rPr>
  </w:style>
  <w:style w:type="character" w:customStyle="1" w:styleId="WW-Absatz-Standardschriftart111">
    <w:name w:val="WW-Absatz-Standardschriftart111"/>
    <w:rsid w:val="00B65AC5"/>
  </w:style>
  <w:style w:type="character" w:customStyle="1" w:styleId="spelle">
    <w:name w:val="spelle"/>
    <w:rsid w:val="00B65AC5"/>
  </w:style>
  <w:style w:type="character" w:customStyle="1" w:styleId="34">
    <w:name w:val="Основной текст с отступом 3 Знак"/>
    <w:link w:val="35"/>
    <w:rsid w:val="00B65AC5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B65AC5"/>
  </w:style>
  <w:style w:type="character" w:customStyle="1" w:styleId="17">
    <w:name w:val="Знак примечания1"/>
    <w:rsid w:val="00B65AC5"/>
    <w:rPr>
      <w:sz w:val="16"/>
      <w:szCs w:val="16"/>
    </w:rPr>
  </w:style>
  <w:style w:type="character" w:customStyle="1" w:styleId="WW8Num2z1">
    <w:name w:val="WW8Num2z1"/>
    <w:rsid w:val="00B65AC5"/>
    <w:rPr>
      <w:rFonts w:ascii="Courier New" w:hAnsi="Courier New" w:cs="Courier New"/>
    </w:rPr>
  </w:style>
  <w:style w:type="character" w:customStyle="1" w:styleId="WW8Num4z2">
    <w:name w:val="WW8Num4z2"/>
    <w:rsid w:val="00B65AC5"/>
    <w:rPr>
      <w:rFonts w:ascii="Wingdings" w:hAnsi="Wingdings"/>
    </w:rPr>
  </w:style>
  <w:style w:type="character" w:customStyle="1" w:styleId="Absatz-Standardschriftart">
    <w:name w:val="Absatz-Standardschriftart"/>
    <w:rsid w:val="00B65AC5"/>
  </w:style>
  <w:style w:type="character" w:customStyle="1" w:styleId="WW8Num3z2">
    <w:name w:val="WW8Num3z2"/>
    <w:rsid w:val="00B65AC5"/>
    <w:rPr>
      <w:rFonts w:ascii="Wingdings" w:hAnsi="Wingdings"/>
    </w:rPr>
  </w:style>
  <w:style w:type="character" w:customStyle="1" w:styleId="WW-Absatz-Standardschriftart1111111">
    <w:name w:val="WW-Absatz-Standardschriftart1111111"/>
    <w:rsid w:val="00B65AC5"/>
  </w:style>
  <w:style w:type="character" w:customStyle="1" w:styleId="WW-">
    <w:name w:val="WW-Символы концевой сноски"/>
    <w:rsid w:val="00B65AC5"/>
  </w:style>
  <w:style w:type="character" w:customStyle="1" w:styleId="WW8Num30z0">
    <w:name w:val="WW8Num30z0"/>
    <w:rsid w:val="00B65AC5"/>
    <w:rPr>
      <w:sz w:val="28"/>
      <w:szCs w:val="28"/>
    </w:rPr>
  </w:style>
  <w:style w:type="character" w:customStyle="1" w:styleId="af8">
    <w:name w:val="Символ сноски"/>
    <w:rsid w:val="00B65AC5"/>
    <w:rPr>
      <w:vertAlign w:val="superscript"/>
    </w:rPr>
  </w:style>
  <w:style w:type="character" w:customStyle="1" w:styleId="af9">
    <w:name w:val="Верхний колонтитул Знак"/>
    <w:link w:val="afa"/>
    <w:rsid w:val="00B65AC5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B65AC5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B65AC5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B65AC5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B65AC5"/>
    <w:rPr>
      <w:i/>
      <w:iCs/>
      <w:color w:val="808080"/>
    </w:rPr>
  </w:style>
  <w:style w:type="character" w:customStyle="1" w:styleId="aff">
    <w:name w:val="Символ нумерации"/>
    <w:rsid w:val="00B65AC5"/>
  </w:style>
  <w:style w:type="character" w:customStyle="1" w:styleId="aff0">
    <w:name w:val="Литература Знак Знак"/>
    <w:link w:val="aff1"/>
    <w:rsid w:val="00B65AC5"/>
    <w:rPr>
      <w:sz w:val="22"/>
    </w:rPr>
  </w:style>
  <w:style w:type="character" w:customStyle="1" w:styleId="aff2">
    <w:name w:val="Текст Знак Знак Знак"/>
    <w:rsid w:val="00B65AC5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B65AC5"/>
    <w:rPr>
      <w:rFonts w:ascii="Symbol" w:hAnsi="Symbol"/>
    </w:rPr>
  </w:style>
  <w:style w:type="character" w:customStyle="1" w:styleId="WW-Absatz-Standardschriftart11">
    <w:name w:val="WW-Absatz-Standardschriftart11"/>
    <w:rsid w:val="00B65AC5"/>
  </w:style>
  <w:style w:type="character" w:customStyle="1" w:styleId="WW8Num4z1">
    <w:name w:val="WW8Num4z1"/>
    <w:rsid w:val="00B65AC5"/>
    <w:rPr>
      <w:rFonts w:ascii="Courier New" w:hAnsi="Courier New" w:cs="Courier New"/>
    </w:rPr>
  </w:style>
  <w:style w:type="character" w:customStyle="1" w:styleId="WW8Num7z0">
    <w:name w:val="WW8Num7z0"/>
    <w:rsid w:val="00B65AC5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B65AC5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B65AC5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B65AC5"/>
  </w:style>
  <w:style w:type="character" w:customStyle="1" w:styleId="aff5">
    <w:name w:val="Основной текст с отступом Знак"/>
    <w:link w:val="aff6"/>
    <w:rsid w:val="00B65AC5"/>
    <w:rPr>
      <w:sz w:val="24"/>
      <w:szCs w:val="24"/>
      <w:lang w:val="ru-RU" w:eastAsia="ru-RU"/>
    </w:rPr>
  </w:style>
  <w:style w:type="character" w:customStyle="1" w:styleId="WW8Num3z0">
    <w:name w:val="WW8Num3z0"/>
    <w:rsid w:val="00B65AC5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47787D"/>
    <w:rPr>
      <w:b/>
      <w:bCs/>
      <w:sz w:val="24"/>
      <w:szCs w:val="26"/>
    </w:rPr>
  </w:style>
  <w:style w:type="character" w:customStyle="1" w:styleId="WW8Num2z2">
    <w:name w:val="WW8Num2z2"/>
    <w:rsid w:val="00B65AC5"/>
    <w:rPr>
      <w:rFonts w:ascii="Wingdings" w:hAnsi="Wingdings"/>
    </w:rPr>
  </w:style>
  <w:style w:type="character" w:customStyle="1" w:styleId="WW-Absatz-Standardschriftart1111">
    <w:name w:val="WW-Absatz-Standardschriftart1111"/>
    <w:rsid w:val="00B65AC5"/>
  </w:style>
  <w:style w:type="character" w:customStyle="1" w:styleId="WW8Num9z0">
    <w:name w:val="WW8Num9z0"/>
    <w:rsid w:val="00B65AC5"/>
    <w:rPr>
      <w:sz w:val="28"/>
      <w:szCs w:val="28"/>
    </w:rPr>
  </w:style>
  <w:style w:type="character" w:customStyle="1" w:styleId="WW8Num7z3">
    <w:name w:val="WW8Num7z3"/>
    <w:rsid w:val="00B65AC5"/>
    <w:rPr>
      <w:rFonts w:ascii="Symbol" w:hAnsi="Symbol"/>
    </w:rPr>
  </w:style>
  <w:style w:type="character" w:customStyle="1" w:styleId="WW-Absatz-Standardschriftart1">
    <w:name w:val="WW-Absatz-Standardschriftart1"/>
    <w:rsid w:val="00B65AC5"/>
  </w:style>
  <w:style w:type="character" w:customStyle="1" w:styleId="WW8Num5z2">
    <w:name w:val="WW8Num5z2"/>
    <w:rsid w:val="00B65AC5"/>
    <w:rPr>
      <w:rFonts w:ascii="Wingdings" w:hAnsi="Wingdings"/>
    </w:rPr>
  </w:style>
  <w:style w:type="character" w:customStyle="1" w:styleId="WW8Num2z3">
    <w:name w:val="WW8Num2z3"/>
    <w:rsid w:val="00B65AC5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B65AC5"/>
  </w:style>
  <w:style w:type="character" w:customStyle="1" w:styleId="aff9">
    <w:name w:val="Нижний колонтитул Знак"/>
    <w:link w:val="affa"/>
    <w:rsid w:val="00B65AC5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B65AC5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B65AC5"/>
  </w:style>
  <w:style w:type="character" w:customStyle="1" w:styleId="WW8Num44z0">
    <w:name w:val="WW8Num44z0"/>
    <w:rsid w:val="00B65AC5"/>
    <w:rPr>
      <w:sz w:val="28"/>
      <w:szCs w:val="28"/>
    </w:rPr>
  </w:style>
  <w:style w:type="character" w:customStyle="1" w:styleId="WW8Num4z3">
    <w:name w:val="WW8Num4z3"/>
    <w:rsid w:val="00B65AC5"/>
    <w:rPr>
      <w:rFonts w:ascii="Symbol" w:hAnsi="Symbol"/>
    </w:rPr>
  </w:style>
  <w:style w:type="character" w:customStyle="1" w:styleId="50">
    <w:name w:val="Заголовок 5 Знак"/>
    <w:link w:val="5"/>
    <w:rsid w:val="00B65AC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B65AC5"/>
  </w:style>
  <w:style w:type="character" w:customStyle="1" w:styleId="affc">
    <w:name w:val="Основной текст Знак"/>
    <w:link w:val="affd"/>
    <w:rsid w:val="00B65AC5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B65AC5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B65AC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B65AC5"/>
    <w:rPr>
      <w:b/>
      <w:bCs/>
    </w:rPr>
  </w:style>
  <w:style w:type="paragraph" w:styleId="af6">
    <w:name w:val="annotation text"/>
    <w:basedOn w:val="a1"/>
    <w:link w:val="af5"/>
    <w:uiPriority w:val="99"/>
    <w:rsid w:val="00B65AC5"/>
  </w:style>
  <w:style w:type="paragraph" w:styleId="aff8">
    <w:name w:val="endnote text"/>
    <w:basedOn w:val="a1"/>
    <w:link w:val="aff7"/>
    <w:rsid w:val="00B65AC5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B65AC5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B65AC5"/>
    <w:pPr>
      <w:spacing w:after="120"/>
      <w:ind w:left="283"/>
    </w:pPr>
  </w:style>
  <w:style w:type="paragraph" w:styleId="af4">
    <w:name w:val="footnote text"/>
    <w:basedOn w:val="a1"/>
    <w:link w:val="af3"/>
    <w:rsid w:val="00B65AC5"/>
  </w:style>
  <w:style w:type="paragraph" w:styleId="24">
    <w:name w:val="Body Text Indent 2"/>
    <w:basedOn w:val="a1"/>
    <w:link w:val="23"/>
    <w:unhideWhenUsed/>
    <w:rsid w:val="00B65AC5"/>
    <w:pPr>
      <w:spacing w:after="120" w:line="480" w:lineRule="auto"/>
      <w:ind w:left="283"/>
    </w:pPr>
  </w:style>
  <w:style w:type="paragraph" w:styleId="affe">
    <w:name w:val="List"/>
    <w:basedOn w:val="affd"/>
    <w:rsid w:val="00B65AC5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B65AC5"/>
    <w:pPr>
      <w:ind w:firstLine="709"/>
    </w:pPr>
  </w:style>
  <w:style w:type="paragraph" w:styleId="33">
    <w:name w:val="Body Text 3"/>
    <w:basedOn w:val="a1"/>
    <w:link w:val="32"/>
    <w:rsid w:val="00B65AC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B65AC5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B65AC5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B65A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B65AC5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B65AC5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B65AC5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B65AC5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B65AC5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B65AC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B65AC5"/>
    <w:pPr>
      <w:spacing w:before="200" w:after="200"/>
      <w:jc w:val="both"/>
    </w:pPr>
  </w:style>
  <w:style w:type="paragraph" w:styleId="26">
    <w:name w:val="Body Text 2"/>
    <w:basedOn w:val="a1"/>
    <w:link w:val="25"/>
    <w:rsid w:val="00B65AC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B65AC5"/>
  </w:style>
  <w:style w:type="paragraph" w:styleId="36">
    <w:name w:val="toc 3"/>
    <w:basedOn w:val="a1"/>
    <w:next w:val="a1"/>
    <w:uiPriority w:val="39"/>
    <w:rsid w:val="00B65AC5"/>
    <w:pPr>
      <w:ind w:left="480"/>
    </w:pPr>
  </w:style>
  <w:style w:type="paragraph" w:styleId="27">
    <w:name w:val="toc 2"/>
    <w:basedOn w:val="a1"/>
    <w:next w:val="a1"/>
    <w:uiPriority w:val="39"/>
    <w:rsid w:val="00B65AC5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B65AC5"/>
    <w:rPr>
      <w:i/>
      <w:iCs/>
      <w:color w:val="000000"/>
    </w:rPr>
  </w:style>
  <w:style w:type="paragraph" w:customStyle="1" w:styleId="FR3">
    <w:name w:val="FR3"/>
    <w:rsid w:val="00B65AC5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B65AC5"/>
    <w:pPr>
      <w:jc w:val="center"/>
    </w:pPr>
    <w:rPr>
      <w:b/>
      <w:bCs/>
    </w:rPr>
  </w:style>
  <w:style w:type="paragraph" w:customStyle="1" w:styleId="1d">
    <w:name w:val="Название1"/>
    <w:basedOn w:val="a1"/>
    <w:rsid w:val="00B65AC5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B65AC5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B65AC5"/>
    <w:pPr>
      <w:ind w:left="720"/>
      <w:contextualSpacing/>
    </w:pPr>
  </w:style>
  <w:style w:type="paragraph" w:customStyle="1" w:styleId="afff5">
    <w:name w:val="Занятие"/>
    <w:basedOn w:val="afe"/>
    <w:rsid w:val="00B65AC5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B65AC5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B65AC5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B65AC5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B65AC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B65AC5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B65AC5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B65AC5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B65A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B65AC5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B65AC5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B65AC5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B65AC5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B65AC5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B65AC5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B65AC5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B65AC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B65AC5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B65AC5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B65AC5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B65AC5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B65AC5"/>
    <w:rPr>
      <w:b/>
      <w:bCs/>
    </w:rPr>
  </w:style>
  <w:style w:type="paragraph" w:customStyle="1" w:styleId="afffc">
    <w:name w:val="Основная"/>
    <w:basedOn w:val="afff4"/>
    <w:rsid w:val="00B65AC5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B65AC5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B65AC5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B65AC5"/>
    <w:pPr>
      <w:ind w:left="708"/>
    </w:pPr>
  </w:style>
  <w:style w:type="paragraph" w:customStyle="1" w:styleId="Web">
    <w:name w:val="Обычный (Web)"/>
    <w:basedOn w:val="a1"/>
    <w:unhideWhenUsed/>
    <w:rsid w:val="00B65AC5"/>
    <w:pPr>
      <w:spacing w:before="100" w:after="100"/>
    </w:pPr>
  </w:style>
  <w:style w:type="paragraph" w:customStyle="1" w:styleId="1f3">
    <w:name w:val="Без интервала1"/>
    <w:uiPriority w:val="1"/>
    <w:unhideWhenUsed/>
    <w:rsid w:val="00B65AC5"/>
  </w:style>
  <w:style w:type="paragraph" w:customStyle="1" w:styleId="14">
    <w:name w:val="Основной текст1"/>
    <w:basedOn w:val="a1"/>
    <w:link w:val="af"/>
    <w:rsid w:val="00B65AC5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B65AC5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B65AC5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B65AC5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B65AC5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B65AC5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B65AC5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B65AC5"/>
    <w:pPr>
      <w:spacing w:before="200" w:after="200"/>
      <w:jc w:val="both"/>
    </w:pPr>
  </w:style>
  <w:style w:type="paragraph" w:customStyle="1" w:styleId="1f6">
    <w:name w:val="Указатель1"/>
    <w:basedOn w:val="a1"/>
    <w:rsid w:val="00B65AC5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B65AC5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B65AC5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B65A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B65AC5"/>
    <w:rPr>
      <w:sz w:val="20"/>
      <w:szCs w:val="20"/>
    </w:rPr>
  </w:style>
  <w:style w:type="paragraph" w:customStyle="1" w:styleId="afff3">
    <w:name w:val="Содержимое таблицы"/>
    <w:basedOn w:val="a1"/>
    <w:rsid w:val="00B65AC5"/>
    <w:pPr>
      <w:suppressLineNumbers/>
    </w:pPr>
    <w:rPr>
      <w:lang w:eastAsia="ar-SA"/>
    </w:rPr>
  </w:style>
  <w:style w:type="paragraph" w:customStyle="1" w:styleId="Normal1">
    <w:name w:val="Normal1"/>
    <w:rsid w:val="00B65AC5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B65AC5"/>
    <w:pPr>
      <w:widowControl w:val="0"/>
    </w:pPr>
    <w:rPr>
      <w:sz w:val="24"/>
    </w:rPr>
  </w:style>
  <w:style w:type="paragraph" w:customStyle="1" w:styleId="FR4">
    <w:name w:val="FR4"/>
    <w:rsid w:val="00B65AC5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B65AC5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B65AC5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B65A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B6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B65AC5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47787D"/>
    <w:pPr>
      <w:keepNext/>
      <w:keepLines/>
      <w:spacing w:after="120"/>
      <w:ind w:firstLine="709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B65AC5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B65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65AC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65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65AC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B65AC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B65A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B65AC5"/>
  </w:style>
  <w:style w:type="character" w:styleId="a6">
    <w:name w:val="annotation reference"/>
    <w:uiPriority w:val="99"/>
    <w:rsid w:val="00B65AC5"/>
    <w:rPr>
      <w:sz w:val="16"/>
      <w:szCs w:val="16"/>
    </w:rPr>
  </w:style>
  <w:style w:type="character" w:styleId="a7">
    <w:name w:val="FollowedHyperlink"/>
    <w:unhideWhenUsed/>
    <w:rsid w:val="00B65AC5"/>
    <w:rPr>
      <w:color w:val="800080"/>
      <w:u w:val="single"/>
    </w:rPr>
  </w:style>
  <w:style w:type="character" w:styleId="a8">
    <w:name w:val="Emphasis"/>
    <w:uiPriority w:val="20"/>
    <w:qFormat/>
    <w:rsid w:val="00B65AC5"/>
    <w:rPr>
      <w:i/>
      <w:iCs/>
    </w:rPr>
  </w:style>
  <w:style w:type="character" w:styleId="a9">
    <w:name w:val="endnote reference"/>
    <w:rsid w:val="00B65AC5"/>
    <w:rPr>
      <w:vertAlign w:val="superscript"/>
    </w:rPr>
  </w:style>
  <w:style w:type="character" w:styleId="aa">
    <w:name w:val="footnote reference"/>
    <w:rsid w:val="00B65AC5"/>
    <w:rPr>
      <w:vertAlign w:val="superscript"/>
    </w:rPr>
  </w:style>
  <w:style w:type="character" w:styleId="ab">
    <w:name w:val="Strong"/>
    <w:uiPriority w:val="22"/>
    <w:qFormat/>
    <w:rsid w:val="00B65AC5"/>
    <w:rPr>
      <w:b/>
      <w:bCs/>
    </w:rPr>
  </w:style>
  <w:style w:type="character" w:styleId="ac">
    <w:name w:val="Hyperlink"/>
    <w:uiPriority w:val="99"/>
    <w:unhideWhenUsed/>
    <w:rsid w:val="00B65AC5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B65AC5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B65AC5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B65AC5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B65AC5"/>
    <w:rPr>
      <w:vertAlign w:val="superscript"/>
    </w:rPr>
  </w:style>
  <w:style w:type="character" w:customStyle="1" w:styleId="WW8Num6z1">
    <w:name w:val="WW8Num6z1"/>
    <w:rsid w:val="00B65AC5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B65AC5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B65AC5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B65AC5"/>
    <w:rPr>
      <w:rFonts w:ascii="Symbol" w:hAnsi="Symbol"/>
      <w:sz w:val="18"/>
      <w:szCs w:val="18"/>
    </w:rPr>
  </w:style>
  <w:style w:type="character" w:customStyle="1" w:styleId="WW8Num2z0">
    <w:name w:val="WW8Num2z0"/>
    <w:rsid w:val="00B65AC5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B65A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B65AC5"/>
  </w:style>
  <w:style w:type="character" w:customStyle="1" w:styleId="21">
    <w:name w:val="Основной шрифт абзаца2"/>
    <w:rsid w:val="00B65AC5"/>
  </w:style>
  <w:style w:type="character" w:customStyle="1" w:styleId="ad">
    <w:name w:val="Тема примечания Знак"/>
    <w:link w:val="ae"/>
    <w:uiPriority w:val="99"/>
    <w:rsid w:val="00B65AC5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B65AC5"/>
    <w:rPr>
      <w:rFonts w:ascii="Courier New" w:hAnsi="Courier New" w:cs="Courier New"/>
    </w:rPr>
  </w:style>
  <w:style w:type="character" w:customStyle="1" w:styleId="WW8Num8z2">
    <w:name w:val="WW8Num8z2"/>
    <w:rsid w:val="00B65AC5"/>
    <w:rPr>
      <w:rFonts w:ascii="Wingdings" w:hAnsi="Wingdings"/>
    </w:rPr>
  </w:style>
  <w:style w:type="character" w:customStyle="1" w:styleId="WW8Num8z0">
    <w:name w:val="WW8Num8z0"/>
    <w:rsid w:val="00B65AC5"/>
    <w:rPr>
      <w:rFonts w:ascii="Symbol" w:hAnsi="Symbol"/>
    </w:rPr>
  </w:style>
  <w:style w:type="character" w:customStyle="1" w:styleId="af">
    <w:name w:val="Основной текст_"/>
    <w:link w:val="14"/>
    <w:rsid w:val="00B65AC5"/>
    <w:rPr>
      <w:sz w:val="22"/>
      <w:szCs w:val="22"/>
    </w:rPr>
  </w:style>
  <w:style w:type="character" w:customStyle="1" w:styleId="af0">
    <w:name w:val="Символы концевой сноски"/>
    <w:rsid w:val="00B65AC5"/>
    <w:rPr>
      <w:vertAlign w:val="superscript"/>
    </w:rPr>
  </w:style>
  <w:style w:type="character" w:customStyle="1" w:styleId="Iniiaiieoeoo">
    <w:name w:val="Iniiaiie o?eoo"/>
    <w:rsid w:val="00B65AC5"/>
  </w:style>
  <w:style w:type="character" w:customStyle="1" w:styleId="WW8Num3z3">
    <w:name w:val="WW8Num3z3"/>
    <w:rsid w:val="00B65AC5"/>
    <w:rPr>
      <w:rFonts w:ascii="Symbol" w:hAnsi="Symbol"/>
    </w:rPr>
  </w:style>
  <w:style w:type="character" w:customStyle="1" w:styleId="WW8Num6z2">
    <w:name w:val="WW8Num6z2"/>
    <w:rsid w:val="00B65AC5"/>
    <w:rPr>
      <w:rFonts w:ascii="Wingdings" w:hAnsi="Wingdings"/>
    </w:rPr>
  </w:style>
  <w:style w:type="character" w:customStyle="1" w:styleId="WW8Num5z1">
    <w:name w:val="WW8Num5z1"/>
    <w:rsid w:val="00B65AC5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B65AC5"/>
    <w:rPr>
      <w:smallCaps/>
      <w:color w:val="DA1F28"/>
      <w:u w:val="single"/>
    </w:rPr>
  </w:style>
  <w:style w:type="character" w:customStyle="1" w:styleId="characteristics">
    <w:name w:val="characteristics"/>
    <w:rsid w:val="00B65AC5"/>
  </w:style>
  <w:style w:type="character" w:customStyle="1" w:styleId="af1">
    <w:name w:val="Схема документа Знак"/>
    <w:link w:val="af2"/>
    <w:rsid w:val="00B65AC5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B65AC5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B65AC5"/>
    <w:rPr>
      <w:sz w:val="24"/>
      <w:szCs w:val="24"/>
      <w:lang w:val="ru-RU" w:eastAsia="ru-RU"/>
    </w:rPr>
  </w:style>
  <w:style w:type="character" w:customStyle="1" w:styleId="WW8Num3z1">
    <w:name w:val="WW8Num3z1"/>
    <w:rsid w:val="00B65AC5"/>
    <w:rPr>
      <w:rFonts w:ascii="Courier New" w:hAnsi="Courier New" w:cs="Courier New"/>
    </w:rPr>
  </w:style>
  <w:style w:type="character" w:customStyle="1" w:styleId="v141">
    <w:name w:val="v141"/>
    <w:rsid w:val="00B65AC5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B65AC5"/>
    <w:rPr>
      <w:sz w:val="16"/>
      <w:szCs w:val="16"/>
    </w:rPr>
  </w:style>
  <w:style w:type="character" w:customStyle="1" w:styleId="80">
    <w:name w:val="Заголовок 8 Знак"/>
    <w:link w:val="8"/>
    <w:rsid w:val="00B65AC5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B65AC5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B65AC5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B65AC5"/>
    <w:rPr>
      <w:sz w:val="24"/>
      <w:szCs w:val="24"/>
      <w:lang w:val="ru-RU" w:eastAsia="ru-RU"/>
    </w:rPr>
  </w:style>
  <w:style w:type="character" w:customStyle="1" w:styleId="WW8Num6z0">
    <w:name w:val="WW8Num6z0"/>
    <w:rsid w:val="00B65AC5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B65AC5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B65AC5"/>
  </w:style>
  <w:style w:type="character" w:customStyle="1" w:styleId="ciaeieiaaiey">
    <w:name w:val="ciae i?eia?aiey"/>
    <w:rsid w:val="00B65AC5"/>
    <w:rPr>
      <w:sz w:val="16"/>
    </w:rPr>
  </w:style>
  <w:style w:type="character" w:customStyle="1" w:styleId="WW-Absatz-Standardschriftart111">
    <w:name w:val="WW-Absatz-Standardschriftart111"/>
    <w:rsid w:val="00B65AC5"/>
  </w:style>
  <w:style w:type="character" w:customStyle="1" w:styleId="spelle">
    <w:name w:val="spelle"/>
    <w:rsid w:val="00B65AC5"/>
  </w:style>
  <w:style w:type="character" w:customStyle="1" w:styleId="34">
    <w:name w:val="Основной текст с отступом 3 Знак"/>
    <w:link w:val="35"/>
    <w:rsid w:val="00B65AC5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B65AC5"/>
  </w:style>
  <w:style w:type="character" w:customStyle="1" w:styleId="17">
    <w:name w:val="Знак примечания1"/>
    <w:rsid w:val="00B65AC5"/>
    <w:rPr>
      <w:sz w:val="16"/>
      <w:szCs w:val="16"/>
    </w:rPr>
  </w:style>
  <w:style w:type="character" w:customStyle="1" w:styleId="WW8Num2z1">
    <w:name w:val="WW8Num2z1"/>
    <w:rsid w:val="00B65AC5"/>
    <w:rPr>
      <w:rFonts w:ascii="Courier New" w:hAnsi="Courier New" w:cs="Courier New"/>
    </w:rPr>
  </w:style>
  <w:style w:type="character" w:customStyle="1" w:styleId="WW8Num4z2">
    <w:name w:val="WW8Num4z2"/>
    <w:rsid w:val="00B65AC5"/>
    <w:rPr>
      <w:rFonts w:ascii="Wingdings" w:hAnsi="Wingdings"/>
    </w:rPr>
  </w:style>
  <w:style w:type="character" w:customStyle="1" w:styleId="Absatz-Standardschriftart">
    <w:name w:val="Absatz-Standardschriftart"/>
    <w:rsid w:val="00B65AC5"/>
  </w:style>
  <w:style w:type="character" w:customStyle="1" w:styleId="WW8Num3z2">
    <w:name w:val="WW8Num3z2"/>
    <w:rsid w:val="00B65AC5"/>
    <w:rPr>
      <w:rFonts w:ascii="Wingdings" w:hAnsi="Wingdings"/>
    </w:rPr>
  </w:style>
  <w:style w:type="character" w:customStyle="1" w:styleId="WW-Absatz-Standardschriftart1111111">
    <w:name w:val="WW-Absatz-Standardschriftart1111111"/>
    <w:rsid w:val="00B65AC5"/>
  </w:style>
  <w:style w:type="character" w:customStyle="1" w:styleId="WW-">
    <w:name w:val="WW-Символы концевой сноски"/>
    <w:rsid w:val="00B65AC5"/>
  </w:style>
  <w:style w:type="character" w:customStyle="1" w:styleId="WW8Num30z0">
    <w:name w:val="WW8Num30z0"/>
    <w:rsid w:val="00B65AC5"/>
    <w:rPr>
      <w:sz w:val="28"/>
      <w:szCs w:val="28"/>
    </w:rPr>
  </w:style>
  <w:style w:type="character" w:customStyle="1" w:styleId="af8">
    <w:name w:val="Символ сноски"/>
    <w:rsid w:val="00B65AC5"/>
    <w:rPr>
      <w:vertAlign w:val="superscript"/>
    </w:rPr>
  </w:style>
  <w:style w:type="character" w:customStyle="1" w:styleId="af9">
    <w:name w:val="Верхний колонтитул Знак"/>
    <w:link w:val="afa"/>
    <w:rsid w:val="00B65AC5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B65AC5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B65AC5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B65AC5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B65AC5"/>
    <w:rPr>
      <w:i/>
      <w:iCs/>
      <w:color w:val="808080"/>
    </w:rPr>
  </w:style>
  <w:style w:type="character" w:customStyle="1" w:styleId="aff">
    <w:name w:val="Символ нумерации"/>
    <w:rsid w:val="00B65AC5"/>
  </w:style>
  <w:style w:type="character" w:customStyle="1" w:styleId="aff0">
    <w:name w:val="Литература Знак Знак"/>
    <w:link w:val="aff1"/>
    <w:rsid w:val="00B65AC5"/>
    <w:rPr>
      <w:sz w:val="22"/>
    </w:rPr>
  </w:style>
  <w:style w:type="character" w:customStyle="1" w:styleId="aff2">
    <w:name w:val="Текст Знак Знак Знак"/>
    <w:rsid w:val="00B65AC5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B65AC5"/>
    <w:rPr>
      <w:rFonts w:ascii="Symbol" w:hAnsi="Symbol"/>
    </w:rPr>
  </w:style>
  <w:style w:type="character" w:customStyle="1" w:styleId="WW-Absatz-Standardschriftart11">
    <w:name w:val="WW-Absatz-Standardschriftart11"/>
    <w:rsid w:val="00B65AC5"/>
  </w:style>
  <w:style w:type="character" w:customStyle="1" w:styleId="WW8Num4z1">
    <w:name w:val="WW8Num4z1"/>
    <w:rsid w:val="00B65AC5"/>
    <w:rPr>
      <w:rFonts w:ascii="Courier New" w:hAnsi="Courier New" w:cs="Courier New"/>
    </w:rPr>
  </w:style>
  <w:style w:type="character" w:customStyle="1" w:styleId="WW8Num7z0">
    <w:name w:val="WW8Num7z0"/>
    <w:rsid w:val="00B65AC5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B65AC5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B65AC5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B65AC5"/>
  </w:style>
  <w:style w:type="character" w:customStyle="1" w:styleId="aff5">
    <w:name w:val="Основной текст с отступом Знак"/>
    <w:link w:val="aff6"/>
    <w:rsid w:val="00B65AC5"/>
    <w:rPr>
      <w:sz w:val="24"/>
      <w:szCs w:val="24"/>
      <w:lang w:val="ru-RU" w:eastAsia="ru-RU"/>
    </w:rPr>
  </w:style>
  <w:style w:type="character" w:customStyle="1" w:styleId="WW8Num3z0">
    <w:name w:val="WW8Num3z0"/>
    <w:rsid w:val="00B65AC5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47787D"/>
    <w:rPr>
      <w:b/>
      <w:bCs/>
      <w:sz w:val="24"/>
      <w:szCs w:val="26"/>
    </w:rPr>
  </w:style>
  <w:style w:type="character" w:customStyle="1" w:styleId="WW8Num2z2">
    <w:name w:val="WW8Num2z2"/>
    <w:rsid w:val="00B65AC5"/>
    <w:rPr>
      <w:rFonts w:ascii="Wingdings" w:hAnsi="Wingdings"/>
    </w:rPr>
  </w:style>
  <w:style w:type="character" w:customStyle="1" w:styleId="WW-Absatz-Standardschriftart1111">
    <w:name w:val="WW-Absatz-Standardschriftart1111"/>
    <w:rsid w:val="00B65AC5"/>
  </w:style>
  <w:style w:type="character" w:customStyle="1" w:styleId="WW8Num9z0">
    <w:name w:val="WW8Num9z0"/>
    <w:rsid w:val="00B65AC5"/>
    <w:rPr>
      <w:sz w:val="28"/>
      <w:szCs w:val="28"/>
    </w:rPr>
  </w:style>
  <w:style w:type="character" w:customStyle="1" w:styleId="WW8Num7z3">
    <w:name w:val="WW8Num7z3"/>
    <w:rsid w:val="00B65AC5"/>
    <w:rPr>
      <w:rFonts w:ascii="Symbol" w:hAnsi="Symbol"/>
    </w:rPr>
  </w:style>
  <w:style w:type="character" w:customStyle="1" w:styleId="WW-Absatz-Standardschriftart1">
    <w:name w:val="WW-Absatz-Standardschriftart1"/>
    <w:rsid w:val="00B65AC5"/>
  </w:style>
  <w:style w:type="character" w:customStyle="1" w:styleId="WW8Num5z2">
    <w:name w:val="WW8Num5z2"/>
    <w:rsid w:val="00B65AC5"/>
    <w:rPr>
      <w:rFonts w:ascii="Wingdings" w:hAnsi="Wingdings"/>
    </w:rPr>
  </w:style>
  <w:style w:type="character" w:customStyle="1" w:styleId="WW8Num2z3">
    <w:name w:val="WW8Num2z3"/>
    <w:rsid w:val="00B65AC5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B65AC5"/>
  </w:style>
  <w:style w:type="character" w:customStyle="1" w:styleId="aff9">
    <w:name w:val="Нижний колонтитул Знак"/>
    <w:link w:val="affa"/>
    <w:rsid w:val="00B65AC5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B65AC5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B65AC5"/>
  </w:style>
  <w:style w:type="character" w:customStyle="1" w:styleId="WW8Num44z0">
    <w:name w:val="WW8Num44z0"/>
    <w:rsid w:val="00B65AC5"/>
    <w:rPr>
      <w:sz w:val="28"/>
      <w:szCs w:val="28"/>
    </w:rPr>
  </w:style>
  <w:style w:type="character" w:customStyle="1" w:styleId="WW8Num4z3">
    <w:name w:val="WW8Num4z3"/>
    <w:rsid w:val="00B65AC5"/>
    <w:rPr>
      <w:rFonts w:ascii="Symbol" w:hAnsi="Symbol"/>
    </w:rPr>
  </w:style>
  <w:style w:type="character" w:customStyle="1" w:styleId="50">
    <w:name w:val="Заголовок 5 Знак"/>
    <w:link w:val="5"/>
    <w:rsid w:val="00B65AC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B65AC5"/>
  </w:style>
  <w:style w:type="character" w:customStyle="1" w:styleId="affc">
    <w:name w:val="Основной текст Знак"/>
    <w:link w:val="affd"/>
    <w:rsid w:val="00B65AC5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B65AC5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B65AC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B65AC5"/>
    <w:rPr>
      <w:b/>
      <w:bCs/>
    </w:rPr>
  </w:style>
  <w:style w:type="paragraph" w:styleId="af6">
    <w:name w:val="annotation text"/>
    <w:basedOn w:val="a1"/>
    <w:link w:val="af5"/>
    <w:uiPriority w:val="99"/>
    <w:rsid w:val="00B65AC5"/>
  </w:style>
  <w:style w:type="paragraph" w:styleId="aff8">
    <w:name w:val="endnote text"/>
    <w:basedOn w:val="a1"/>
    <w:link w:val="aff7"/>
    <w:rsid w:val="00B65AC5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B65AC5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B65AC5"/>
    <w:pPr>
      <w:spacing w:after="120"/>
      <w:ind w:left="283"/>
    </w:pPr>
  </w:style>
  <w:style w:type="paragraph" w:styleId="af4">
    <w:name w:val="footnote text"/>
    <w:basedOn w:val="a1"/>
    <w:link w:val="af3"/>
    <w:rsid w:val="00B65AC5"/>
  </w:style>
  <w:style w:type="paragraph" w:styleId="24">
    <w:name w:val="Body Text Indent 2"/>
    <w:basedOn w:val="a1"/>
    <w:link w:val="23"/>
    <w:unhideWhenUsed/>
    <w:rsid w:val="00B65AC5"/>
    <w:pPr>
      <w:spacing w:after="120" w:line="480" w:lineRule="auto"/>
      <w:ind w:left="283"/>
    </w:pPr>
  </w:style>
  <w:style w:type="paragraph" w:styleId="affe">
    <w:name w:val="List"/>
    <w:basedOn w:val="affd"/>
    <w:rsid w:val="00B65AC5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B65AC5"/>
    <w:pPr>
      <w:ind w:firstLine="709"/>
    </w:pPr>
  </w:style>
  <w:style w:type="paragraph" w:styleId="33">
    <w:name w:val="Body Text 3"/>
    <w:basedOn w:val="a1"/>
    <w:link w:val="32"/>
    <w:rsid w:val="00B65AC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B65AC5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B65AC5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B65A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B65AC5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B65AC5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B65AC5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B65AC5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B65AC5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B65AC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B65AC5"/>
    <w:pPr>
      <w:spacing w:before="200" w:after="200"/>
      <w:jc w:val="both"/>
    </w:pPr>
  </w:style>
  <w:style w:type="paragraph" w:styleId="26">
    <w:name w:val="Body Text 2"/>
    <w:basedOn w:val="a1"/>
    <w:link w:val="25"/>
    <w:rsid w:val="00B65AC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B65AC5"/>
  </w:style>
  <w:style w:type="paragraph" w:styleId="36">
    <w:name w:val="toc 3"/>
    <w:basedOn w:val="a1"/>
    <w:next w:val="a1"/>
    <w:uiPriority w:val="39"/>
    <w:rsid w:val="00B65AC5"/>
    <w:pPr>
      <w:ind w:left="480"/>
    </w:pPr>
  </w:style>
  <w:style w:type="paragraph" w:styleId="27">
    <w:name w:val="toc 2"/>
    <w:basedOn w:val="a1"/>
    <w:next w:val="a1"/>
    <w:uiPriority w:val="39"/>
    <w:rsid w:val="00B65AC5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B65AC5"/>
    <w:rPr>
      <w:i/>
      <w:iCs/>
      <w:color w:val="000000"/>
    </w:rPr>
  </w:style>
  <w:style w:type="paragraph" w:customStyle="1" w:styleId="FR3">
    <w:name w:val="FR3"/>
    <w:rsid w:val="00B65AC5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B65AC5"/>
    <w:pPr>
      <w:jc w:val="center"/>
    </w:pPr>
    <w:rPr>
      <w:b/>
      <w:bCs/>
    </w:rPr>
  </w:style>
  <w:style w:type="paragraph" w:customStyle="1" w:styleId="1d">
    <w:name w:val="Название1"/>
    <w:basedOn w:val="a1"/>
    <w:rsid w:val="00B65AC5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B65AC5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B65AC5"/>
    <w:pPr>
      <w:ind w:left="720"/>
      <w:contextualSpacing/>
    </w:pPr>
  </w:style>
  <w:style w:type="paragraph" w:customStyle="1" w:styleId="afff5">
    <w:name w:val="Занятие"/>
    <w:basedOn w:val="afe"/>
    <w:rsid w:val="00B65AC5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B65AC5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B65AC5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B65AC5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B65AC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B65AC5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B65AC5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B65AC5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B65A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B65AC5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B65AC5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B65AC5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B65AC5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B65AC5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B65AC5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B65AC5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B65AC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B65AC5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B65AC5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B65AC5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B65AC5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B65AC5"/>
    <w:rPr>
      <w:b/>
      <w:bCs/>
    </w:rPr>
  </w:style>
  <w:style w:type="paragraph" w:customStyle="1" w:styleId="afffc">
    <w:name w:val="Основная"/>
    <w:basedOn w:val="afff4"/>
    <w:rsid w:val="00B65AC5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B65AC5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B65AC5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B65AC5"/>
    <w:pPr>
      <w:ind w:left="708"/>
    </w:pPr>
  </w:style>
  <w:style w:type="paragraph" w:customStyle="1" w:styleId="Web">
    <w:name w:val="Обычный (Web)"/>
    <w:basedOn w:val="a1"/>
    <w:unhideWhenUsed/>
    <w:rsid w:val="00B65AC5"/>
    <w:pPr>
      <w:spacing w:before="100" w:after="100"/>
    </w:pPr>
  </w:style>
  <w:style w:type="paragraph" w:customStyle="1" w:styleId="1f3">
    <w:name w:val="Без интервала1"/>
    <w:uiPriority w:val="1"/>
    <w:unhideWhenUsed/>
    <w:rsid w:val="00B65AC5"/>
  </w:style>
  <w:style w:type="paragraph" w:customStyle="1" w:styleId="14">
    <w:name w:val="Основной текст1"/>
    <w:basedOn w:val="a1"/>
    <w:link w:val="af"/>
    <w:rsid w:val="00B65AC5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B65AC5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B65AC5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B65AC5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B65AC5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B65AC5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B65AC5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B65AC5"/>
    <w:pPr>
      <w:spacing w:before="200" w:after="200"/>
      <w:jc w:val="both"/>
    </w:pPr>
  </w:style>
  <w:style w:type="paragraph" w:customStyle="1" w:styleId="1f6">
    <w:name w:val="Указатель1"/>
    <w:basedOn w:val="a1"/>
    <w:rsid w:val="00B65AC5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B65AC5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B65AC5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B65A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B65AC5"/>
    <w:rPr>
      <w:sz w:val="20"/>
      <w:szCs w:val="20"/>
    </w:rPr>
  </w:style>
  <w:style w:type="paragraph" w:customStyle="1" w:styleId="afff3">
    <w:name w:val="Содержимое таблицы"/>
    <w:basedOn w:val="a1"/>
    <w:rsid w:val="00B65AC5"/>
    <w:pPr>
      <w:suppressLineNumbers/>
    </w:pPr>
    <w:rPr>
      <w:lang w:eastAsia="ar-SA"/>
    </w:rPr>
  </w:style>
  <w:style w:type="paragraph" w:customStyle="1" w:styleId="Normal1">
    <w:name w:val="Normal1"/>
    <w:rsid w:val="00B65AC5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B65AC5"/>
    <w:pPr>
      <w:widowControl w:val="0"/>
    </w:pPr>
    <w:rPr>
      <w:sz w:val="24"/>
    </w:rPr>
  </w:style>
  <w:style w:type="paragraph" w:customStyle="1" w:styleId="FR4">
    <w:name w:val="FR4"/>
    <w:rsid w:val="00B65AC5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B65AC5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B65AC5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B65A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B6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iney.ru/books/005.htm" TargetMode="External"/><Relationship Id="rId18" Type="http://schemas.openxmlformats.org/officeDocument/2006/relationships/hyperlink" Target="http://antology.rchgi.spb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riney.ru/books/003.htm" TargetMode="External"/><Relationship Id="rId17" Type="http://schemas.openxmlformats.org/officeDocument/2006/relationships/hyperlink" Target="http://relig-library.pstu.ru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lib.org.u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iney.ru/sects/theory/026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.pstgu.ru/resources/podpisnye_resursy/elektronnaya_universitetskaya_biblioteka_onlajn/" TargetMode="External"/><Relationship Id="rId10" Type="http://schemas.openxmlformats.org/officeDocument/2006/relationships/hyperlink" Target="http://www.k-istine.ru/sects/iegova_witness/iegova_witness_kirillova-2.ht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iney.ru/books/001.htm" TargetMode="External"/><Relationship Id="rId14" Type="http://schemas.openxmlformats.org/officeDocument/2006/relationships/hyperlink" Target="http://www.iriney.ru/books/004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C8EB-9D90-4C2D-A4F0-0AC3484E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3536</Words>
  <Characters>27299</Characters>
  <Application>Microsoft Office Word</Application>
  <DocSecurity>0</DocSecurity>
  <PresentationFormat/>
  <Lines>227</Lines>
  <Paragraphs>61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30774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ПростоВася</cp:lastModifiedBy>
  <cp:revision>9</cp:revision>
  <cp:lastPrinted>2017-02-28T12:29:00Z</cp:lastPrinted>
  <dcterms:created xsi:type="dcterms:W3CDTF">2017-06-06T18:59:00Z</dcterms:created>
  <dcterms:modified xsi:type="dcterms:W3CDTF">2019-03-08T13:35:00Z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