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464" w:rsidRPr="00DB0E4E" w:rsidRDefault="00F66464" w:rsidP="00DB0E4E">
      <w:pPr>
        <w:spacing w:line="276" w:lineRule="auto"/>
        <w:jc w:val="center"/>
        <w:rPr>
          <w:sz w:val="24"/>
          <w:szCs w:val="24"/>
        </w:rPr>
      </w:pPr>
      <w:r w:rsidRPr="00DB0E4E">
        <w:rPr>
          <w:sz w:val="24"/>
          <w:szCs w:val="24"/>
        </w:rPr>
        <w:t>ДУХОВНАЯ ОБРАЗОВАТЕЛЬНАЯ РЕЛИГИОЗНАЯ ОРГАНИЗАЦИЯ ВЫСШЕГО ОБРАЗОВАНИЯ РУССКОЙ ПРАВОСЛАВНОЙ ЦЕРКВИ</w:t>
      </w:r>
    </w:p>
    <w:p w:rsidR="00F66464" w:rsidRPr="00DB0E4E" w:rsidRDefault="00F66464" w:rsidP="00DB0E4E">
      <w:pPr>
        <w:spacing w:line="276" w:lineRule="auto"/>
        <w:jc w:val="center"/>
        <w:rPr>
          <w:sz w:val="24"/>
          <w:szCs w:val="24"/>
        </w:rPr>
      </w:pPr>
      <w:r w:rsidRPr="00DB0E4E">
        <w:rPr>
          <w:sz w:val="24"/>
          <w:szCs w:val="24"/>
        </w:rPr>
        <w:t>ПРАВОСЛАВНЫЙ СВЯТО-ТИХОНОВСКИЙ БОГОСЛОВСКИЙ ИНСТИТУТ</w:t>
      </w:r>
    </w:p>
    <w:p w:rsidR="00393BA3" w:rsidRPr="00DB0E4E" w:rsidRDefault="00393BA3" w:rsidP="00DB0E4E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</w:p>
    <w:p w:rsidR="00393BA3" w:rsidRPr="00DB0E4E" w:rsidRDefault="00393BA3" w:rsidP="00DB0E4E">
      <w:pPr>
        <w:shd w:val="clear" w:color="auto" w:fill="FFFFFF"/>
        <w:spacing w:line="276" w:lineRule="auto"/>
        <w:jc w:val="center"/>
        <w:rPr>
          <w:color w:val="000000"/>
          <w:spacing w:val="-4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72"/>
        <w:gridCol w:w="5081"/>
      </w:tblGrid>
      <w:tr w:rsidR="0039271D" w:rsidRPr="00DB0E4E">
        <w:tc>
          <w:tcPr>
            <w:tcW w:w="5563" w:type="dxa"/>
          </w:tcPr>
          <w:p w:rsidR="0039271D" w:rsidRPr="00DB0E4E" w:rsidRDefault="0039271D" w:rsidP="00DB0E4E">
            <w:pPr>
              <w:spacing w:line="276" w:lineRule="auto"/>
              <w:jc w:val="both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64" w:type="dxa"/>
          </w:tcPr>
          <w:p w:rsidR="0039271D" w:rsidRPr="00DB0E4E" w:rsidRDefault="0039271D" w:rsidP="00DB0E4E">
            <w:pPr>
              <w:spacing w:line="276" w:lineRule="auto"/>
              <w:jc w:val="right"/>
              <w:rPr>
                <w:i/>
                <w:color w:val="000000"/>
                <w:spacing w:val="-4"/>
                <w:sz w:val="24"/>
                <w:szCs w:val="24"/>
              </w:rPr>
            </w:pPr>
            <w:r w:rsidRPr="00DB0E4E">
              <w:rPr>
                <w:i/>
                <w:color w:val="000000"/>
                <w:spacing w:val="-4"/>
                <w:sz w:val="24"/>
                <w:szCs w:val="24"/>
              </w:rPr>
              <w:t>УТВЕРЖДАЮ</w:t>
            </w:r>
          </w:p>
          <w:p w:rsidR="0039271D" w:rsidRPr="00DB0E4E" w:rsidRDefault="000C5321" w:rsidP="00DB0E4E">
            <w:pPr>
              <w:spacing w:line="276" w:lineRule="auto"/>
              <w:jc w:val="right"/>
              <w:rPr>
                <w:i/>
                <w:color w:val="000000"/>
                <w:spacing w:val="-4"/>
                <w:sz w:val="24"/>
                <w:szCs w:val="24"/>
              </w:rPr>
            </w:pPr>
            <w:r w:rsidRPr="00DB0E4E">
              <w:rPr>
                <w:i/>
                <w:color w:val="000000"/>
                <w:spacing w:val="-4"/>
                <w:sz w:val="24"/>
                <w:szCs w:val="24"/>
              </w:rPr>
              <w:t>Проректор по учебной работе</w:t>
            </w:r>
          </w:p>
          <w:p w:rsidR="0039271D" w:rsidRPr="00DB0E4E" w:rsidRDefault="0039271D" w:rsidP="00DB0E4E">
            <w:pPr>
              <w:spacing w:line="276" w:lineRule="auto"/>
              <w:jc w:val="right"/>
              <w:rPr>
                <w:i/>
                <w:color w:val="000000"/>
                <w:spacing w:val="-4"/>
                <w:sz w:val="24"/>
                <w:szCs w:val="24"/>
              </w:rPr>
            </w:pPr>
            <w:r w:rsidRPr="00DB0E4E">
              <w:rPr>
                <w:i/>
                <w:color w:val="000000"/>
                <w:spacing w:val="-4"/>
                <w:sz w:val="24"/>
                <w:szCs w:val="24"/>
              </w:rPr>
              <w:t>__________________</w:t>
            </w:r>
            <w:r w:rsidR="000C5321" w:rsidRPr="00DB0E4E"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FE62B6" w:rsidRPr="00DB0E4E">
              <w:rPr>
                <w:i/>
                <w:color w:val="000000"/>
                <w:spacing w:val="-4"/>
                <w:sz w:val="24"/>
                <w:szCs w:val="24"/>
              </w:rPr>
              <w:t>прот</w:t>
            </w:r>
            <w:proofErr w:type="spellEnd"/>
            <w:r w:rsidR="000C5321" w:rsidRPr="00DB0E4E">
              <w:rPr>
                <w:i/>
                <w:color w:val="000000"/>
                <w:spacing w:val="-4"/>
                <w:sz w:val="24"/>
                <w:szCs w:val="24"/>
              </w:rPr>
              <w:t>.</w:t>
            </w:r>
            <w:r w:rsidR="00FE62B6" w:rsidRPr="00DB0E4E">
              <w:rPr>
                <w:i/>
                <w:color w:val="000000"/>
                <w:spacing w:val="-4"/>
                <w:sz w:val="24"/>
                <w:szCs w:val="24"/>
              </w:rPr>
              <w:t xml:space="preserve"> </w:t>
            </w:r>
            <w:r w:rsidR="008D190A" w:rsidRPr="00DB0E4E">
              <w:rPr>
                <w:i/>
                <w:color w:val="000000"/>
                <w:spacing w:val="-4"/>
                <w:sz w:val="24"/>
                <w:szCs w:val="24"/>
              </w:rPr>
              <w:t>Николай Емельянов</w:t>
            </w:r>
          </w:p>
          <w:p w:rsidR="0039271D" w:rsidRPr="00DB0E4E" w:rsidRDefault="00E85D66" w:rsidP="00DB0E4E">
            <w:pPr>
              <w:spacing w:line="276" w:lineRule="auto"/>
              <w:jc w:val="right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  <w:r w:rsidRPr="00DB0E4E">
              <w:rPr>
                <w:i/>
                <w:color w:val="000000"/>
                <w:spacing w:val="-4"/>
                <w:sz w:val="24"/>
                <w:szCs w:val="24"/>
              </w:rPr>
              <w:t>«___» _____________ 20</w:t>
            </w:r>
            <w:r w:rsidR="00FE62B6" w:rsidRPr="00DB0E4E">
              <w:rPr>
                <w:i/>
                <w:color w:val="000000"/>
                <w:spacing w:val="-4"/>
                <w:sz w:val="24"/>
                <w:szCs w:val="24"/>
              </w:rPr>
              <w:t>__</w:t>
            </w:r>
            <w:r w:rsidR="0039271D" w:rsidRPr="00DB0E4E">
              <w:rPr>
                <w:i/>
                <w:color w:val="000000"/>
                <w:spacing w:val="-4"/>
                <w:sz w:val="24"/>
                <w:szCs w:val="24"/>
              </w:rPr>
              <w:t xml:space="preserve"> г.</w:t>
            </w:r>
          </w:p>
        </w:tc>
      </w:tr>
    </w:tbl>
    <w:p w:rsidR="0039271D" w:rsidRPr="00DB0E4E" w:rsidRDefault="0039271D" w:rsidP="00DB0E4E">
      <w:pPr>
        <w:shd w:val="clear" w:color="auto" w:fill="FFFFFF"/>
        <w:spacing w:line="276" w:lineRule="auto"/>
        <w:jc w:val="center"/>
        <w:rPr>
          <w:color w:val="000000"/>
          <w:spacing w:val="-4"/>
          <w:sz w:val="24"/>
          <w:szCs w:val="24"/>
        </w:rPr>
      </w:pPr>
    </w:p>
    <w:p w:rsidR="0039271D" w:rsidRPr="00DB0E4E" w:rsidRDefault="0039271D" w:rsidP="00DB0E4E">
      <w:pPr>
        <w:shd w:val="clear" w:color="auto" w:fill="FFFFFF"/>
        <w:spacing w:line="276" w:lineRule="auto"/>
        <w:jc w:val="center"/>
        <w:rPr>
          <w:color w:val="000000"/>
          <w:spacing w:val="-4"/>
          <w:sz w:val="24"/>
          <w:szCs w:val="24"/>
        </w:rPr>
      </w:pPr>
    </w:p>
    <w:p w:rsidR="0039271D" w:rsidRPr="00DB0E4E" w:rsidRDefault="0039271D" w:rsidP="00DB0E4E">
      <w:pPr>
        <w:shd w:val="clear" w:color="auto" w:fill="FFFFFF"/>
        <w:spacing w:line="276" w:lineRule="auto"/>
        <w:jc w:val="center"/>
        <w:rPr>
          <w:color w:val="000000"/>
          <w:spacing w:val="-4"/>
          <w:sz w:val="24"/>
          <w:szCs w:val="24"/>
        </w:rPr>
      </w:pPr>
    </w:p>
    <w:p w:rsidR="00A87975" w:rsidRPr="00DB0E4E" w:rsidRDefault="00A87975" w:rsidP="00DB0E4E">
      <w:pPr>
        <w:shd w:val="clear" w:color="auto" w:fill="FFFFFF"/>
        <w:spacing w:line="276" w:lineRule="auto"/>
        <w:jc w:val="center"/>
        <w:rPr>
          <w:color w:val="000000"/>
          <w:spacing w:val="-4"/>
          <w:sz w:val="24"/>
          <w:szCs w:val="24"/>
        </w:rPr>
      </w:pPr>
    </w:p>
    <w:p w:rsidR="0039271D" w:rsidRPr="00DB0E4E" w:rsidRDefault="0039271D" w:rsidP="00DB0E4E">
      <w:pPr>
        <w:shd w:val="clear" w:color="auto" w:fill="FFFFFF"/>
        <w:spacing w:line="276" w:lineRule="auto"/>
        <w:jc w:val="center"/>
        <w:rPr>
          <w:color w:val="000000"/>
          <w:spacing w:val="-4"/>
          <w:sz w:val="24"/>
          <w:szCs w:val="24"/>
        </w:rPr>
      </w:pPr>
    </w:p>
    <w:p w:rsidR="00F66464" w:rsidRPr="00DB0E4E" w:rsidRDefault="0039271D" w:rsidP="00DB0E4E">
      <w:pPr>
        <w:pStyle w:val="8"/>
        <w:spacing w:line="276" w:lineRule="auto"/>
        <w:rPr>
          <w:sz w:val="24"/>
          <w:szCs w:val="24"/>
        </w:rPr>
      </w:pPr>
      <w:r w:rsidRPr="00DB0E4E">
        <w:rPr>
          <w:bCs/>
          <w:iCs/>
          <w:sz w:val="24"/>
          <w:szCs w:val="24"/>
        </w:rPr>
        <w:t>ПРОГРАММА</w:t>
      </w:r>
      <w:r w:rsidR="00F66464" w:rsidRPr="00DB0E4E">
        <w:rPr>
          <w:sz w:val="24"/>
          <w:szCs w:val="24"/>
        </w:rPr>
        <w:t xml:space="preserve"> </w:t>
      </w:r>
    </w:p>
    <w:p w:rsidR="00A87975" w:rsidRPr="00DB0E4E" w:rsidRDefault="0039271D" w:rsidP="00DB0E4E">
      <w:pPr>
        <w:pStyle w:val="8"/>
        <w:spacing w:line="276" w:lineRule="auto"/>
        <w:rPr>
          <w:sz w:val="24"/>
          <w:szCs w:val="24"/>
        </w:rPr>
      </w:pPr>
      <w:r w:rsidRPr="00DB0E4E">
        <w:rPr>
          <w:b/>
          <w:bCs/>
          <w:iCs/>
          <w:sz w:val="24"/>
          <w:szCs w:val="24"/>
        </w:rPr>
        <w:t>ИТОГОВОЙ</w:t>
      </w:r>
      <w:r w:rsidR="00A87975" w:rsidRPr="00DB0E4E">
        <w:rPr>
          <w:b/>
          <w:bCs/>
          <w:iCs/>
          <w:sz w:val="24"/>
          <w:szCs w:val="24"/>
        </w:rPr>
        <w:t xml:space="preserve"> </w:t>
      </w:r>
      <w:r w:rsidRPr="00DB0E4E">
        <w:rPr>
          <w:b/>
          <w:bCs/>
          <w:iCs/>
          <w:sz w:val="24"/>
          <w:szCs w:val="24"/>
        </w:rPr>
        <w:t>АТТЕСТАЦИИ</w:t>
      </w:r>
    </w:p>
    <w:p w:rsidR="00F66464" w:rsidRPr="00DB0E4E" w:rsidRDefault="006446A5" w:rsidP="00DB0E4E">
      <w:pPr>
        <w:spacing w:line="276" w:lineRule="auto"/>
        <w:jc w:val="center"/>
        <w:rPr>
          <w:i/>
          <w:sz w:val="24"/>
          <w:szCs w:val="24"/>
        </w:rPr>
      </w:pPr>
      <w:r w:rsidRPr="00DB0E4E">
        <w:rPr>
          <w:i/>
          <w:sz w:val="24"/>
          <w:szCs w:val="24"/>
        </w:rPr>
        <w:br/>
      </w:r>
      <w:r w:rsidR="00F66464" w:rsidRPr="00DB0E4E">
        <w:rPr>
          <w:i/>
          <w:sz w:val="24"/>
          <w:szCs w:val="24"/>
        </w:rPr>
        <w:t xml:space="preserve">Основная образовательная программа: </w:t>
      </w:r>
      <w:r w:rsidR="00F66464" w:rsidRPr="00DB0E4E">
        <w:rPr>
          <w:b/>
          <w:i/>
          <w:sz w:val="24"/>
          <w:szCs w:val="24"/>
        </w:rPr>
        <w:t>Подготовка служителей и религиозного персонала православного вероисповедания</w:t>
      </w:r>
    </w:p>
    <w:p w:rsidR="00F66464" w:rsidRPr="00DB0E4E" w:rsidRDefault="00F66464" w:rsidP="00DB0E4E">
      <w:pPr>
        <w:spacing w:line="276" w:lineRule="auto"/>
        <w:jc w:val="center"/>
        <w:rPr>
          <w:i/>
          <w:sz w:val="24"/>
          <w:szCs w:val="24"/>
        </w:rPr>
      </w:pPr>
      <w:r w:rsidRPr="00DB0E4E">
        <w:rPr>
          <w:i/>
          <w:sz w:val="24"/>
          <w:szCs w:val="24"/>
        </w:rPr>
        <w:t xml:space="preserve">Квалификация выпускника: </w:t>
      </w:r>
      <w:r w:rsidRPr="00DB0E4E">
        <w:rPr>
          <w:b/>
          <w:i/>
          <w:sz w:val="24"/>
          <w:szCs w:val="24"/>
        </w:rPr>
        <w:t>бакалавр богословия</w:t>
      </w:r>
    </w:p>
    <w:p w:rsidR="00F66464" w:rsidRPr="00DB0E4E" w:rsidRDefault="00F66464" w:rsidP="00DB0E4E">
      <w:pPr>
        <w:spacing w:line="276" w:lineRule="auto"/>
        <w:jc w:val="center"/>
        <w:rPr>
          <w:i/>
          <w:sz w:val="24"/>
          <w:szCs w:val="24"/>
        </w:rPr>
      </w:pPr>
      <w:r w:rsidRPr="00DB0E4E">
        <w:rPr>
          <w:i/>
          <w:sz w:val="24"/>
          <w:szCs w:val="24"/>
        </w:rPr>
        <w:t>Форма обучения:</w:t>
      </w:r>
      <w:r w:rsidRPr="00DB0E4E">
        <w:rPr>
          <w:b/>
          <w:i/>
          <w:sz w:val="24"/>
          <w:szCs w:val="24"/>
        </w:rPr>
        <w:t xml:space="preserve"> очн</w:t>
      </w:r>
      <w:r w:rsidR="00DD6D70">
        <w:rPr>
          <w:b/>
          <w:i/>
          <w:sz w:val="24"/>
          <w:szCs w:val="24"/>
        </w:rPr>
        <w:t>о-заочная</w:t>
      </w:r>
    </w:p>
    <w:p w:rsidR="005A2D9A" w:rsidRPr="00DB0E4E" w:rsidRDefault="005A2D9A" w:rsidP="00DB0E4E">
      <w:pPr>
        <w:spacing w:line="276" w:lineRule="auto"/>
        <w:jc w:val="center"/>
        <w:rPr>
          <w:color w:val="000000"/>
          <w:spacing w:val="1"/>
          <w:sz w:val="24"/>
          <w:szCs w:val="24"/>
        </w:rPr>
      </w:pPr>
    </w:p>
    <w:p w:rsidR="005A2D9A" w:rsidRPr="00DB0E4E" w:rsidRDefault="005A2D9A" w:rsidP="00DB0E4E">
      <w:pPr>
        <w:shd w:val="clear" w:color="auto" w:fill="FFFFFF"/>
        <w:spacing w:line="276" w:lineRule="auto"/>
        <w:rPr>
          <w:color w:val="000000"/>
          <w:spacing w:val="1"/>
          <w:sz w:val="24"/>
          <w:szCs w:val="24"/>
        </w:rPr>
      </w:pPr>
    </w:p>
    <w:p w:rsidR="000C5321" w:rsidRPr="00DB0E4E" w:rsidRDefault="000C5321" w:rsidP="00DB0E4E">
      <w:pPr>
        <w:shd w:val="clear" w:color="auto" w:fill="FFFFFF"/>
        <w:tabs>
          <w:tab w:val="left" w:pos="3402"/>
        </w:tabs>
        <w:spacing w:line="276" w:lineRule="auto"/>
        <w:jc w:val="center"/>
        <w:rPr>
          <w:color w:val="000000"/>
          <w:spacing w:val="1"/>
          <w:sz w:val="24"/>
          <w:szCs w:val="24"/>
        </w:rPr>
      </w:pPr>
    </w:p>
    <w:p w:rsidR="00126948" w:rsidRPr="00DB0E4E" w:rsidRDefault="00126948" w:rsidP="00DB0E4E">
      <w:pPr>
        <w:shd w:val="clear" w:color="auto" w:fill="FFFFFF"/>
        <w:tabs>
          <w:tab w:val="left" w:pos="3402"/>
        </w:tabs>
        <w:spacing w:line="276" w:lineRule="auto"/>
        <w:jc w:val="center"/>
        <w:rPr>
          <w:color w:val="000000"/>
          <w:spacing w:val="1"/>
          <w:sz w:val="24"/>
          <w:szCs w:val="24"/>
        </w:rPr>
      </w:pPr>
    </w:p>
    <w:p w:rsidR="00126948" w:rsidRPr="00DB0E4E" w:rsidRDefault="00126948" w:rsidP="00DB0E4E">
      <w:pPr>
        <w:shd w:val="clear" w:color="auto" w:fill="FFFFFF"/>
        <w:tabs>
          <w:tab w:val="left" w:pos="3402"/>
        </w:tabs>
        <w:spacing w:line="276" w:lineRule="auto"/>
        <w:jc w:val="center"/>
        <w:rPr>
          <w:color w:val="000000"/>
          <w:spacing w:val="1"/>
          <w:sz w:val="24"/>
          <w:szCs w:val="24"/>
        </w:rPr>
      </w:pPr>
    </w:p>
    <w:p w:rsidR="00126948" w:rsidRPr="00DB0E4E" w:rsidRDefault="00126948" w:rsidP="00DB0E4E">
      <w:pPr>
        <w:shd w:val="clear" w:color="auto" w:fill="FFFFFF"/>
        <w:tabs>
          <w:tab w:val="left" w:pos="3402"/>
        </w:tabs>
        <w:spacing w:line="276" w:lineRule="auto"/>
        <w:jc w:val="center"/>
        <w:rPr>
          <w:color w:val="000000"/>
          <w:spacing w:val="1"/>
          <w:sz w:val="24"/>
          <w:szCs w:val="24"/>
        </w:rPr>
      </w:pPr>
    </w:p>
    <w:p w:rsidR="00DC09EC" w:rsidRPr="00DB0E4E" w:rsidRDefault="00DC09EC" w:rsidP="00DB0E4E">
      <w:pPr>
        <w:shd w:val="clear" w:color="auto" w:fill="FFFFFF"/>
        <w:tabs>
          <w:tab w:val="left" w:pos="3402"/>
        </w:tabs>
        <w:spacing w:line="276" w:lineRule="auto"/>
        <w:jc w:val="center"/>
        <w:rPr>
          <w:color w:val="000000"/>
          <w:spacing w:val="1"/>
          <w:sz w:val="24"/>
          <w:szCs w:val="24"/>
        </w:rPr>
      </w:pPr>
    </w:p>
    <w:p w:rsidR="00DC09EC" w:rsidRPr="00DB0E4E" w:rsidRDefault="00DC09EC" w:rsidP="00DB0E4E">
      <w:pPr>
        <w:shd w:val="clear" w:color="auto" w:fill="FFFFFF"/>
        <w:tabs>
          <w:tab w:val="left" w:pos="3402"/>
        </w:tabs>
        <w:spacing w:line="276" w:lineRule="auto"/>
        <w:jc w:val="center"/>
        <w:rPr>
          <w:color w:val="000000"/>
          <w:spacing w:val="1"/>
          <w:sz w:val="24"/>
          <w:szCs w:val="24"/>
        </w:rPr>
      </w:pPr>
    </w:p>
    <w:p w:rsidR="00DC09EC" w:rsidRPr="00DB0E4E" w:rsidRDefault="00DC09EC" w:rsidP="00DB0E4E">
      <w:pPr>
        <w:shd w:val="clear" w:color="auto" w:fill="FFFFFF"/>
        <w:tabs>
          <w:tab w:val="left" w:pos="3402"/>
        </w:tabs>
        <w:spacing w:line="276" w:lineRule="auto"/>
        <w:jc w:val="center"/>
        <w:rPr>
          <w:color w:val="000000"/>
          <w:spacing w:val="1"/>
          <w:sz w:val="24"/>
          <w:szCs w:val="24"/>
        </w:rPr>
      </w:pPr>
    </w:p>
    <w:p w:rsidR="00126948" w:rsidRPr="00DB0E4E" w:rsidRDefault="00126948" w:rsidP="00DB0E4E">
      <w:pPr>
        <w:shd w:val="clear" w:color="auto" w:fill="FFFFFF"/>
        <w:tabs>
          <w:tab w:val="left" w:pos="3402"/>
        </w:tabs>
        <w:spacing w:line="276" w:lineRule="auto"/>
        <w:jc w:val="center"/>
        <w:rPr>
          <w:color w:val="000000"/>
          <w:spacing w:val="1"/>
          <w:sz w:val="24"/>
          <w:szCs w:val="24"/>
        </w:rPr>
      </w:pPr>
    </w:p>
    <w:p w:rsidR="00126948" w:rsidRPr="00DB0E4E" w:rsidRDefault="00126948" w:rsidP="00DB0E4E">
      <w:pPr>
        <w:shd w:val="clear" w:color="auto" w:fill="FFFFFF"/>
        <w:tabs>
          <w:tab w:val="left" w:pos="3402"/>
        </w:tabs>
        <w:spacing w:line="276" w:lineRule="auto"/>
        <w:jc w:val="center"/>
        <w:rPr>
          <w:color w:val="000000"/>
          <w:spacing w:val="1"/>
          <w:sz w:val="24"/>
          <w:szCs w:val="24"/>
        </w:rPr>
      </w:pPr>
    </w:p>
    <w:p w:rsidR="000C5321" w:rsidRPr="00DB0E4E" w:rsidRDefault="000C5321" w:rsidP="00DB0E4E">
      <w:pPr>
        <w:shd w:val="clear" w:color="auto" w:fill="FFFFFF"/>
        <w:tabs>
          <w:tab w:val="left" w:pos="3402"/>
        </w:tabs>
        <w:spacing w:line="276" w:lineRule="auto"/>
        <w:jc w:val="center"/>
        <w:rPr>
          <w:color w:val="000000"/>
          <w:spacing w:val="1"/>
          <w:sz w:val="24"/>
          <w:szCs w:val="24"/>
        </w:rPr>
      </w:pPr>
    </w:p>
    <w:p w:rsidR="00126948" w:rsidRPr="00DB0E4E" w:rsidRDefault="000C5321" w:rsidP="00DB0E4E">
      <w:pPr>
        <w:shd w:val="clear" w:color="auto" w:fill="FFFFFF"/>
        <w:tabs>
          <w:tab w:val="left" w:pos="3402"/>
        </w:tabs>
        <w:spacing w:line="276" w:lineRule="auto"/>
        <w:jc w:val="center"/>
        <w:rPr>
          <w:color w:val="000000"/>
          <w:spacing w:val="1"/>
          <w:sz w:val="24"/>
          <w:szCs w:val="24"/>
        </w:rPr>
      </w:pPr>
      <w:r w:rsidRPr="00DB0E4E">
        <w:rPr>
          <w:color w:val="000000"/>
          <w:spacing w:val="1"/>
          <w:sz w:val="24"/>
          <w:szCs w:val="24"/>
        </w:rPr>
        <w:t>20</w:t>
      </w:r>
      <w:r w:rsidR="00DF6CF0">
        <w:rPr>
          <w:color w:val="000000"/>
          <w:spacing w:val="1"/>
          <w:sz w:val="24"/>
          <w:szCs w:val="24"/>
        </w:rPr>
        <w:t>20</w:t>
      </w:r>
      <w:r w:rsidR="008D190A" w:rsidRPr="00DB0E4E">
        <w:rPr>
          <w:color w:val="000000"/>
          <w:spacing w:val="1"/>
          <w:sz w:val="24"/>
          <w:szCs w:val="24"/>
        </w:rPr>
        <w:t xml:space="preserve"> </w:t>
      </w:r>
      <w:r w:rsidR="009C7719" w:rsidRPr="00DB0E4E">
        <w:rPr>
          <w:color w:val="000000"/>
          <w:spacing w:val="1"/>
          <w:sz w:val="24"/>
          <w:szCs w:val="24"/>
        </w:rPr>
        <w:t>г.</w:t>
      </w:r>
    </w:p>
    <w:tbl>
      <w:tblPr>
        <w:tblW w:w="9754" w:type="dxa"/>
        <w:tblLook w:val="01E0" w:firstRow="1" w:lastRow="1" w:firstColumn="1" w:lastColumn="1" w:noHBand="0" w:noVBand="0"/>
      </w:tblPr>
      <w:tblGrid>
        <w:gridCol w:w="5016"/>
        <w:gridCol w:w="4738"/>
      </w:tblGrid>
      <w:tr w:rsidR="00DE7C8C" w:rsidRPr="0056710A" w:rsidTr="00F66464">
        <w:trPr>
          <w:trHeight w:val="1843"/>
        </w:trPr>
        <w:tc>
          <w:tcPr>
            <w:tcW w:w="5016" w:type="dxa"/>
            <w:shd w:val="clear" w:color="auto" w:fill="auto"/>
          </w:tcPr>
          <w:p w:rsidR="00E40CDD" w:rsidRPr="0056710A" w:rsidRDefault="00E40CDD" w:rsidP="00DB0E4E">
            <w:pPr>
              <w:spacing w:line="276" w:lineRule="auto"/>
              <w:rPr>
                <w:i/>
                <w:sz w:val="24"/>
                <w:szCs w:val="24"/>
              </w:rPr>
            </w:pPr>
            <w:r w:rsidRPr="0056710A">
              <w:rPr>
                <w:i/>
                <w:sz w:val="24"/>
                <w:szCs w:val="24"/>
              </w:rPr>
              <w:lastRenderedPageBreak/>
              <w:t>ОДОБРЕНО:</w:t>
            </w:r>
          </w:p>
          <w:p w:rsidR="0056710A" w:rsidRPr="0056710A" w:rsidRDefault="00F66464" w:rsidP="00DB0E4E">
            <w:pPr>
              <w:spacing w:line="276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56710A">
              <w:rPr>
                <w:i/>
                <w:sz w:val="24"/>
                <w:szCs w:val="24"/>
              </w:rPr>
              <w:t xml:space="preserve">на заседании кафедры </w:t>
            </w:r>
            <w:r w:rsidR="00DF6CF0" w:rsidRPr="00DF6CF0">
              <w:rPr>
                <w:i/>
                <w:sz w:val="24"/>
                <w:szCs w:val="24"/>
              </w:rPr>
              <w:t>Пастырского и нравственного богословия от 05.03.2020, протокол № 7-03-20</w:t>
            </w:r>
          </w:p>
          <w:p w:rsidR="00E40CDD" w:rsidRPr="0056710A" w:rsidRDefault="00E40CDD" w:rsidP="00DB0E4E">
            <w:pPr>
              <w:spacing w:line="276" w:lineRule="auto"/>
              <w:rPr>
                <w:i/>
                <w:sz w:val="24"/>
                <w:szCs w:val="24"/>
              </w:rPr>
            </w:pPr>
            <w:r w:rsidRPr="0056710A">
              <w:rPr>
                <w:i/>
                <w:sz w:val="24"/>
                <w:szCs w:val="24"/>
              </w:rPr>
              <w:t xml:space="preserve">Зав. </w:t>
            </w:r>
            <w:r w:rsidR="00F66464" w:rsidRPr="0056710A">
              <w:rPr>
                <w:i/>
                <w:sz w:val="24"/>
                <w:szCs w:val="24"/>
              </w:rPr>
              <w:t>кафедрой______________________</w:t>
            </w:r>
          </w:p>
          <w:p w:rsidR="000C5321" w:rsidRPr="0056710A" w:rsidRDefault="00F66464" w:rsidP="00DB0E4E">
            <w:pPr>
              <w:spacing w:line="276" w:lineRule="auto"/>
              <w:rPr>
                <w:i/>
                <w:sz w:val="24"/>
                <w:szCs w:val="24"/>
                <w:vertAlign w:val="superscript"/>
              </w:rPr>
            </w:pPr>
            <w:proofErr w:type="spellStart"/>
            <w:r w:rsidRPr="0056710A">
              <w:rPr>
                <w:i/>
                <w:sz w:val="24"/>
                <w:szCs w:val="24"/>
              </w:rPr>
              <w:t>прот</w:t>
            </w:r>
            <w:proofErr w:type="spellEnd"/>
            <w:r w:rsidRPr="0056710A">
              <w:rPr>
                <w:i/>
                <w:sz w:val="24"/>
                <w:szCs w:val="24"/>
              </w:rPr>
              <w:t xml:space="preserve"> Павел </w:t>
            </w:r>
            <w:proofErr w:type="spellStart"/>
            <w:r w:rsidR="008D190A" w:rsidRPr="0056710A">
              <w:rPr>
                <w:i/>
                <w:sz w:val="24"/>
                <w:szCs w:val="24"/>
              </w:rPr>
              <w:t>Хондзинский</w:t>
            </w:r>
            <w:proofErr w:type="spellEnd"/>
            <w:r w:rsidRPr="0056710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738" w:type="dxa"/>
            <w:shd w:val="clear" w:color="auto" w:fill="auto"/>
          </w:tcPr>
          <w:p w:rsidR="00E40CDD" w:rsidRPr="0056710A" w:rsidRDefault="00E40CDD" w:rsidP="00DB0E4E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E40CDD" w:rsidRPr="00DB0E4E" w:rsidRDefault="00E40CDD" w:rsidP="00DB0E4E">
      <w:pPr>
        <w:spacing w:line="276" w:lineRule="auto"/>
        <w:jc w:val="center"/>
        <w:rPr>
          <w:sz w:val="24"/>
          <w:szCs w:val="24"/>
        </w:rPr>
      </w:pPr>
    </w:p>
    <w:p w:rsidR="00FB7105" w:rsidRPr="00DB0E4E" w:rsidRDefault="00FB7105" w:rsidP="00DB0E4E">
      <w:pPr>
        <w:spacing w:line="276" w:lineRule="auto"/>
        <w:jc w:val="both"/>
        <w:rPr>
          <w:sz w:val="24"/>
          <w:szCs w:val="24"/>
        </w:rPr>
      </w:pPr>
    </w:p>
    <w:p w:rsidR="00FB7105" w:rsidRPr="00DB0E4E" w:rsidRDefault="00FB7105" w:rsidP="00DB0E4E">
      <w:pPr>
        <w:spacing w:line="276" w:lineRule="auto"/>
        <w:jc w:val="both"/>
        <w:rPr>
          <w:sz w:val="24"/>
          <w:szCs w:val="24"/>
        </w:rPr>
      </w:pPr>
    </w:p>
    <w:p w:rsidR="00FE62B6" w:rsidRPr="00DB0E4E" w:rsidRDefault="00FE62B6" w:rsidP="00DB0E4E">
      <w:pPr>
        <w:spacing w:line="276" w:lineRule="auto"/>
        <w:jc w:val="both"/>
        <w:rPr>
          <w:sz w:val="24"/>
          <w:szCs w:val="24"/>
        </w:rPr>
      </w:pPr>
    </w:p>
    <w:p w:rsidR="00FE62B6" w:rsidRPr="00DB0E4E" w:rsidRDefault="00FE62B6" w:rsidP="00DB0E4E">
      <w:pPr>
        <w:spacing w:line="276" w:lineRule="auto"/>
        <w:jc w:val="both"/>
        <w:rPr>
          <w:sz w:val="24"/>
          <w:szCs w:val="24"/>
        </w:rPr>
      </w:pPr>
    </w:p>
    <w:p w:rsidR="00FE62B6" w:rsidRPr="00DB0E4E" w:rsidRDefault="00FE62B6" w:rsidP="00DB0E4E">
      <w:pPr>
        <w:spacing w:line="276" w:lineRule="auto"/>
        <w:jc w:val="both"/>
        <w:rPr>
          <w:sz w:val="24"/>
          <w:szCs w:val="24"/>
        </w:rPr>
      </w:pPr>
    </w:p>
    <w:p w:rsidR="00FE62B6" w:rsidRPr="00DB0E4E" w:rsidRDefault="00FE62B6" w:rsidP="00DB0E4E">
      <w:pPr>
        <w:spacing w:line="276" w:lineRule="auto"/>
        <w:jc w:val="both"/>
        <w:rPr>
          <w:sz w:val="24"/>
          <w:szCs w:val="24"/>
        </w:rPr>
      </w:pPr>
    </w:p>
    <w:p w:rsidR="00FE62B6" w:rsidRPr="00DB0E4E" w:rsidRDefault="00FE62B6" w:rsidP="00DB0E4E">
      <w:pPr>
        <w:spacing w:line="276" w:lineRule="auto"/>
        <w:jc w:val="both"/>
        <w:rPr>
          <w:sz w:val="24"/>
          <w:szCs w:val="24"/>
        </w:rPr>
      </w:pPr>
    </w:p>
    <w:p w:rsidR="00FE62B6" w:rsidRPr="00DB0E4E" w:rsidRDefault="00FE62B6" w:rsidP="00DB0E4E">
      <w:pPr>
        <w:spacing w:line="276" w:lineRule="auto"/>
        <w:jc w:val="both"/>
        <w:rPr>
          <w:sz w:val="24"/>
          <w:szCs w:val="24"/>
        </w:rPr>
      </w:pPr>
    </w:p>
    <w:p w:rsidR="00FB7105" w:rsidRPr="00DB0E4E" w:rsidRDefault="00FB7105" w:rsidP="00DB0E4E">
      <w:pPr>
        <w:spacing w:line="276" w:lineRule="auto"/>
        <w:jc w:val="both"/>
        <w:rPr>
          <w:sz w:val="24"/>
          <w:szCs w:val="24"/>
        </w:rPr>
      </w:pPr>
    </w:p>
    <w:p w:rsidR="00F66464" w:rsidRPr="00DB0E4E" w:rsidRDefault="00F66464" w:rsidP="00DB0E4E">
      <w:pPr>
        <w:spacing w:line="276" w:lineRule="auto"/>
        <w:jc w:val="both"/>
        <w:rPr>
          <w:sz w:val="24"/>
          <w:szCs w:val="24"/>
        </w:rPr>
      </w:pPr>
    </w:p>
    <w:p w:rsidR="00F66464" w:rsidRPr="00DB0E4E" w:rsidRDefault="00F66464" w:rsidP="00DB0E4E">
      <w:pPr>
        <w:spacing w:line="276" w:lineRule="auto"/>
        <w:jc w:val="both"/>
        <w:rPr>
          <w:sz w:val="24"/>
          <w:szCs w:val="24"/>
        </w:rPr>
      </w:pPr>
    </w:p>
    <w:p w:rsidR="00F66464" w:rsidRPr="00DB0E4E" w:rsidRDefault="00F66464" w:rsidP="00DB0E4E">
      <w:pPr>
        <w:spacing w:line="276" w:lineRule="auto"/>
        <w:jc w:val="both"/>
        <w:rPr>
          <w:sz w:val="24"/>
          <w:szCs w:val="24"/>
        </w:rPr>
      </w:pPr>
    </w:p>
    <w:p w:rsidR="00F66464" w:rsidRPr="00DB0E4E" w:rsidRDefault="00F66464" w:rsidP="00DB0E4E">
      <w:pPr>
        <w:spacing w:line="276" w:lineRule="auto"/>
        <w:jc w:val="both"/>
        <w:rPr>
          <w:sz w:val="24"/>
          <w:szCs w:val="24"/>
        </w:rPr>
      </w:pPr>
    </w:p>
    <w:p w:rsidR="00F66464" w:rsidRPr="00DB0E4E" w:rsidRDefault="00F66464" w:rsidP="00DB0E4E">
      <w:pPr>
        <w:spacing w:line="276" w:lineRule="auto"/>
        <w:jc w:val="both"/>
        <w:rPr>
          <w:sz w:val="24"/>
          <w:szCs w:val="24"/>
        </w:rPr>
      </w:pPr>
    </w:p>
    <w:p w:rsidR="00F66464" w:rsidRPr="00DB0E4E" w:rsidRDefault="00F66464" w:rsidP="00DB0E4E">
      <w:pPr>
        <w:spacing w:line="276" w:lineRule="auto"/>
        <w:jc w:val="both"/>
        <w:rPr>
          <w:sz w:val="24"/>
          <w:szCs w:val="24"/>
        </w:rPr>
      </w:pPr>
    </w:p>
    <w:p w:rsidR="00F66464" w:rsidRPr="00DB0E4E" w:rsidRDefault="00F66464" w:rsidP="00DB0E4E">
      <w:pPr>
        <w:spacing w:line="276" w:lineRule="auto"/>
        <w:jc w:val="both"/>
        <w:rPr>
          <w:sz w:val="24"/>
          <w:szCs w:val="24"/>
        </w:rPr>
      </w:pPr>
    </w:p>
    <w:p w:rsidR="00F66464" w:rsidRPr="00DB0E4E" w:rsidRDefault="00F66464" w:rsidP="00DB0E4E">
      <w:pPr>
        <w:spacing w:line="276" w:lineRule="auto"/>
        <w:jc w:val="both"/>
        <w:rPr>
          <w:sz w:val="24"/>
          <w:szCs w:val="24"/>
        </w:rPr>
      </w:pPr>
    </w:p>
    <w:p w:rsidR="00FB7105" w:rsidRPr="00DB0E4E" w:rsidRDefault="00FB7105" w:rsidP="00DB0E4E">
      <w:pPr>
        <w:spacing w:line="276" w:lineRule="auto"/>
        <w:jc w:val="both"/>
        <w:rPr>
          <w:sz w:val="24"/>
          <w:szCs w:val="24"/>
        </w:rPr>
      </w:pPr>
    </w:p>
    <w:p w:rsidR="00F66464" w:rsidRPr="00DB0E4E" w:rsidRDefault="00F66464" w:rsidP="00DB0E4E">
      <w:pPr>
        <w:spacing w:line="276" w:lineRule="auto"/>
        <w:jc w:val="both"/>
        <w:rPr>
          <w:sz w:val="24"/>
          <w:szCs w:val="24"/>
        </w:rPr>
      </w:pPr>
    </w:p>
    <w:p w:rsidR="00FB7105" w:rsidRPr="00DB0E4E" w:rsidRDefault="00FB7105" w:rsidP="00DB0E4E">
      <w:pPr>
        <w:spacing w:line="276" w:lineRule="auto"/>
        <w:jc w:val="both"/>
        <w:rPr>
          <w:sz w:val="24"/>
          <w:szCs w:val="24"/>
        </w:rPr>
      </w:pPr>
    </w:p>
    <w:p w:rsidR="00FE62B6" w:rsidRPr="00DB0E4E" w:rsidRDefault="00FE62B6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Программа составлена</w:t>
      </w:r>
      <w:r w:rsidR="007E4E7B" w:rsidRPr="00DB0E4E">
        <w:rPr>
          <w:sz w:val="24"/>
          <w:szCs w:val="24"/>
        </w:rPr>
        <w:t xml:space="preserve"> преподавател</w:t>
      </w:r>
      <w:r w:rsidRPr="00DB0E4E">
        <w:rPr>
          <w:sz w:val="24"/>
          <w:szCs w:val="24"/>
        </w:rPr>
        <w:t>ями</w:t>
      </w:r>
      <w:r w:rsidR="007E4E7B" w:rsidRPr="00DB0E4E">
        <w:rPr>
          <w:sz w:val="24"/>
          <w:szCs w:val="24"/>
        </w:rPr>
        <w:t xml:space="preserve">: </w:t>
      </w:r>
    </w:p>
    <w:p w:rsidR="00FD5724" w:rsidRPr="00DB0E4E" w:rsidRDefault="009E598A" w:rsidP="00DB0E4E">
      <w:pPr>
        <w:spacing w:line="276" w:lineRule="auto"/>
        <w:jc w:val="both"/>
        <w:rPr>
          <w:i/>
          <w:sz w:val="24"/>
          <w:szCs w:val="24"/>
        </w:rPr>
      </w:pPr>
      <w:proofErr w:type="spellStart"/>
      <w:r w:rsidRPr="00DB0E4E">
        <w:rPr>
          <w:i/>
          <w:sz w:val="24"/>
          <w:szCs w:val="24"/>
        </w:rPr>
        <w:t>Прот</w:t>
      </w:r>
      <w:proofErr w:type="spellEnd"/>
      <w:r w:rsidRPr="00DB0E4E">
        <w:rPr>
          <w:i/>
          <w:sz w:val="24"/>
          <w:szCs w:val="24"/>
        </w:rPr>
        <w:t>. В.В. Васечко</w:t>
      </w:r>
    </w:p>
    <w:p w:rsidR="009E598A" w:rsidRPr="00DB0E4E" w:rsidRDefault="009E598A" w:rsidP="00DB0E4E">
      <w:pPr>
        <w:spacing w:line="276" w:lineRule="auto"/>
        <w:jc w:val="both"/>
        <w:rPr>
          <w:i/>
          <w:sz w:val="24"/>
          <w:szCs w:val="24"/>
        </w:rPr>
      </w:pPr>
      <w:r w:rsidRPr="00DB0E4E">
        <w:rPr>
          <w:i/>
          <w:sz w:val="24"/>
          <w:szCs w:val="24"/>
        </w:rPr>
        <w:t>Родионов О.А.</w:t>
      </w:r>
    </w:p>
    <w:p w:rsidR="009E598A" w:rsidRPr="00DB0E4E" w:rsidRDefault="009E598A" w:rsidP="00DB0E4E">
      <w:pPr>
        <w:spacing w:line="276" w:lineRule="auto"/>
        <w:jc w:val="both"/>
        <w:rPr>
          <w:i/>
          <w:sz w:val="24"/>
          <w:szCs w:val="24"/>
        </w:rPr>
      </w:pPr>
      <w:r w:rsidRPr="00DB0E4E">
        <w:rPr>
          <w:i/>
          <w:sz w:val="24"/>
          <w:szCs w:val="24"/>
        </w:rPr>
        <w:t>Малков П.Ю.</w:t>
      </w:r>
    </w:p>
    <w:p w:rsidR="00F66464" w:rsidRPr="00DB0E4E" w:rsidRDefault="00F66464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i/>
          <w:sz w:val="24"/>
          <w:szCs w:val="24"/>
        </w:rPr>
        <w:t>Медведева А.А.</w:t>
      </w:r>
    </w:p>
    <w:p w:rsidR="00FE62B6" w:rsidRPr="00DB0E4E" w:rsidRDefault="00FE62B6" w:rsidP="00DB0E4E">
      <w:pPr>
        <w:spacing w:line="276" w:lineRule="auto"/>
        <w:jc w:val="both"/>
        <w:rPr>
          <w:sz w:val="24"/>
          <w:szCs w:val="24"/>
        </w:rPr>
      </w:pPr>
    </w:p>
    <w:p w:rsidR="00FE62B6" w:rsidRPr="00DB0E4E" w:rsidRDefault="00E40CDD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Ответственны</w:t>
      </w:r>
      <w:r w:rsidR="007E4E7B" w:rsidRPr="00DB0E4E">
        <w:rPr>
          <w:sz w:val="24"/>
          <w:szCs w:val="24"/>
        </w:rPr>
        <w:t>й за программу</w:t>
      </w:r>
      <w:r w:rsidR="00FE62B6" w:rsidRPr="00DB0E4E">
        <w:rPr>
          <w:sz w:val="24"/>
          <w:szCs w:val="24"/>
        </w:rPr>
        <w:t>:</w:t>
      </w:r>
      <w:r w:rsidR="007E4E7B" w:rsidRPr="00DB0E4E">
        <w:rPr>
          <w:sz w:val="24"/>
          <w:szCs w:val="24"/>
        </w:rPr>
        <w:t xml:space="preserve"> </w:t>
      </w:r>
      <w:proofErr w:type="spellStart"/>
      <w:r w:rsidR="008D190A" w:rsidRPr="00DB0E4E">
        <w:rPr>
          <w:i/>
          <w:sz w:val="24"/>
          <w:szCs w:val="24"/>
        </w:rPr>
        <w:t>прот</w:t>
      </w:r>
      <w:proofErr w:type="spellEnd"/>
      <w:r w:rsidR="008D190A" w:rsidRPr="00DB0E4E">
        <w:rPr>
          <w:i/>
          <w:sz w:val="24"/>
          <w:szCs w:val="24"/>
        </w:rPr>
        <w:t>.</w:t>
      </w:r>
      <w:r w:rsidR="00F66464" w:rsidRPr="00DB0E4E">
        <w:rPr>
          <w:i/>
          <w:sz w:val="24"/>
          <w:szCs w:val="24"/>
        </w:rPr>
        <w:t xml:space="preserve"> </w:t>
      </w:r>
      <w:r w:rsidR="008D190A" w:rsidRPr="00DB0E4E">
        <w:rPr>
          <w:i/>
          <w:sz w:val="24"/>
          <w:szCs w:val="24"/>
        </w:rPr>
        <w:t>П.</w:t>
      </w:r>
      <w:r w:rsidR="00F66464" w:rsidRPr="00DB0E4E">
        <w:rPr>
          <w:i/>
          <w:sz w:val="24"/>
          <w:szCs w:val="24"/>
        </w:rPr>
        <w:t xml:space="preserve">В. </w:t>
      </w:r>
      <w:proofErr w:type="spellStart"/>
      <w:r w:rsidR="008D190A" w:rsidRPr="00DB0E4E">
        <w:rPr>
          <w:i/>
          <w:sz w:val="24"/>
          <w:szCs w:val="24"/>
        </w:rPr>
        <w:t>Хондзинский</w:t>
      </w:r>
      <w:proofErr w:type="spellEnd"/>
      <w:r w:rsidR="00FE62B6" w:rsidRPr="00DB0E4E">
        <w:rPr>
          <w:sz w:val="24"/>
          <w:szCs w:val="24"/>
        </w:rPr>
        <w:t xml:space="preserve"> 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482281724"/>
        <w:docPartObj>
          <w:docPartGallery w:val="Table of Contents"/>
          <w:docPartUnique/>
        </w:docPartObj>
      </w:sdtPr>
      <w:sdtEndPr/>
      <w:sdtContent>
        <w:p w:rsidR="00BB29AB" w:rsidRPr="00DB0E4E" w:rsidRDefault="00BB29AB" w:rsidP="00DB0E4E">
          <w:pPr>
            <w:pStyle w:val="af9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DB0E4E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D27AC7" w:rsidRPr="00DB0E4E" w:rsidRDefault="00D27AC7" w:rsidP="00DB0E4E">
          <w:pPr>
            <w:spacing w:line="276" w:lineRule="auto"/>
            <w:rPr>
              <w:sz w:val="24"/>
              <w:szCs w:val="24"/>
            </w:rPr>
          </w:pPr>
        </w:p>
        <w:p w:rsidR="00DB0E4E" w:rsidRPr="00DB0E4E" w:rsidRDefault="00BB29AB" w:rsidP="00DB0E4E">
          <w:pPr>
            <w:pStyle w:val="15"/>
            <w:tabs>
              <w:tab w:val="right" w:leader="dot" w:pos="9627"/>
            </w:tabs>
            <w:spacing w:after="120" w:line="276" w:lineRule="auto"/>
            <w:rPr>
              <w:rFonts w:eastAsiaTheme="minorEastAsia"/>
              <w:noProof/>
              <w:sz w:val="24"/>
              <w:szCs w:val="24"/>
            </w:rPr>
          </w:pPr>
          <w:r w:rsidRPr="00DB0E4E">
            <w:rPr>
              <w:sz w:val="24"/>
              <w:szCs w:val="24"/>
            </w:rPr>
            <w:fldChar w:fldCharType="begin"/>
          </w:r>
          <w:r w:rsidRPr="00DB0E4E">
            <w:rPr>
              <w:sz w:val="24"/>
              <w:szCs w:val="24"/>
            </w:rPr>
            <w:instrText xml:space="preserve"> TOC \o "1-3" \h \z \u </w:instrText>
          </w:r>
          <w:r w:rsidRPr="00DB0E4E">
            <w:rPr>
              <w:sz w:val="24"/>
              <w:szCs w:val="24"/>
            </w:rPr>
            <w:fldChar w:fldCharType="separate"/>
          </w:r>
          <w:hyperlink w:anchor="_Toc510639853" w:history="1">
            <w:r w:rsidR="00DB0E4E" w:rsidRPr="00DB0E4E">
              <w:rPr>
                <w:rStyle w:val="af7"/>
                <w:noProof/>
                <w:sz w:val="24"/>
                <w:szCs w:val="24"/>
              </w:rPr>
              <w:t>Общие положения</w:t>
            </w:r>
            <w:r w:rsidR="00DB0E4E" w:rsidRPr="00DB0E4E">
              <w:rPr>
                <w:noProof/>
                <w:webHidden/>
                <w:sz w:val="24"/>
                <w:szCs w:val="24"/>
              </w:rPr>
              <w:tab/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begin"/>
            </w:r>
            <w:r w:rsidR="00DB0E4E" w:rsidRPr="00DB0E4E">
              <w:rPr>
                <w:noProof/>
                <w:webHidden/>
                <w:sz w:val="24"/>
                <w:szCs w:val="24"/>
              </w:rPr>
              <w:instrText xml:space="preserve"> PAGEREF _Toc510639853 \h </w:instrText>
            </w:r>
            <w:r w:rsidR="00DB0E4E" w:rsidRPr="00DB0E4E">
              <w:rPr>
                <w:noProof/>
                <w:webHidden/>
                <w:sz w:val="24"/>
                <w:szCs w:val="24"/>
              </w:rPr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10786">
              <w:rPr>
                <w:noProof/>
                <w:webHidden/>
                <w:sz w:val="24"/>
                <w:szCs w:val="24"/>
              </w:rPr>
              <w:t>4</w:t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0E4E" w:rsidRPr="00DB0E4E" w:rsidRDefault="00DD6D70" w:rsidP="00DB0E4E">
          <w:pPr>
            <w:pStyle w:val="15"/>
            <w:tabs>
              <w:tab w:val="right" w:leader="dot" w:pos="9627"/>
            </w:tabs>
            <w:spacing w:after="120"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510639854" w:history="1">
            <w:r w:rsidR="00DB0E4E" w:rsidRPr="00DB0E4E">
              <w:rPr>
                <w:rStyle w:val="af7"/>
                <w:noProof/>
                <w:sz w:val="24"/>
                <w:szCs w:val="24"/>
              </w:rPr>
              <w:t>Организация итоговой аттестации</w:t>
            </w:r>
            <w:r w:rsidR="00DB0E4E" w:rsidRPr="00DB0E4E">
              <w:rPr>
                <w:noProof/>
                <w:webHidden/>
                <w:sz w:val="24"/>
                <w:szCs w:val="24"/>
              </w:rPr>
              <w:tab/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begin"/>
            </w:r>
            <w:r w:rsidR="00DB0E4E" w:rsidRPr="00DB0E4E">
              <w:rPr>
                <w:noProof/>
                <w:webHidden/>
                <w:sz w:val="24"/>
                <w:szCs w:val="24"/>
              </w:rPr>
              <w:instrText xml:space="preserve"> PAGEREF _Toc510639854 \h </w:instrText>
            </w:r>
            <w:r w:rsidR="00DB0E4E" w:rsidRPr="00DB0E4E">
              <w:rPr>
                <w:noProof/>
                <w:webHidden/>
                <w:sz w:val="24"/>
                <w:szCs w:val="24"/>
              </w:rPr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10786">
              <w:rPr>
                <w:noProof/>
                <w:webHidden/>
                <w:sz w:val="24"/>
                <w:szCs w:val="24"/>
              </w:rPr>
              <w:t>4</w:t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0E4E" w:rsidRPr="00DB0E4E" w:rsidRDefault="00DD6D70" w:rsidP="00DB0E4E">
          <w:pPr>
            <w:pStyle w:val="15"/>
            <w:tabs>
              <w:tab w:val="right" w:leader="dot" w:pos="9627"/>
            </w:tabs>
            <w:spacing w:after="120"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510639855" w:history="1">
            <w:r w:rsidR="00DB0E4E" w:rsidRPr="00DB0E4E">
              <w:rPr>
                <w:rStyle w:val="af7"/>
                <w:noProof/>
                <w:sz w:val="24"/>
                <w:szCs w:val="24"/>
              </w:rPr>
              <w:t>Итоговый экзамен по программе подготовки служителей и религиозного персонала православного вероисповедания</w:t>
            </w:r>
            <w:r w:rsidR="00DB0E4E" w:rsidRPr="00DB0E4E">
              <w:rPr>
                <w:noProof/>
                <w:webHidden/>
                <w:sz w:val="24"/>
                <w:szCs w:val="24"/>
              </w:rPr>
              <w:tab/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begin"/>
            </w:r>
            <w:r w:rsidR="00DB0E4E" w:rsidRPr="00DB0E4E">
              <w:rPr>
                <w:noProof/>
                <w:webHidden/>
                <w:sz w:val="24"/>
                <w:szCs w:val="24"/>
              </w:rPr>
              <w:instrText xml:space="preserve"> PAGEREF _Toc510639855 \h </w:instrText>
            </w:r>
            <w:r w:rsidR="00DB0E4E" w:rsidRPr="00DB0E4E">
              <w:rPr>
                <w:noProof/>
                <w:webHidden/>
                <w:sz w:val="24"/>
                <w:szCs w:val="24"/>
              </w:rPr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10786">
              <w:rPr>
                <w:noProof/>
                <w:webHidden/>
                <w:sz w:val="24"/>
                <w:szCs w:val="24"/>
              </w:rPr>
              <w:t>5</w:t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0E4E" w:rsidRPr="00DB0E4E" w:rsidRDefault="00DD6D70" w:rsidP="00DB0E4E">
          <w:pPr>
            <w:pStyle w:val="32"/>
            <w:tabs>
              <w:tab w:val="right" w:leader="dot" w:pos="9627"/>
            </w:tabs>
            <w:spacing w:after="120"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510639856" w:history="1">
            <w:r w:rsidR="00DB0E4E" w:rsidRPr="00DB0E4E">
              <w:rPr>
                <w:rStyle w:val="af7"/>
                <w:noProof/>
                <w:sz w:val="24"/>
                <w:szCs w:val="24"/>
              </w:rPr>
              <w:t>Компетенции, составляющие профильный цикл ООП:</w:t>
            </w:r>
            <w:r w:rsidR="00DB0E4E" w:rsidRPr="00DB0E4E">
              <w:rPr>
                <w:noProof/>
                <w:webHidden/>
                <w:sz w:val="24"/>
                <w:szCs w:val="24"/>
              </w:rPr>
              <w:tab/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begin"/>
            </w:r>
            <w:r w:rsidR="00DB0E4E" w:rsidRPr="00DB0E4E">
              <w:rPr>
                <w:noProof/>
                <w:webHidden/>
                <w:sz w:val="24"/>
                <w:szCs w:val="24"/>
              </w:rPr>
              <w:instrText xml:space="preserve"> PAGEREF _Toc510639856 \h </w:instrText>
            </w:r>
            <w:r w:rsidR="00DB0E4E" w:rsidRPr="00DB0E4E">
              <w:rPr>
                <w:noProof/>
                <w:webHidden/>
                <w:sz w:val="24"/>
                <w:szCs w:val="24"/>
              </w:rPr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10786">
              <w:rPr>
                <w:noProof/>
                <w:webHidden/>
                <w:sz w:val="24"/>
                <w:szCs w:val="24"/>
              </w:rPr>
              <w:t>5</w:t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0E4E" w:rsidRPr="00DB0E4E" w:rsidRDefault="00DD6D70" w:rsidP="00DB0E4E">
          <w:pPr>
            <w:pStyle w:val="32"/>
            <w:tabs>
              <w:tab w:val="right" w:leader="dot" w:pos="9627"/>
            </w:tabs>
            <w:spacing w:after="120"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510639857" w:history="1">
            <w:r w:rsidR="00DB0E4E" w:rsidRPr="00DB0E4E">
              <w:rPr>
                <w:rStyle w:val="af7"/>
                <w:noProof/>
                <w:sz w:val="24"/>
                <w:szCs w:val="24"/>
              </w:rPr>
              <w:t>Дисциплины, составляющие профильный цикл ООП:</w:t>
            </w:r>
            <w:r w:rsidR="00DB0E4E" w:rsidRPr="00DB0E4E">
              <w:rPr>
                <w:noProof/>
                <w:webHidden/>
                <w:sz w:val="24"/>
                <w:szCs w:val="24"/>
              </w:rPr>
              <w:tab/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begin"/>
            </w:r>
            <w:r w:rsidR="00DB0E4E" w:rsidRPr="00DB0E4E">
              <w:rPr>
                <w:noProof/>
                <w:webHidden/>
                <w:sz w:val="24"/>
                <w:szCs w:val="24"/>
              </w:rPr>
              <w:instrText xml:space="preserve"> PAGEREF _Toc510639857 \h </w:instrText>
            </w:r>
            <w:r w:rsidR="00DB0E4E" w:rsidRPr="00DB0E4E">
              <w:rPr>
                <w:noProof/>
                <w:webHidden/>
                <w:sz w:val="24"/>
                <w:szCs w:val="24"/>
              </w:rPr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10786">
              <w:rPr>
                <w:noProof/>
                <w:webHidden/>
                <w:sz w:val="24"/>
                <w:szCs w:val="24"/>
              </w:rPr>
              <w:t>5</w:t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0E4E" w:rsidRPr="00DB0E4E" w:rsidRDefault="00DD6D70" w:rsidP="00DB0E4E">
          <w:pPr>
            <w:pStyle w:val="32"/>
            <w:tabs>
              <w:tab w:val="right" w:leader="dot" w:pos="9627"/>
            </w:tabs>
            <w:spacing w:after="120"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510639858" w:history="1">
            <w:r w:rsidR="00DB0E4E" w:rsidRPr="00DB0E4E">
              <w:rPr>
                <w:rStyle w:val="af7"/>
                <w:noProof/>
                <w:sz w:val="24"/>
                <w:szCs w:val="24"/>
              </w:rPr>
              <w:t>Практики, составляющие профильный цикл ООП:</w:t>
            </w:r>
            <w:r w:rsidR="00DB0E4E" w:rsidRPr="00DB0E4E">
              <w:rPr>
                <w:noProof/>
                <w:webHidden/>
                <w:sz w:val="24"/>
                <w:szCs w:val="24"/>
              </w:rPr>
              <w:tab/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begin"/>
            </w:r>
            <w:r w:rsidR="00DB0E4E" w:rsidRPr="00DB0E4E">
              <w:rPr>
                <w:noProof/>
                <w:webHidden/>
                <w:sz w:val="24"/>
                <w:szCs w:val="24"/>
              </w:rPr>
              <w:instrText xml:space="preserve"> PAGEREF _Toc510639858 \h </w:instrText>
            </w:r>
            <w:r w:rsidR="00DB0E4E" w:rsidRPr="00DB0E4E">
              <w:rPr>
                <w:noProof/>
                <w:webHidden/>
                <w:sz w:val="24"/>
                <w:szCs w:val="24"/>
              </w:rPr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10786">
              <w:rPr>
                <w:noProof/>
                <w:webHidden/>
                <w:sz w:val="24"/>
                <w:szCs w:val="24"/>
              </w:rPr>
              <w:t>5</w:t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0E4E" w:rsidRPr="00DB0E4E" w:rsidRDefault="00DD6D70" w:rsidP="00DB0E4E">
          <w:pPr>
            <w:pStyle w:val="15"/>
            <w:tabs>
              <w:tab w:val="right" w:leader="dot" w:pos="9627"/>
            </w:tabs>
            <w:spacing w:after="120"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510639859" w:history="1">
            <w:r w:rsidR="00DB0E4E" w:rsidRPr="00DB0E4E">
              <w:rPr>
                <w:rStyle w:val="af7"/>
                <w:noProof/>
                <w:sz w:val="24"/>
                <w:szCs w:val="24"/>
              </w:rPr>
              <w:t>Фонд оценочных средств для итоговой аттестации</w:t>
            </w:r>
            <w:r w:rsidR="00DB0E4E" w:rsidRPr="00DB0E4E">
              <w:rPr>
                <w:noProof/>
                <w:webHidden/>
                <w:sz w:val="24"/>
                <w:szCs w:val="24"/>
              </w:rPr>
              <w:tab/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begin"/>
            </w:r>
            <w:r w:rsidR="00DB0E4E" w:rsidRPr="00DB0E4E">
              <w:rPr>
                <w:noProof/>
                <w:webHidden/>
                <w:sz w:val="24"/>
                <w:szCs w:val="24"/>
              </w:rPr>
              <w:instrText xml:space="preserve"> PAGEREF _Toc510639859 \h </w:instrText>
            </w:r>
            <w:r w:rsidR="00DB0E4E" w:rsidRPr="00DB0E4E">
              <w:rPr>
                <w:noProof/>
                <w:webHidden/>
                <w:sz w:val="24"/>
                <w:szCs w:val="24"/>
              </w:rPr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10786">
              <w:rPr>
                <w:noProof/>
                <w:webHidden/>
                <w:sz w:val="24"/>
                <w:szCs w:val="24"/>
              </w:rPr>
              <w:t>6</w:t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0E4E" w:rsidRPr="00DB0E4E" w:rsidRDefault="00DD6D70" w:rsidP="00DB0E4E">
          <w:pPr>
            <w:pStyle w:val="32"/>
            <w:tabs>
              <w:tab w:val="right" w:leader="dot" w:pos="9627"/>
            </w:tabs>
            <w:spacing w:after="120"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510639860" w:history="1">
            <w:r w:rsidR="00DB0E4E" w:rsidRPr="00DB0E4E">
              <w:rPr>
                <w:rStyle w:val="af7"/>
                <w:noProof/>
                <w:sz w:val="24"/>
                <w:szCs w:val="24"/>
              </w:rPr>
              <w:t>Компетенции</w:t>
            </w:r>
            <w:r w:rsidR="00DB0E4E" w:rsidRPr="00DB0E4E">
              <w:rPr>
                <w:noProof/>
                <w:webHidden/>
                <w:sz w:val="24"/>
                <w:szCs w:val="24"/>
              </w:rPr>
              <w:tab/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begin"/>
            </w:r>
            <w:r w:rsidR="00DB0E4E" w:rsidRPr="00DB0E4E">
              <w:rPr>
                <w:noProof/>
                <w:webHidden/>
                <w:sz w:val="24"/>
                <w:szCs w:val="24"/>
              </w:rPr>
              <w:instrText xml:space="preserve"> PAGEREF _Toc510639860 \h </w:instrText>
            </w:r>
            <w:r w:rsidR="00DB0E4E" w:rsidRPr="00DB0E4E">
              <w:rPr>
                <w:noProof/>
                <w:webHidden/>
                <w:sz w:val="24"/>
                <w:szCs w:val="24"/>
              </w:rPr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10786">
              <w:rPr>
                <w:noProof/>
                <w:webHidden/>
                <w:sz w:val="24"/>
                <w:szCs w:val="24"/>
              </w:rPr>
              <w:t>6</w:t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0E4E" w:rsidRPr="00DB0E4E" w:rsidRDefault="00DD6D70" w:rsidP="00DB0E4E">
          <w:pPr>
            <w:pStyle w:val="32"/>
            <w:tabs>
              <w:tab w:val="right" w:leader="dot" w:pos="9627"/>
            </w:tabs>
            <w:spacing w:after="120"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510639861" w:history="1">
            <w:r w:rsidR="00DB0E4E" w:rsidRPr="00DB0E4E">
              <w:rPr>
                <w:rStyle w:val="af7"/>
                <w:noProof/>
                <w:sz w:val="24"/>
                <w:szCs w:val="24"/>
              </w:rPr>
              <w:t>Вопросы для проведения Итогового экзамена по программе подготовки служителей и религиозного персонала православного вероисповедания</w:t>
            </w:r>
            <w:r w:rsidR="00DB0E4E" w:rsidRPr="00DB0E4E">
              <w:rPr>
                <w:noProof/>
                <w:webHidden/>
                <w:sz w:val="24"/>
                <w:szCs w:val="24"/>
              </w:rPr>
              <w:tab/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begin"/>
            </w:r>
            <w:r w:rsidR="00DB0E4E" w:rsidRPr="00DB0E4E">
              <w:rPr>
                <w:noProof/>
                <w:webHidden/>
                <w:sz w:val="24"/>
                <w:szCs w:val="24"/>
              </w:rPr>
              <w:instrText xml:space="preserve"> PAGEREF _Toc510639861 \h </w:instrText>
            </w:r>
            <w:r w:rsidR="00DB0E4E" w:rsidRPr="00DB0E4E">
              <w:rPr>
                <w:noProof/>
                <w:webHidden/>
                <w:sz w:val="24"/>
                <w:szCs w:val="24"/>
              </w:rPr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10786">
              <w:rPr>
                <w:noProof/>
                <w:webHidden/>
                <w:sz w:val="24"/>
                <w:szCs w:val="24"/>
              </w:rPr>
              <w:t>6</w:t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0E4E" w:rsidRPr="00DB0E4E" w:rsidRDefault="00DD6D70" w:rsidP="00DB0E4E">
          <w:pPr>
            <w:pStyle w:val="32"/>
            <w:tabs>
              <w:tab w:val="right" w:leader="dot" w:pos="9627"/>
            </w:tabs>
            <w:spacing w:after="120"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510639862" w:history="1">
            <w:r w:rsidR="00DB0E4E" w:rsidRPr="00DB0E4E">
              <w:rPr>
                <w:rStyle w:val="af7"/>
                <w:noProof/>
                <w:sz w:val="24"/>
                <w:szCs w:val="24"/>
              </w:rPr>
              <w:t>Описание шкал оценивания итоговой аттестации</w:t>
            </w:r>
            <w:r w:rsidR="00DB0E4E" w:rsidRPr="00DB0E4E">
              <w:rPr>
                <w:noProof/>
                <w:webHidden/>
                <w:sz w:val="24"/>
                <w:szCs w:val="24"/>
              </w:rPr>
              <w:tab/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begin"/>
            </w:r>
            <w:r w:rsidR="00DB0E4E" w:rsidRPr="00DB0E4E">
              <w:rPr>
                <w:noProof/>
                <w:webHidden/>
                <w:sz w:val="24"/>
                <w:szCs w:val="24"/>
              </w:rPr>
              <w:instrText xml:space="preserve"> PAGEREF _Toc510639862 \h </w:instrText>
            </w:r>
            <w:r w:rsidR="00DB0E4E" w:rsidRPr="00DB0E4E">
              <w:rPr>
                <w:noProof/>
                <w:webHidden/>
                <w:sz w:val="24"/>
                <w:szCs w:val="24"/>
              </w:rPr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10786">
              <w:rPr>
                <w:noProof/>
                <w:webHidden/>
                <w:sz w:val="24"/>
                <w:szCs w:val="24"/>
              </w:rPr>
              <w:t>10</w:t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0E4E" w:rsidRPr="00DB0E4E" w:rsidRDefault="00DD6D70" w:rsidP="00DB0E4E">
          <w:pPr>
            <w:pStyle w:val="15"/>
            <w:tabs>
              <w:tab w:val="right" w:leader="dot" w:pos="9627"/>
            </w:tabs>
            <w:spacing w:after="120"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510639863" w:history="1">
            <w:r w:rsidR="00DB0E4E" w:rsidRPr="00DB0E4E">
              <w:rPr>
                <w:rStyle w:val="af7"/>
                <w:noProof/>
                <w:sz w:val="24"/>
                <w:szCs w:val="24"/>
              </w:rPr>
              <w:t>Нормативные документы</w:t>
            </w:r>
            <w:r w:rsidR="00DB0E4E" w:rsidRPr="00DB0E4E">
              <w:rPr>
                <w:noProof/>
                <w:webHidden/>
                <w:sz w:val="24"/>
                <w:szCs w:val="24"/>
              </w:rPr>
              <w:tab/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begin"/>
            </w:r>
            <w:r w:rsidR="00DB0E4E" w:rsidRPr="00DB0E4E">
              <w:rPr>
                <w:noProof/>
                <w:webHidden/>
                <w:sz w:val="24"/>
                <w:szCs w:val="24"/>
              </w:rPr>
              <w:instrText xml:space="preserve"> PAGEREF _Toc510639863 \h </w:instrText>
            </w:r>
            <w:r w:rsidR="00DB0E4E" w:rsidRPr="00DB0E4E">
              <w:rPr>
                <w:noProof/>
                <w:webHidden/>
                <w:sz w:val="24"/>
                <w:szCs w:val="24"/>
              </w:rPr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10786">
              <w:rPr>
                <w:noProof/>
                <w:webHidden/>
                <w:sz w:val="24"/>
                <w:szCs w:val="24"/>
              </w:rPr>
              <w:t>11</w:t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0E4E" w:rsidRPr="00DB0E4E" w:rsidRDefault="00DD6D70" w:rsidP="00DB0E4E">
          <w:pPr>
            <w:pStyle w:val="32"/>
            <w:tabs>
              <w:tab w:val="right" w:leader="dot" w:pos="9627"/>
            </w:tabs>
            <w:spacing w:after="120"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510639864" w:history="1">
            <w:r w:rsidR="00DB0E4E" w:rsidRPr="00DB0E4E">
              <w:rPr>
                <w:rStyle w:val="af7"/>
                <w:noProof/>
                <w:sz w:val="24"/>
                <w:szCs w:val="24"/>
              </w:rPr>
              <w:t>Внешние нормативные документы:</w:t>
            </w:r>
            <w:r w:rsidR="00DB0E4E" w:rsidRPr="00DB0E4E">
              <w:rPr>
                <w:noProof/>
                <w:webHidden/>
                <w:sz w:val="24"/>
                <w:szCs w:val="24"/>
              </w:rPr>
              <w:tab/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begin"/>
            </w:r>
            <w:r w:rsidR="00DB0E4E" w:rsidRPr="00DB0E4E">
              <w:rPr>
                <w:noProof/>
                <w:webHidden/>
                <w:sz w:val="24"/>
                <w:szCs w:val="24"/>
              </w:rPr>
              <w:instrText xml:space="preserve"> PAGEREF _Toc510639864 \h </w:instrText>
            </w:r>
            <w:r w:rsidR="00DB0E4E" w:rsidRPr="00DB0E4E">
              <w:rPr>
                <w:noProof/>
                <w:webHidden/>
                <w:sz w:val="24"/>
                <w:szCs w:val="24"/>
              </w:rPr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10786">
              <w:rPr>
                <w:noProof/>
                <w:webHidden/>
                <w:sz w:val="24"/>
                <w:szCs w:val="24"/>
              </w:rPr>
              <w:t>11</w:t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B0E4E" w:rsidRPr="00DB0E4E" w:rsidRDefault="00DD6D70" w:rsidP="00DB0E4E">
          <w:pPr>
            <w:pStyle w:val="32"/>
            <w:tabs>
              <w:tab w:val="right" w:leader="dot" w:pos="9627"/>
            </w:tabs>
            <w:spacing w:after="120"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510639865" w:history="1">
            <w:r w:rsidR="00DB0E4E" w:rsidRPr="00DB0E4E">
              <w:rPr>
                <w:rStyle w:val="af7"/>
                <w:noProof/>
                <w:sz w:val="24"/>
                <w:szCs w:val="24"/>
              </w:rPr>
              <w:t>Внутренние нормативны</w:t>
            </w:r>
            <w:r w:rsidR="00DB0E4E" w:rsidRPr="00DB0E4E">
              <w:rPr>
                <w:rStyle w:val="af7"/>
                <w:noProof/>
                <w:sz w:val="24"/>
                <w:szCs w:val="24"/>
              </w:rPr>
              <w:t>е</w:t>
            </w:r>
            <w:r w:rsidR="00DB0E4E" w:rsidRPr="00DB0E4E">
              <w:rPr>
                <w:rStyle w:val="af7"/>
                <w:noProof/>
                <w:sz w:val="24"/>
                <w:szCs w:val="24"/>
              </w:rPr>
              <w:t xml:space="preserve"> документы ПСТБИ:</w:t>
            </w:r>
            <w:r w:rsidR="00DB0E4E" w:rsidRPr="00DB0E4E">
              <w:rPr>
                <w:noProof/>
                <w:webHidden/>
                <w:sz w:val="24"/>
                <w:szCs w:val="24"/>
              </w:rPr>
              <w:tab/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begin"/>
            </w:r>
            <w:r w:rsidR="00DB0E4E" w:rsidRPr="00DB0E4E">
              <w:rPr>
                <w:noProof/>
                <w:webHidden/>
                <w:sz w:val="24"/>
                <w:szCs w:val="24"/>
              </w:rPr>
              <w:instrText xml:space="preserve"> PAGEREF _Toc510639865 \h </w:instrText>
            </w:r>
            <w:r w:rsidR="00DB0E4E" w:rsidRPr="00DB0E4E">
              <w:rPr>
                <w:noProof/>
                <w:webHidden/>
                <w:sz w:val="24"/>
                <w:szCs w:val="24"/>
              </w:rPr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10786">
              <w:rPr>
                <w:noProof/>
                <w:webHidden/>
                <w:sz w:val="24"/>
                <w:szCs w:val="24"/>
              </w:rPr>
              <w:t>11</w:t>
            </w:r>
            <w:r w:rsidR="00DB0E4E" w:rsidRPr="00DB0E4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B29AB" w:rsidRPr="00DB0E4E" w:rsidRDefault="00BB29AB" w:rsidP="00DB0E4E">
          <w:pPr>
            <w:spacing w:line="276" w:lineRule="auto"/>
            <w:rPr>
              <w:sz w:val="24"/>
              <w:szCs w:val="24"/>
            </w:rPr>
          </w:pPr>
          <w:r w:rsidRPr="00DB0E4E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360979" w:rsidRPr="00DB0E4E" w:rsidRDefault="00360979" w:rsidP="00DB0E4E">
      <w:pPr>
        <w:pStyle w:val="10"/>
        <w:spacing w:line="276" w:lineRule="auto"/>
        <w:rPr>
          <w:szCs w:val="24"/>
        </w:rPr>
      </w:pPr>
    </w:p>
    <w:p w:rsidR="00360979" w:rsidRPr="00DB0E4E" w:rsidRDefault="00360979" w:rsidP="00DB0E4E">
      <w:pPr>
        <w:pStyle w:val="10"/>
        <w:spacing w:line="276" w:lineRule="auto"/>
        <w:rPr>
          <w:szCs w:val="24"/>
        </w:rPr>
      </w:pPr>
    </w:p>
    <w:p w:rsidR="00360979" w:rsidRPr="00DB0E4E" w:rsidRDefault="00360979" w:rsidP="00DB0E4E">
      <w:pPr>
        <w:pStyle w:val="10"/>
        <w:spacing w:line="276" w:lineRule="auto"/>
        <w:rPr>
          <w:szCs w:val="24"/>
        </w:rPr>
      </w:pPr>
    </w:p>
    <w:p w:rsidR="00360979" w:rsidRPr="00DB0E4E" w:rsidRDefault="00360979" w:rsidP="00DB0E4E">
      <w:pPr>
        <w:pStyle w:val="10"/>
        <w:spacing w:line="276" w:lineRule="auto"/>
        <w:rPr>
          <w:szCs w:val="24"/>
        </w:rPr>
      </w:pPr>
    </w:p>
    <w:p w:rsidR="00360979" w:rsidRPr="00DB0E4E" w:rsidRDefault="00360979" w:rsidP="00DB0E4E">
      <w:pPr>
        <w:pStyle w:val="10"/>
        <w:spacing w:line="276" w:lineRule="auto"/>
        <w:rPr>
          <w:szCs w:val="24"/>
        </w:rPr>
      </w:pPr>
    </w:p>
    <w:p w:rsidR="00360979" w:rsidRPr="00DB0E4E" w:rsidRDefault="00360979" w:rsidP="00DB0E4E">
      <w:pPr>
        <w:pStyle w:val="10"/>
        <w:spacing w:line="276" w:lineRule="auto"/>
        <w:rPr>
          <w:szCs w:val="24"/>
        </w:rPr>
      </w:pPr>
    </w:p>
    <w:p w:rsidR="00360979" w:rsidRPr="00DB0E4E" w:rsidRDefault="00360979" w:rsidP="00DB0E4E">
      <w:pPr>
        <w:pStyle w:val="10"/>
        <w:spacing w:line="276" w:lineRule="auto"/>
        <w:rPr>
          <w:szCs w:val="24"/>
        </w:rPr>
      </w:pPr>
    </w:p>
    <w:p w:rsidR="00360979" w:rsidRPr="00DB0E4E" w:rsidRDefault="00360979" w:rsidP="00DB0E4E">
      <w:pPr>
        <w:pStyle w:val="10"/>
        <w:spacing w:line="276" w:lineRule="auto"/>
        <w:rPr>
          <w:szCs w:val="24"/>
        </w:rPr>
      </w:pPr>
    </w:p>
    <w:p w:rsidR="00360979" w:rsidRPr="00DB0E4E" w:rsidRDefault="00360979" w:rsidP="00DB0E4E">
      <w:pPr>
        <w:pStyle w:val="10"/>
        <w:spacing w:line="276" w:lineRule="auto"/>
        <w:rPr>
          <w:szCs w:val="24"/>
        </w:rPr>
      </w:pPr>
    </w:p>
    <w:p w:rsidR="00360979" w:rsidRPr="00DB0E4E" w:rsidRDefault="00360979" w:rsidP="00DB0E4E">
      <w:pPr>
        <w:pStyle w:val="10"/>
        <w:spacing w:line="276" w:lineRule="auto"/>
        <w:rPr>
          <w:szCs w:val="24"/>
        </w:rPr>
      </w:pPr>
    </w:p>
    <w:p w:rsidR="00360979" w:rsidRPr="00DB0E4E" w:rsidRDefault="00360979" w:rsidP="00DB0E4E">
      <w:pPr>
        <w:pStyle w:val="10"/>
        <w:spacing w:line="276" w:lineRule="auto"/>
        <w:rPr>
          <w:szCs w:val="24"/>
        </w:rPr>
      </w:pPr>
    </w:p>
    <w:p w:rsidR="00360979" w:rsidRPr="00DB0E4E" w:rsidRDefault="00360979" w:rsidP="00DB0E4E">
      <w:pPr>
        <w:pStyle w:val="10"/>
        <w:spacing w:line="276" w:lineRule="auto"/>
        <w:rPr>
          <w:szCs w:val="24"/>
        </w:rPr>
      </w:pPr>
    </w:p>
    <w:p w:rsidR="00D27AC7" w:rsidRPr="00DB0E4E" w:rsidRDefault="00D27AC7" w:rsidP="00DB0E4E">
      <w:pPr>
        <w:spacing w:line="276" w:lineRule="auto"/>
        <w:rPr>
          <w:sz w:val="24"/>
          <w:szCs w:val="24"/>
        </w:rPr>
      </w:pPr>
    </w:p>
    <w:p w:rsidR="00D27AC7" w:rsidRPr="00DB0E4E" w:rsidRDefault="00D27AC7" w:rsidP="00DB0E4E">
      <w:pPr>
        <w:spacing w:line="276" w:lineRule="auto"/>
        <w:rPr>
          <w:sz w:val="24"/>
          <w:szCs w:val="24"/>
        </w:rPr>
      </w:pPr>
    </w:p>
    <w:p w:rsidR="00360979" w:rsidRPr="00DB0E4E" w:rsidRDefault="00360979" w:rsidP="00DB0E4E">
      <w:pPr>
        <w:spacing w:line="276" w:lineRule="auto"/>
        <w:rPr>
          <w:sz w:val="24"/>
          <w:szCs w:val="24"/>
        </w:rPr>
      </w:pPr>
    </w:p>
    <w:p w:rsidR="0039271D" w:rsidRPr="00DB0E4E" w:rsidRDefault="009B4815" w:rsidP="00DB0E4E">
      <w:pPr>
        <w:pStyle w:val="10"/>
        <w:spacing w:line="276" w:lineRule="auto"/>
        <w:rPr>
          <w:szCs w:val="24"/>
        </w:rPr>
      </w:pPr>
      <w:bookmarkStart w:id="0" w:name="_Toc510639853"/>
      <w:r w:rsidRPr="00DB0E4E">
        <w:rPr>
          <w:szCs w:val="24"/>
        </w:rPr>
        <w:lastRenderedPageBreak/>
        <w:t>Общие положения</w:t>
      </w:r>
      <w:bookmarkEnd w:id="0"/>
    </w:p>
    <w:p w:rsidR="009E598A" w:rsidRPr="00DB0E4E" w:rsidRDefault="0039271D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Программа </w:t>
      </w:r>
      <w:r w:rsidR="007E0D7E" w:rsidRPr="00DB0E4E">
        <w:rPr>
          <w:sz w:val="24"/>
          <w:szCs w:val="24"/>
        </w:rPr>
        <w:t>итоговой</w:t>
      </w:r>
      <w:r w:rsidRPr="00DB0E4E">
        <w:rPr>
          <w:sz w:val="24"/>
          <w:szCs w:val="24"/>
        </w:rPr>
        <w:t xml:space="preserve"> аттестации </w:t>
      </w:r>
      <w:r w:rsidR="006446A5" w:rsidRPr="00DB0E4E">
        <w:rPr>
          <w:sz w:val="24"/>
          <w:szCs w:val="24"/>
        </w:rPr>
        <w:t xml:space="preserve">(далее </w:t>
      </w:r>
      <w:r w:rsidR="009B4815" w:rsidRPr="00DB0E4E">
        <w:rPr>
          <w:sz w:val="24"/>
          <w:szCs w:val="24"/>
        </w:rPr>
        <w:t>ИА</w:t>
      </w:r>
      <w:r w:rsidR="00E62D2F" w:rsidRPr="00DB0E4E">
        <w:rPr>
          <w:sz w:val="24"/>
          <w:szCs w:val="24"/>
        </w:rPr>
        <w:t>, Программа</w:t>
      </w:r>
      <w:r w:rsidR="009B4815" w:rsidRPr="00DB0E4E">
        <w:rPr>
          <w:sz w:val="24"/>
          <w:szCs w:val="24"/>
        </w:rPr>
        <w:t xml:space="preserve">) </w:t>
      </w:r>
      <w:r w:rsidR="00D746AA" w:rsidRPr="00DB0E4E">
        <w:rPr>
          <w:sz w:val="24"/>
          <w:szCs w:val="24"/>
        </w:rPr>
        <w:t xml:space="preserve">выпускников </w:t>
      </w:r>
      <w:r w:rsidRPr="00DB0E4E">
        <w:rPr>
          <w:sz w:val="24"/>
          <w:szCs w:val="24"/>
        </w:rPr>
        <w:t xml:space="preserve">является частью </w:t>
      </w:r>
      <w:r w:rsidR="00E62D2F" w:rsidRPr="00DB0E4E">
        <w:rPr>
          <w:sz w:val="24"/>
          <w:szCs w:val="24"/>
        </w:rPr>
        <w:t xml:space="preserve">основной </w:t>
      </w:r>
      <w:r w:rsidR="0023507D" w:rsidRPr="00DB0E4E">
        <w:rPr>
          <w:sz w:val="24"/>
          <w:szCs w:val="24"/>
        </w:rPr>
        <w:t>образовательной</w:t>
      </w:r>
      <w:r w:rsidRPr="00DB0E4E">
        <w:rPr>
          <w:sz w:val="24"/>
          <w:szCs w:val="24"/>
        </w:rPr>
        <w:t xml:space="preserve"> программы </w:t>
      </w:r>
      <w:r w:rsidR="008D190A" w:rsidRPr="00DB0E4E">
        <w:rPr>
          <w:sz w:val="24"/>
          <w:szCs w:val="24"/>
        </w:rPr>
        <w:t>подготовки служителей и религиозного персонала православного вероисповедания</w:t>
      </w:r>
      <w:r w:rsidR="00E62D2F" w:rsidRPr="00DB0E4E">
        <w:rPr>
          <w:sz w:val="24"/>
          <w:szCs w:val="24"/>
        </w:rPr>
        <w:t xml:space="preserve"> (далее – ООП, Образовательная программа),</w:t>
      </w:r>
      <w:r w:rsidR="009E598A" w:rsidRPr="00DB0E4E">
        <w:rPr>
          <w:sz w:val="24"/>
          <w:szCs w:val="24"/>
        </w:rPr>
        <w:t xml:space="preserve"> </w:t>
      </w:r>
      <w:r w:rsidR="00C27E03" w:rsidRPr="00DB0E4E">
        <w:rPr>
          <w:sz w:val="24"/>
          <w:szCs w:val="24"/>
        </w:rPr>
        <w:t xml:space="preserve">реализуемой в </w:t>
      </w:r>
      <w:r w:rsidR="00FB7105" w:rsidRPr="00DB0E4E">
        <w:rPr>
          <w:sz w:val="24"/>
          <w:szCs w:val="24"/>
        </w:rPr>
        <w:t>Православн</w:t>
      </w:r>
      <w:r w:rsidR="00DE7C8C" w:rsidRPr="00DB0E4E">
        <w:rPr>
          <w:sz w:val="24"/>
          <w:szCs w:val="24"/>
        </w:rPr>
        <w:t>ом</w:t>
      </w:r>
      <w:r w:rsidR="00FB7105" w:rsidRPr="00DB0E4E">
        <w:rPr>
          <w:sz w:val="24"/>
          <w:szCs w:val="24"/>
        </w:rPr>
        <w:t xml:space="preserve"> Свято-</w:t>
      </w:r>
      <w:proofErr w:type="spellStart"/>
      <w:r w:rsidR="00FB7105" w:rsidRPr="00DB0E4E">
        <w:rPr>
          <w:sz w:val="24"/>
          <w:szCs w:val="24"/>
        </w:rPr>
        <w:t>Тихоновск</w:t>
      </w:r>
      <w:r w:rsidR="00DE7C8C" w:rsidRPr="00DB0E4E">
        <w:rPr>
          <w:sz w:val="24"/>
          <w:szCs w:val="24"/>
        </w:rPr>
        <w:t>ом</w:t>
      </w:r>
      <w:proofErr w:type="spellEnd"/>
      <w:r w:rsidR="00FB7105" w:rsidRPr="00DB0E4E">
        <w:rPr>
          <w:sz w:val="24"/>
          <w:szCs w:val="24"/>
        </w:rPr>
        <w:t xml:space="preserve"> </w:t>
      </w:r>
      <w:r w:rsidR="008D190A" w:rsidRPr="00DB0E4E">
        <w:rPr>
          <w:sz w:val="24"/>
          <w:szCs w:val="24"/>
        </w:rPr>
        <w:t>Богословск</w:t>
      </w:r>
      <w:r w:rsidR="00DE7C8C" w:rsidRPr="00DB0E4E">
        <w:rPr>
          <w:sz w:val="24"/>
          <w:szCs w:val="24"/>
        </w:rPr>
        <w:t>ом</w:t>
      </w:r>
      <w:r w:rsidR="00FB7105" w:rsidRPr="00DB0E4E">
        <w:rPr>
          <w:sz w:val="24"/>
          <w:szCs w:val="24"/>
        </w:rPr>
        <w:t xml:space="preserve"> </w:t>
      </w:r>
      <w:r w:rsidR="008D190A" w:rsidRPr="00DB0E4E">
        <w:rPr>
          <w:sz w:val="24"/>
          <w:szCs w:val="24"/>
        </w:rPr>
        <w:t>институт</w:t>
      </w:r>
      <w:r w:rsidR="00DE7C8C" w:rsidRPr="00DB0E4E">
        <w:rPr>
          <w:sz w:val="24"/>
          <w:szCs w:val="24"/>
        </w:rPr>
        <w:t>е</w:t>
      </w:r>
      <w:r w:rsidR="009B4815" w:rsidRPr="00DB0E4E">
        <w:rPr>
          <w:sz w:val="24"/>
          <w:szCs w:val="24"/>
        </w:rPr>
        <w:t xml:space="preserve"> (далее </w:t>
      </w:r>
      <w:r w:rsidR="008D190A" w:rsidRPr="00DB0E4E">
        <w:rPr>
          <w:sz w:val="24"/>
          <w:szCs w:val="24"/>
        </w:rPr>
        <w:t>ПСТБИ</w:t>
      </w:r>
      <w:r w:rsidR="009B4815" w:rsidRPr="00DB0E4E">
        <w:rPr>
          <w:sz w:val="24"/>
          <w:szCs w:val="24"/>
        </w:rPr>
        <w:t>)</w:t>
      </w:r>
      <w:r w:rsidRPr="00DB0E4E">
        <w:rPr>
          <w:sz w:val="24"/>
          <w:szCs w:val="24"/>
        </w:rPr>
        <w:t>.</w:t>
      </w:r>
    </w:p>
    <w:p w:rsidR="00E62D2F" w:rsidRPr="00DB0E4E" w:rsidRDefault="00E62D2F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Программа составлена на основании</w:t>
      </w:r>
      <w:r w:rsidR="00D27AC7" w:rsidRPr="00DB0E4E">
        <w:rPr>
          <w:sz w:val="24"/>
          <w:szCs w:val="24"/>
        </w:rPr>
        <w:t xml:space="preserve"> рекомендации Учебного комитета РПЦ и с учетом требований</w:t>
      </w:r>
      <w:r w:rsidRPr="00DB0E4E">
        <w:rPr>
          <w:sz w:val="24"/>
          <w:szCs w:val="24"/>
        </w:rPr>
        <w:t xml:space="preserve"> Приказа Министерства образования и науки РФ от 29 июня 2015 г. N 636 "Об утверждении Порядка проведения государственной итоговой аттестации по образовательным программам высшего образования - программам магистратуры, программам </w:t>
      </w:r>
      <w:proofErr w:type="spellStart"/>
      <w:r w:rsidRPr="00DB0E4E">
        <w:rPr>
          <w:sz w:val="24"/>
          <w:szCs w:val="24"/>
        </w:rPr>
        <w:t>специалитета</w:t>
      </w:r>
      <w:proofErr w:type="spellEnd"/>
      <w:r w:rsidRPr="00DB0E4E">
        <w:rPr>
          <w:sz w:val="24"/>
          <w:szCs w:val="24"/>
        </w:rPr>
        <w:t xml:space="preserve"> и программам </w:t>
      </w:r>
      <w:proofErr w:type="spellStart"/>
      <w:r w:rsidRPr="00DB0E4E">
        <w:rPr>
          <w:sz w:val="24"/>
          <w:szCs w:val="24"/>
        </w:rPr>
        <w:t>бакалавриата</w:t>
      </w:r>
      <w:proofErr w:type="spellEnd"/>
      <w:r w:rsidRPr="00DB0E4E">
        <w:rPr>
          <w:sz w:val="24"/>
          <w:szCs w:val="24"/>
        </w:rPr>
        <w:t>"</w:t>
      </w:r>
      <w:r w:rsidR="00887853" w:rsidRPr="00DB0E4E">
        <w:rPr>
          <w:rStyle w:val="af8"/>
          <w:sz w:val="24"/>
          <w:szCs w:val="24"/>
        </w:rPr>
        <w:footnoteReference w:id="1"/>
      </w:r>
      <w:r w:rsidRPr="00DB0E4E">
        <w:rPr>
          <w:sz w:val="24"/>
          <w:szCs w:val="24"/>
        </w:rPr>
        <w:t xml:space="preserve"> (далее </w:t>
      </w:r>
      <w:r w:rsidR="00D44252" w:rsidRPr="00DB0E4E">
        <w:rPr>
          <w:sz w:val="24"/>
          <w:szCs w:val="24"/>
        </w:rPr>
        <w:t xml:space="preserve">- </w:t>
      </w:r>
      <w:r w:rsidRPr="00DB0E4E">
        <w:rPr>
          <w:sz w:val="24"/>
          <w:szCs w:val="24"/>
        </w:rPr>
        <w:t>Приказ Министерства образования).</w:t>
      </w:r>
    </w:p>
    <w:p w:rsidR="009E598A" w:rsidRPr="00DB0E4E" w:rsidRDefault="006446A5" w:rsidP="00DB0E4E">
      <w:pPr>
        <w:spacing w:line="276" w:lineRule="auto"/>
        <w:jc w:val="both"/>
        <w:rPr>
          <w:sz w:val="24"/>
          <w:szCs w:val="24"/>
          <w:highlight w:val="yellow"/>
        </w:rPr>
      </w:pPr>
      <w:r w:rsidRPr="00DB0E4E">
        <w:rPr>
          <w:sz w:val="24"/>
          <w:szCs w:val="24"/>
        </w:rPr>
        <w:t xml:space="preserve">Целью </w:t>
      </w:r>
      <w:r w:rsidR="00D746AA" w:rsidRPr="00DB0E4E">
        <w:rPr>
          <w:sz w:val="24"/>
          <w:szCs w:val="24"/>
        </w:rPr>
        <w:t xml:space="preserve">ИА является установление соответствия результатов освоения выпускником </w:t>
      </w:r>
      <w:r w:rsidR="008D190A" w:rsidRPr="00DB0E4E">
        <w:rPr>
          <w:sz w:val="24"/>
          <w:szCs w:val="24"/>
        </w:rPr>
        <w:t>ПСТБИ</w:t>
      </w:r>
      <w:r w:rsidR="00D746AA" w:rsidRPr="00DB0E4E">
        <w:rPr>
          <w:sz w:val="24"/>
          <w:szCs w:val="24"/>
        </w:rPr>
        <w:t xml:space="preserve"> </w:t>
      </w:r>
      <w:r w:rsidR="00E62D2F" w:rsidRPr="00DB0E4E">
        <w:rPr>
          <w:sz w:val="24"/>
          <w:szCs w:val="24"/>
        </w:rPr>
        <w:t>О</w:t>
      </w:r>
      <w:r w:rsidR="0023507D" w:rsidRPr="00DB0E4E">
        <w:rPr>
          <w:sz w:val="24"/>
          <w:szCs w:val="24"/>
        </w:rPr>
        <w:t>бразовательной</w:t>
      </w:r>
      <w:r w:rsidR="00560C5F" w:rsidRPr="00DB0E4E">
        <w:rPr>
          <w:sz w:val="24"/>
          <w:szCs w:val="24"/>
        </w:rPr>
        <w:t xml:space="preserve"> </w:t>
      </w:r>
      <w:r w:rsidR="00D746AA" w:rsidRPr="00DB0E4E">
        <w:rPr>
          <w:sz w:val="24"/>
          <w:szCs w:val="24"/>
        </w:rPr>
        <w:t>программы</w:t>
      </w:r>
      <w:r w:rsidR="00E62D2F" w:rsidRPr="00DB0E4E">
        <w:rPr>
          <w:sz w:val="24"/>
          <w:szCs w:val="24"/>
        </w:rPr>
        <w:t>.</w:t>
      </w:r>
    </w:p>
    <w:p w:rsidR="00E62D2F" w:rsidRPr="00DB0E4E" w:rsidRDefault="00E62D2F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Программа доводятся до сведения обучающихся не позднее чем за шесть месяцев д</w:t>
      </w:r>
      <w:r w:rsidR="00D27AC7" w:rsidRPr="00DB0E4E">
        <w:rPr>
          <w:sz w:val="24"/>
          <w:szCs w:val="24"/>
        </w:rPr>
        <w:t>о начала итоговой аттестации</w:t>
      </w:r>
      <w:r w:rsidRPr="00DB0E4E">
        <w:rPr>
          <w:sz w:val="24"/>
          <w:szCs w:val="24"/>
        </w:rPr>
        <w:t>.</w:t>
      </w:r>
    </w:p>
    <w:p w:rsidR="009E598A" w:rsidRPr="00DB0E4E" w:rsidRDefault="006446A5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К </w:t>
      </w:r>
      <w:r w:rsidR="00E33B06" w:rsidRPr="00DB0E4E">
        <w:rPr>
          <w:sz w:val="24"/>
          <w:szCs w:val="24"/>
        </w:rPr>
        <w:t xml:space="preserve">ИА допускаются лица, не имеющие академической задолженности и в полном объеме выполнившие учебный план или индивидуальный учебный план, предусмотренные </w:t>
      </w:r>
      <w:r w:rsidR="00E62D2F" w:rsidRPr="00DB0E4E">
        <w:rPr>
          <w:sz w:val="24"/>
          <w:szCs w:val="24"/>
        </w:rPr>
        <w:t>О</w:t>
      </w:r>
      <w:r w:rsidR="0023507D" w:rsidRPr="00DB0E4E">
        <w:rPr>
          <w:sz w:val="24"/>
          <w:szCs w:val="24"/>
        </w:rPr>
        <w:t>бразовательной</w:t>
      </w:r>
      <w:r w:rsidR="00560C5F" w:rsidRPr="00DB0E4E">
        <w:rPr>
          <w:sz w:val="24"/>
          <w:szCs w:val="24"/>
        </w:rPr>
        <w:t xml:space="preserve"> </w:t>
      </w:r>
      <w:r w:rsidR="00E33B06" w:rsidRPr="00DB0E4E">
        <w:rPr>
          <w:sz w:val="24"/>
          <w:szCs w:val="24"/>
        </w:rPr>
        <w:t>программой</w:t>
      </w:r>
      <w:r w:rsidR="00E62D2F" w:rsidRPr="00DB0E4E">
        <w:rPr>
          <w:sz w:val="24"/>
          <w:szCs w:val="24"/>
        </w:rPr>
        <w:t>.</w:t>
      </w:r>
    </w:p>
    <w:p w:rsidR="00E33B06" w:rsidRPr="00DB0E4E" w:rsidRDefault="006446A5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Допуск </w:t>
      </w:r>
      <w:r w:rsidR="00E62D2F" w:rsidRPr="00DB0E4E">
        <w:rPr>
          <w:sz w:val="24"/>
          <w:szCs w:val="24"/>
        </w:rPr>
        <w:t>обучающегося</w:t>
      </w:r>
      <w:r w:rsidRPr="00DB0E4E">
        <w:rPr>
          <w:sz w:val="24"/>
          <w:szCs w:val="24"/>
        </w:rPr>
        <w:t xml:space="preserve"> к </w:t>
      </w:r>
      <w:r w:rsidR="00E33B06" w:rsidRPr="00DB0E4E">
        <w:rPr>
          <w:sz w:val="24"/>
          <w:szCs w:val="24"/>
        </w:rPr>
        <w:t xml:space="preserve">ИА объявляется приказом ректора </w:t>
      </w:r>
      <w:r w:rsidR="00E62D2F" w:rsidRPr="00DB0E4E">
        <w:rPr>
          <w:sz w:val="24"/>
          <w:szCs w:val="24"/>
        </w:rPr>
        <w:t>или</w:t>
      </w:r>
      <w:r w:rsidR="00E33B06" w:rsidRPr="00DB0E4E">
        <w:rPr>
          <w:sz w:val="24"/>
          <w:szCs w:val="24"/>
        </w:rPr>
        <w:t xml:space="preserve"> проректора по учебной работе </w:t>
      </w:r>
      <w:r w:rsidR="008D190A" w:rsidRPr="00DB0E4E">
        <w:rPr>
          <w:sz w:val="24"/>
          <w:szCs w:val="24"/>
        </w:rPr>
        <w:t>ПСТБИ</w:t>
      </w:r>
      <w:r w:rsidR="00E33B06" w:rsidRPr="00DB0E4E">
        <w:rPr>
          <w:sz w:val="24"/>
          <w:szCs w:val="24"/>
        </w:rPr>
        <w:t>.</w:t>
      </w:r>
    </w:p>
    <w:p w:rsidR="00FD5724" w:rsidRPr="00DB0E4E" w:rsidRDefault="00FD5724" w:rsidP="00DB0E4E">
      <w:pPr>
        <w:spacing w:line="276" w:lineRule="auto"/>
        <w:jc w:val="both"/>
        <w:rPr>
          <w:sz w:val="24"/>
          <w:szCs w:val="24"/>
        </w:rPr>
      </w:pPr>
    </w:p>
    <w:p w:rsidR="00CA444B" w:rsidRPr="00DB0E4E" w:rsidRDefault="004A6C6F" w:rsidP="00DB0E4E">
      <w:pPr>
        <w:pStyle w:val="10"/>
        <w:spacing w:line="276" w:lineRule="auto"/>
        <w:rPr>
          <w:szCs w:val="24"/>
        </w:rPr>
      </w:pPr>
      <w:bookmarkStart w:id="1" w:name="_Toc510639854"/>
      <w:r w:rsidRPr="00DB0E4E">
        <w:rPr>
          <w:szCs w:val="24"/>
        </w:rPr>
        <w:t>Организация итоговой аттестации</w:t>
      </w:r>
      <w:bookmarkEnd w:id="1"/>
    </w:p>
    <w:p w:rsidR="004A6C6F" w:rsidRPr="00DB0E4E" w:rsidRDefault="004A6C6F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В соответствии с образовательной программой ИА выпускников предусматривает следующие виды аттестационных испытаний: </w:t>
      </w:r>
    </w:p>
    <w:p w:rsidR="00E62D2F" w:rsidRPr="00DB0E4E" w:rsidRDefault="00E62D2F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защита выпускной квалификационной работы</w:t>
      </w:r>
      <w:r w:rsidR="00D27AC7" w:rsidRPr="00DB0E4E">
        <w:rPr>
          <w:sz w:val="24"/>
          <w:szCs w:val="24"/>
        </w:rPr>
        <w:t xml:space="preserve"> (осуществляется по результатам соответствующего испытания в ПСТГУ согласно условиям Договора № 498 о сетевой форме реализации ООП);</w:t>
      </w:r>
    </w:p>
    <w:p w:rsidR="00E62D2F" w:rsidRPr="00DB0E4E" w:rsidRDefault="00E62D2F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- </w:t>
      </w:r>
      <w:r w:rsidR="004A6C6F" w:rsidRPr="00DB0E4E">
        <w:rPr>
          <w:sz w:val="24"/>
          <w:szCs w:val="24"/>
        </w:rPr>
        <w:t>итоговый экзамен</w:t>
      </w:r>
      <w:r w:rsidR="008D190A" w:rsidRPr="00DB0E4E">
        <w:rPr>
          <w:sz w:val="24"/>
          <w:szCs w:val="24"/>
        </w:rPr>
        <w:t xml:space="preserve"> по </w:t>
      </w:r>
      <w:r w:rsidRPr="00DB0E4E">
        <w:rPr>
          <w:sz w:val="24"/>
          <w:szCs w:val="24"/>
        </w:rPr>
        <w:t>направлению подготовки 48.03.01 «Теология»</w:t>
      </w:r>
      <w:r w:rsidR="008D190A" w:rsidRPr="00DB0E4E">
        <w:rPr>
          <w:sz w:val="24"/>
          <w:szCs w:val="24"/>
        </w:rPr>
        <w:t xml:space="preserve"> </w:t>
      </w:r>
      <w:r w:rsidR="00D27AC7" w:rsidRPr="00DB0E4E">
        <w:rPr>
          <w:sz w:val="24"/>
          <w:szCs w:val="24"/>
        </w:rPr>
        <w:t>(осуществляется по результатам соответствующего испытания в ПСТГУ согласно условиям Договора № 498 о сетевой форме реализации ООП);</w:t>
      </w:r>
    </w:p>
    <w:p w:rsidR="004A6C6F" w:rsidRPr="00DB0E4E" w:rsidRDefault="00E62D2F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- </w:t>
      </w:r>
      <w:r w:rsidR="008D190A" w:rsidRPr="00DB0E4E">
        <w:rPr>
          <w:sz w:val="24"/>
          <w:szCs w:val="24"/>
        </w:rPr>
        <w:t>итоговый экзамен по программе подготовки служителей и религиозного персонала православного вероисповедания.</w:t>
      </w:r>
    </w:p>
    <w:p w:rsidR="005A5C74" w:rsidRPr="00DB0E4E" w:rsidRDefault="005A5C74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Обучающимся и лицам, привлекаемым к  итоговой аттестации, во время ее проведения запрещается иметь при себе и использовать средства связи. </w:t>
      </w:r>
    </w:p>
    <w:p w:rsidR="00BB29AB" w:rsidRPr="00DB0E4E" w:rsidRDefault="005A5C74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Успешное прохождение итоговой аттестации является основанием для выдачи обучающемуся документа о соответствующей</w:t>
      </w:r>
      <w:r w:rsidR="00BB29AB" w:rsidRPr="00DB0E4E">
        <w:rPr>
          <w:sz w:val="24"/>
          <w:szCs w:val="24"/>
        </w:rPr>
        <w:t xml:space="preserve"> квалификации.</w:t>
      </w:r>
    </w:p>
    <w:p w:rsidR="00E62D2F" w:rsidRPr="00DB0E4E" w:rsidRDefault="00FF22FB" w:rsidP="00DB0E4E">
      <w:pPr>
        <w:pStyle w:val="10"/>
        <w:spacing w:line="276" w:lineRule="auto"/>
        <w:rPr>
          <w:szCs w:val="24"/>
        </w:rPr>
      </w:pPr>
      <w:bookmarkStart w:id="2" w:name="_Toc510639855"/>
      <w:r w:rsidRPr="00DB0E4E">
        <w:rPr>
          <w:szCs w:val="24"/>
        </w:rPr>
        <w:lastRenderedPageBreak/>
        <w:t>Итоговый экзамен по программе подготовки служителей и религиозного персонала православного вероисповедания</w:t>
      </w:r>
      <w:bookmarkEnd w:id="2"/>
    </w:p>
    <w:p w:rsidR="009531BA" w:rsidRPr="00DB0E4E" w:rsidRDefault="00FF22FB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Осуществляется по результатам освоения компетенций, дисциплин и практик профильного цикла ООП.</w:t>
      </w:r>
    </w:p>
    <w:p w:rsidR="00FF22FB" w:rsidRPr="00DB0E4E" w:rsidRDefault="00FF22FB" w:rsidP="00DB0E4E">
      <w:pPr>
        <w:pStyle w:val="3"/>
        <w:spacing w:line="276" w:lineRule="auto"/>
        <w:rPr>
          <w:sz w:val="24"/>
          <w:szCs w:val="24"/>
        </w:rPr>
      </w:pPr>
      <w:bookmarkStart w:id="3" w:name="_Toc510639856"/>
      <w:r w:rsidRPr="00DB0E4E">
        <w:rPr>
          <w:sz w:val="24"/>
          <w:szCs w:val="24"/>
        </w:rPr>
        <w:t>Компетенции, составляющие профильный цикл ООП:</w:t>
      </w:r>
      <w:bookmarkEnd w:id="3"/>
    </w:p>
    <w:p w:rsidR="00FF22FB" w:rsidRPr="00DB0E4E" w:rsidRDefault="00FF22FB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ПК-11: способность использовать базовые и специальные теологические знания при решении задач пастырской деятельности</w:t>
      </w:r>
    </w:p>
    <w:p w:rsidR="00FF22FB" w:rsidRPr="00DB0E4E" w:rsidRDefault="00FF22FB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ПК-12: способность к осознанному и деятельному участию в богослужении, таинствах и обрядах</w:t>
      </w:r>
    </w:p>
    <w:p w:rsidR="00FF22FB" w:rsidRPr="00DB0E4E" w:rsidRDefault="00FF22FB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ПК-13: способность пользоваться навыками проповеднической деятельности</w:t>
      </w:r>
    </w:p>
    <w:p w:rsidR="00FF22FB" w:rsidRPr="00DB0E4E" w:rsidRDefault="00FF22FB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ПК-14: способность к организации и осуществлению социальной и просветительской деятельности прихода</w:t>
      </w:r>
    </w:p>
    <w:p w:rsidR="00FF22FB" w:rsidRPr="00DB0E4E" w:rsidRDefault="00FF22FB" w:rsidP="00DB0E4E">
      <w:pPr>
        <w:pStyle w:val="3"/>
        <w:spacing w:line="276" w:lineRule="auto"/>
        <w:rPr>
          <w:sz w:val="24"/>
          <w:szCs w:val="24"/>
        </w:rPr>
      </w:pPr>
      <w:bookmarkStart w:id="4" w:name="_Toc510639857"/>
      <w:r w:rsidRPr="00DB0E4E">
        <w:rPr>
          <w:sz w:val="24"/>
          <w:szCs w:val="24"/>
        </w:rPr>
        <w:t>Дисциплины, составляющие профильный цикл ООП:</w:t>
      </w:r>
      <w:bookmarkEnd w:id="4"/>
    </w:p>
    <w:p w:rsidR="00FF22F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r w:rsidRPr="00DB0E4E">
        <w:rPr>
          <w:rFonts w:ascii="Times New Roman" w:hAnsi="Times New Roman"/>
        </w:rPr>
        <w:t xml:space="preserve">Практическое руководство для пастырей </w:t>
      </w:r>
    </w:p>
    <w:p w:rsidR="00BB29A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r w:rsidRPr="00DB0E4E">
        <w:rPr>
          <w:rFonts w:ascii="Times New Roman" w:hAnsi="Times New Roman"/>
        </w:rPr>
        <w:t xml:space="preserve">Пастырское богословие </w:t>
      </w:r>
    </w:p>
    <w:p w:rsidR="00FF22F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r w:rsidRPr="00DB0E4E">
        <w:rPr>
          <w:rFonts w:ascii="Times New Roman" w:hAnsi="Times New Roman"/>
        </w:rPr>
        <w:t xml:space="preserve">Риторика </w:t>
      </w:r>
    </w:p>
    <w:p w:rsidR="00FF22F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r w:rsidRPr="00DB0E4E">
        <w:rPr>
          <w:rFonts w:ascii="Times New Roman" w:hAnsi="Times New Roman"/>
        </w:rPr>
        <w:t xml:space="preserve">Гомилетика </w:t>
      </w:r>
    </w:p>
    <w:p w:rsidR="00FF22F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DB0E4E">
        <w:rPr>
          <w:rFonts w:ascii="Times New Roman" w:hAnsi="Times New Roman"/>
        </w:rPr>
        <w:t>Практика</w:t>
      </w:r>
      <w:proofErr w:type="spellEnd"/>
      <w:r w:rsidRPr="00DB0E4E">
        <w:rPr>
          <w:rFonts w:ascii="Times New Roman" w:hAnsi="Times New Roman"/>
        </w:rPr>
        <w:t xml:space="preserve"> </w:t>
      </w:r>
      <w:proofErr w:type="spellStart"/>
      <w:r w:rsidRPr="00DB0E4E">
        <w:rPr>
          <w:rFonts w:ascii="Times New Roman" w:hAnsi="Times New Roman"/>
        </w:rPr>
        <w:t>диаконского</w:t>
      </w:r>
      <w:proofErr w:type="spellEnd"/>
      <w:r w:rsidRPr="00DB0E4E">
        <w:rPr>
          <w:rFonts w:ascii="Times New Roman" w:hAnsi="Times New Roman"/>
        </w:rPr>
        <w:t xml:space="preserve"> </w:t>
      </w:r>
      <w:proofErr w:type="spellStart"/>
      <w:r w:rsidRPr="00DB0E4E">
        <w:rPr>
          <w:rFonts w:ascii="Times New Roman" w:hAnsi="Times New Roman"/>
        </w:rPr>
        <w:t>служения</w:t>
      </w:r>
      <w:proofErr w:type="spellEnd"/>
      <w:r w:rsidRPr="00DB0E4E">
        <w:rPr>
          <w:rFonts w:ascii="Times New Roman" w:hAnsi="Times New Roman"/>
        </w:rPr>
        <w:t xml:space="preserve"> </w:t>
      </w:r>
    </w:p>
    <w:p w:rsidR="00FF22F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r w:rsidRPr="00DB0E4E">
        <w:rPr>
          <w:rFonts w:ascii="Times New Roman" w:hAnsi="Times New Roman"/>
        </w:rPr>
        <w:t xml:space="preserve">Миссионерский семинар </w:t>
      </w:r>
    </w:p>
    <w:p w:rsidR="00FF22F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r w:rsidRPr="00DB0E4E">
        <w:rPr>
          <w:rFonts w:ascii="Times New Roman" w:hAnsi="Times New Roman"/>
        </w:rPr>
        <w:t xml:space="preserve">Правовые основы деятельности прихода </w:t>
      </w:r>
    </w:p>
    <w:p w:rsidR="00FF22F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r w:rsidRPr="00DB0E4E">
        <w:rPr>
          <w:rFonts w:ascii="Times New Roman" w:hAnsi="Times New Roman"/>
        </w:rPr>
        <w:t xml:space="preserve">Пастырская наркология </w:t>
      </w:r>
    </w:p>
    <w:p w:rsidR="00FF22F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r w:rsidRPr="00DB0E4E">
        <w:rPr>
          <w:rFonts w:ascii="Times New Roman" w:hAnsi="Times New Roman"/>
        </w:rPr>
        <w:t xml:space="preserve">Русская словесность </w:t>
      </w:r>
    </w:p>
    <w:p w:rsidR="00FF22F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DB0E4E">
        <w:rPr>
          <w:rFonts w:ascii="Times New Roman" w:hAnsi="Times New Roman"/>
        </w:rPr>
        <w:t>Пастырская</w:t>
      </w:r>
      <w:proofErr w:type="spellEnd"/>
      <w:r w:rsidRPr="00DB0E4E">
        <w:rPr>
          <w:rFonts w:ascii="Times New Roman" w:hAnsi="Times New Roman"/>
        </w:rPr>
        <w:t xml:space="preserve"> </w:t>
      </w:r>
      <w:proofErr w:type="spellStart"/>
      <w:r w:rsidRPr="00DB0E4E">
        <w:rPr>
          <w:rFonts w:ascii="Times New Roman" w:hAnsi="Times New Roman"/>
        </w:rPr>
        <w:t>психиатрия</w:t>
      </w:r>
      <w:proofErr w:type="spellEnd"/>
      <w:r w:rsidRPr="00DB0E4E">
        <w:rPr>
          <w:rFonts w:ascii="Times New Roman" w:hAnsi="Times New Roman"/>
        </w:rPr>
        <w:t xml:space="preserve"> </w:t>
      </w:r>
    </w:p>
    <w:p w:rsidR="00FF22F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DB0E4E">
        <w:rPr>
          <w:rFonts w:ascii="Times New Roman" w:hAnsi="Times New Roman"/>
        </w:rPr>
        <w:t>Педагогика</w:t>
      </w:r>
      <w:proofErr w:type="spellEnd"/>
      <w:r w:rsidRPr="00DB0E4E">
        <w:rPr>
          <w:rFonts w:ascii="Times New Roman" w:hAnsi="Times New Roman"/>
        </w:rPr>
        <w:t xml:space="preserve"> и </w:t>
      </w:r>
      <w:proofErr w:type="spellStart"/>
      <w:r w:rsidRPr="00DB0E4E">
        <w:rPr>
          <w:rFonts w:ascii="Times New Roman" w:hAnsi="Times New Roman"/>
        </w:rPr>
        <w:t>психология</w:t>
      </w:r>
      <w:proofErr w:type="spellEnd"/>
      <w:r w:rsidRPr="00DB0E4E">
        <w:rPr>
          <w:rFonts w:ascii="Times New Roman" w:hAnsi="Times New Roman"/>
        </w:rPr>
        <w:t xml:space="preserve"> </w:t>
      </w:r>
    </w:p>
    <w:p w:rsidR="00FF22F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DB0E4E">
        <w:rPr>
          <w:rFonts w:ascii="Times New Roman" w:hAnsi="Times New Roman"/>
        </w:rPr>
        <w:t>Новомученики</w:t>
      </w:r>
      <w:proofErr w:type="spellEnd"/>
      <w:r w:rsidRPr="00DB0E4E">
        <w:rPr>
          <w:rFonts w:ascii="Times New Roman" w:hAnsi="Times New Roman"/>
        </w:rPr>
        <w:t xml:space="preserve"> и </w:t>
      </w:r>
      <w:proofErr w:type="spellStart"/>
      <w:r w:rsidRPr="00DB0E4E">
        <w:rPr>
          <w:rFonts w:ascii="Times New Roman" w:hAnsi="Times New Roman"/>
        </w:rPr>
        <w:t>исповедники</w:t>
      </w:r>
      <w:proofErr w:type="spellEnd"/>
      <w:r w:rsidRPr="00DB0E4E">
        <w:rPr>
          <w:rFonts w:ascii="Times New Roman" w:hAnsi="Times New Roman"/>
        </w:rPr>
        <w:t xml:space="preserve"> </w:t>
      </w:r>
      <w:proofErr w:type="spellStart"/>
      <w:r w:rsidRPr="00DB0E4E">
        <w:rPr>
          <w:rFonts w:ascii="Times New Roman" w:hAnsi="Times New Roman"/>
        </w:rPr>
        <w:t>российские</w:t>
      </w:r>
      <w:proofErr w:type="spellEnd"/>
      <w:r w:rsidRPr="00DB0E4E">
        <w:rPr>
          <w:rFonts w:ascii="Times New Roman" w:hAnsi="Times New Roman"/>
        </w:rPr>
        <w:t xml:space="preserve">  </w:t>
      </w:r>
    </w:p>
    <w:p w:rsidR="00FF22F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DB0E4E">
        <w:rPr>
          <w:rFonts w:ascii="Times New Roman" w:hAnsi="Times New Roman"/>
        </w:rPr>
        <w:t>Богослужебное</w:t>
      </w:r>
      <w:proofErr w:type="spellEnd"/>
      <w:r w:rsidRPr="00DB0E4E">
        <w:rPr>
          <w:rFonts w:ascii="Times New Roman" w:hAnsi="Times New Roman"/>
        </w:rPr>
        <w:t xml:space="preserve"> </w:t>
      </w:r>
      <w:proofErr w:type="spellStart"/>
      <w:r w:rsidRPr="00DB0E4E">
        <w:rPr>
          <w:rFonts w:ascii="Times New Roman" w:hAnsi="Times New Roman"/>
        </w:rPr>
        <w:t>чтение</w:t>
      </w:r>
      <w:proofErr w:type="spellEnd"/>
    </w:p>
    <w:p w:rsidR="00FF22F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DB0E4E">
        <w:rPr>
          <w:rFonts w:ascii="Times New Roman" w:hAnsi="Times New Roman"/>
        </w:rPr>
        <w:t>Церковно-певческий</w:t>
      </w:r>
      <w:proofErr w:type="spellEnd"/>
      <w:r w:rsidRPr="00DB0E4E">
        <w:rPr>
          <w:rFonts w:ascii="Times New Roman" w:hAnsi="Times New Roman"/>
        </w:rPr>
        <w:t xml:space="preserve"> </w:t>
      </w:r>
      <w:proofErr w:type="spellStart"/>
      <w:r w:rsidRPr="00DB0E4E">
        <w:rPr>
          <w:rFonts w:ascii="Times New Roman" w:hAnsi="Times New Roman"/>
        </w:rPr>
        <w:t>обиход</w:t>
      </w:r>
      <w:proofErr w:type="spellEnd"/>
    </w:p>
    <w:p w:rsidR="00FF22F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DB0E4E">
        <w:rPr>
          <w:rFonts w:ascii="Times New Roman" w:hAnsi="Times New Roman"/>
        </w:rPr>
        <w:t>Актуальные</w:t>
      </w:r>
      <w:proofErr w:type="spellEnd"/>
      <w:r w:rsidRPr="00DB0E4E">
        <w:rPr>
          <w:rFonts w:ascii="Times New Roman" w:hAnsi="Times New Roman"/>
        </w:rPr>
        <w:t xml:space="preserve"> </w:t>
      </w:r>
      <w:proofErr w:type="spellStart"/>
      <w:r w:rsidRPr="00DB0E4E">
        <w:rPr>
          <w:rFonts w:ascii="Times New Roman" w:hAnsi="Times New Roman"/>
        </w:rPr>
        <w:t>проблемы</w:t>
      </w:r>
      <w:proofErr w:type="spellEnd"/>
      <w:r w:rsidRPr="00DB0E4E">
        <w:rPr>
          <w:rFonts w:ascii="Times New Roman" w:hAnsi="Times New Roman"/>
        </w:rPr>
        <w:t xml:space="preserve"> </w:t>
      </w:r>
      <w:proofErr w:type="spellStart"/>
      <w:r w:rsidRPr="00DB0E4E">
        <w:rPr>
          <w:rFonts w:ascii="Times New Roman" w:hAnsi="Times New Roman"/>
        </w:rPr>
        <w:t>пастырского</w:t>
      </w:r>
      <w:proofErr w:type="spellEnd"/>
      <w:r w:rsidRPr="00DB0E4E">
        <w:rPr>
          <w:rFonts w:ascii="Times New Roman" w:hAnsi="Times New Roman"/>
        </w:rPr>
        <w:t xml:space="preserve"> </w:t>
      </w:r>
      <w:proofErr w:type="spellStart"/>
      <w:r w:rsidRPr="00DB0E4E">
        <w:rPr>
          <w:rFonts w:ascii="Times New Roman" w:hAnsi="Times New Roman"/>
        </w:rPr>
        <w:t>служения</w:t>
      </w:r>
      <w:proofErr w:type="spellEnd"/>
    </w:p>
    <w:p w:rsidR="00FF22FB" w:rsidRPr="00DB0E4E" w:rsidRDefault="00FF22FB" w:rsidP="00DB0E4E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DB0E4E">
        <w:rPr>
          <w:rFonts w:ascii="Times New Roman" w:hAnsi="Times New Roman"/>
        </w:rPr>
        <w:t>Памятники</w:t>
      </w:r>
      <w:proofErr w:type="spellEnd"/>
      <w:r w:rsidRPr="00DB0E4E">
        <w:rPr>
          <w:rFonts w:ascii="Times New Roman" w:hAnsi="Times New Roman"/>
        </w:rPr>
        <w:t xml:space="preserve"> </w:t>
      </w:r>
      <w:proofErr w:type="spellStart"/>
      <w:r w:rsidRPr="00DB0E4E">
        <w:rPr>
          <w:rFonts w:ascii="Times New Roman" w:hAnsi="Times New Roman"/>
        </w:rPr>
        <w:t>русской</w:t>
      </w:r>
      <w:proofErr w:type="spellEnd"/>
      <w:r w:rsidRPr="00DB0E4E">
        <w:rPr>
          <w:rFonts w:ascii="Times New Roman" w:hAnsi="Times New Roman"/>
        </w:rPr>
        <w:t xml:space="preserve"> </w:t>
      </w:r>
      <w:proofErr w:type="spellStart"/>
      <w:r w:rsidRPr="00DB0E4E">
        <w:rPr>
          <w:rFonts w:ascii="Times New Roman" w:hAnsi="Times New Roman"/>
        </w:rPr>
        <w:t>богословской</w:t>
      </w:r>
      <w:proofErr w:type="spellEnd"/>
      <w:r w:rsidRPr="00DB0E4E">
        <w:rPr>
          <w:rFonts w:ascii="Times New Roman" w:hAnsi="Times New Roman"/>
        </w:rPr>
        <w:t xml:space="preserve"> </w:t>
      </w:r>
      <w:proofErr w:type="spellStart"/>
      <w:r w:rsidRPr="00DB0E4E">
        <w:rPr>
          <w:rFonts w:ascii="Times New Roman" w:hAnsi="Times New Roman"/>
        </w:rPr>
        <w:t>традиции</w:t>
      </w:r>
      <w:proofErr w:type="spellEnd"/>
      <w:r w:rsidRPr="00DB0E4E">
        <w:rPr>
          <w:rFonts w:ascii="Times New Roman" w:hAnsi="Times New Roman"/>
        </w:rPr>
        <w:t xml:space="preserve"> </w:t>
      </w:r>
    </w:p>
    <w:p w:rsidR="00FF22FB" w:rsidRPr="00DB0E4E" w:rsidRDefault="00BB29AB" w:rsidP="00DB0E4E">
      <w:pPr>
        <w:pStyle w:val="3"/>
        <w:spacing w:line="276" w:lineRule="auto"/>
        <w:rPr>
          <w:sz w:val="24"/>
          <w:szCs w:val="24"/>
        </w:rPr>
      </w:pPr>
      <w:bookmarkStart w:id="5" w:name="_Toc510639858"/>
      <w:r w:rsidRPr="00DB0E4E">
        <w:rPr>
          <w:sz w:val="24"/>
          <w:szCs w:val="24"/>
        </w:rPr>
        <w:t>Практики, составляющие профильный цикл ООП:</w:t>
      </w:r>
      <w:bookmarkEnd w:id="5"/>
    </w:p>
    <w:p w:rsidR="00FF22FB" w:rsidRPr="00DB0E4E" w:rsidRDefault="00FF22FB" w:rsidP="00DB0E4E">
      <w:pPr>
        <w:pStyle w:val="ab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</w:rPr>
      </w:pPr>
      <w:r w:rsidRPr="00DB0E4E">
        <w:rPr>
          <w:rFonts w:ascii="Times New Roman" w:hAnsi="Times New Roman"/>
        </w:rPr>
        <w:t>Учебная</w:t>
      </w:r>
    </w:p>
    <w:p w:rsidR="00FF22FB" w:rsidRPr="00DB0E4E" w:rsidRDefault="00FF22FB" w:rsidP="00DB0E4E">
      <w:pPr>
        <w:pStyle w:val="ab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</w:rPr>
      </w:pPr>
      <w:r w:rsidRPr="00DB0E4E">
        <w:rPr>
          <w:rFonts w:ascii="Times New Roman" w:hAnsi="Times New Roman"/>
        </w:rPr>
        <w:t>Производственная</w:t>
      </w:r>
    </w:p>
    <w:p w:rsidR="006C2198" w:rsidRPr="00DB0E4E" w:rsidRDefault="006C2198" w:rsidP="00DB0E4E">
      <w:pPr>
        <w:spacing w:line="276" w:lineRule="auto"/>
        <w:jc w:val="both"/>
        <w:rPr>
          <w:sz w:val="24"/>
          <w:szCs w:val="24"/>
        </w:rPr>
      </w:pPr>
    </w:p>
    <w:p w:rsidR="00BC50C3" w:rsidRPr="00DB0E4E" w:rsidRDefault="00BC50C3" w:rsidP="00DB0E4E">
      <w:pPr>
        <w:pStyle w:val="10"/>
        <w:spacing w:line="276" w:lineRule="auto"/>
        <w:rPr>
          <w:szCs w:val="24"/>
        </w:rPr>
      </w:pPr>
      <w:bookmarkStart w:id="6" w:name="_Toc510639859"/>
      <w:r w:rsidRPr="00DB0E4E">
        <w:rPr>
          <w:szCs w:val="24"/>
        </w:rPr>
        <w:lastRenderedPageBreak/>
        <w:t>Фонд оценочных средств для итоговой аттестации</w:t>
      </w:r>
      <w:bookmarkEnd w:id="6"/>
    </w:p>
    <w:p w:rsidR="00BC50C3" w:rsidRPr="00DB0E4E" w:rsidRDefault="00360979" w:rsidP="00DB0E4E">
      <w:pPr>
        <w:pStyle w:val="3"/>
        <w:spacing w:line="276" w:lineRule="auto"/>
        <w:rPr>
          <w:rStyle w:val="a8"/>
          <w:b/>
          <w:bCs w:val="0"/>
          <w:sz w:val="24"/>
          <w:szCs w:val="24"/>
        </w:rPr>
      </w:pPr>
      <w:bookmarkStart w:id="7" w:name="_Toc510639860"/>
      <w:r w:rsidRPr="00DB0E4E">
        <w:rPr>
          <w:rStyle w:val="a8"/>
          <w:b/>
          <w:bCs w:val="0"/>
          <w:sz w:val="24"/>
          <w:szCs w:val="24"/>
        </w:rPr>
        <w:t>Компетенции</w:t>
      </w:r>
      <w:bookmarkEnd w:id="7"/>
    </w:p>
    <w:p w:rsidR="00BC50C3" w:rsidRPr="00DB0E4E" w:rsidRDefault="00BC50C3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В соответствии с целями основной образовательной программы к концу обучения выпускник должен обладать всеми компетенциям </w:t>
      </w:r>
      <w:r w:rsidR="00360979" w:rsidRPr="00DB0E4E">
        <w:rPr>
          <w:sz w:val="24"/>
          <w:szCs w:val="24"/>
        </w:rPr>
        <w:t>О</w:t>
      </w:r>
      <w:r w:rsidRPr="00DB0E4E">
        <w:rPr>
          <w:sz w:val="24"/>
          <w:szCs w:val="24"/>
        </w:rPr>
        <w:t xml:space="preserve">бразовательной программы. Освоение каждой компетенции осуществляется в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дисциплин образовательной программы. На Итоговый экзамен по программе подготовки служителей и религиозного персонала православного вероисповедания выносится контроль качества освоения завершающего этапа всех профессиональных компетенции профильного цикла ООП.  </w:t>
      </w:r>
    </w:p>
    <w:p w:rsidR="00360979" w:rsidRPr="00DB0E4E" w:rsidRDefault="00360979" w:rsidP="00DB0E4E">
      <w:pPr>
        <w:pStyle w:val="3"/>
        <w:spacing w:line="276" w:lineRule="auto"/>
        <w:rPr>
          <w:sz w:val="24"/>
          <w:szCs w:val="24"/>
        </w:rPr>
      </w:pPr>
      <w:bookmarkStart w:id="8" w:name="_Toc510639861"/>
      <w:r w:rsidRPr="00DB0E4E">
        <w:rPr>
          <w:sz w:val="24"/>
          <w:szCs w:val="24"/>
        </w:rPr>
        <w:t>Вопросы для проведения Итогового экзамена по программе подготовки служителей и религиозного персонала православного вероисповедания</w:t>
      </w:r>
      <w:bookmarkEnd w:id="8"/>
      <w:r w:rsidRPr="00DB0E4E">
        <w:rPr>
          <w:sz w:val="24"/>
          <w:szCs w:val="24"/>
        </w:rPr>
        <w:t xml:space="preserve"> </w:t>
      </w:r>
    </w:p>
    <w:p w:rsidR="00360979" w:rsidRPr="00DB0E4E" w:rsidRDefault="00360979" w:rsidP="00DB0E4E">
      <w:pPr>
        <w:spacing w:line="276" w:lineRule="auto"/>
        <w:rPr>
          <w:b/>
          <w:bCs/>
          <w:sz w:val="24"/>
          <w:szCs w:val="24"/>
        </w:rPr>
      </w:pPr>
      <w:r w:rsidRPr="00DB0E4E">
        <w:rPr>
          <w:b/>
          <w:bCs/>
          <w:sz w:val="24"/>
          <w:szCs w:val="24"/>
        </w:rPr>
        <w:t>I. Продемонстрировать: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1. Знакомство с текстом Известия учительного (Особенно вопросов, качающихся приготовления священнослужителя к совершению Литургии, требований к веществам, употребляемым при совершении Литургии и решений нестандартных ситуаций, могущих случиться при совершении Литургии).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2. Понимание богословского смысла церковных Таинств и Чина Погребения мирских человек.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3. Знание текста Евангелия.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4. Знание церковного календаря (дат праздников) и особенностей постового и праздничного богослужения.</w:t>
      </w:r>
    </w:p>
    <w:p w:rsidR="00360979" w:rsidRPr="00DB0E4E" w:rsidRDefault="00360979" w:rsidP="00DB0E4E">
      <w:pPr>
        <w:spacing w:line="276" w:lineRule="auto"/>
        <w:rPr>
          <w:b/>
          <w:sz w:val="24"/>
          <w:szCs w:val="24"/>
        </w:rPr>
      </w:pPr>
      <w:r w:rsidRPr="00DB0E4E">
        <w:rPr>
          <w:b/>
          <w:sz w:val="24"/>
          <w:szCs w:val="24"/>
        </w:rPr>
        <w:t>II. Продемонстрировать владение навыками коммуникации в различных пастырских ситуациях: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Главные черты, особенности живых и активных общин. Каковы основные типы и направления внешней и внутренней деятельности православной общины сегодня?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Что отличает общину от прихода (пусть и достаточно постоянного или даже растущего численно)? Община на большом приходе. Стоит ли как-то выделять членов общины из всего прихода?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Является ли принцип </w:t>
      </w:r>
      <w:proofErr w:type="spellStart"/>
      <w:r w:rsidRPr="00DB0E4E">
        <w:rPr>
          <w:sz w:val="24"/>
          <w:szCs w:val="24"/>
        </w:rPr>
        <w:t>духовничества</w:t>
      </w:r>
      <w:proofErr w:type="spellEnd"/>
      <w:r w:rsidRPr="00DB0E4E">
        <w:rPr>
          <w:sz w:val="24"/>
          <w:szCs w:val="24"/>
        </w:rPr>
        <w:t xml:space="preserve"> (постоянного глубокого и тесного духовного наставничества) обязательным для правильной организации жизни в Церкви в современных нам условиях? Надо ли стремиться для священника стать духовником?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Как относится к нередко высказываемому мнению: сейчас настоящих духовников нет, чаще ходите в храм, приступайте к Таинствам, читайте Писание, святых отцов и будет достаточно?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Труд священника во время исповеди: слушание, сопереживание, молитва, содействие, беседа? 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lastRenderedPageBreak/>
        <w:t>В какой мере священник может давать советы, во время исповеди, особенно в «житейских» вопросах (не обладая прозорливостью, а только исходя из своих знаний и жизненного опыта)?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В какой мере «негативное состояние» и «тяжелый осадок», во время исповеди, передаются священнику? Как этому противостоять или не нужно этого делать?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Современные особенности формирования материальной основы жизни прихода (источники поступления средств, статьи расходов, принципы внутреннего распределения). 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Проблема «церковной торговли» - что допустимо (производство и продажа собственной продукции, перепродажа, ярмарки и т.д.), а что лучше избежать?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Требы: 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а. полностью добровольные пожертвования без какого-либо «побуждения» со стороны Церкви, 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б. пожертвования в определенном ожидаемом и высказанном публично объеме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или 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в. фиксированные цены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До принятия сана: выбор будущей супруги (а если она плохо себе представляет особенности предстоящей жизни или, тем более, не видит в себе сил быть женой священника?).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Степень вовлеченности матушки и детей священнослужителя в служение: различные примеры. Должна ли матушка обязательно принимать участие в делах храма?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Работающая матушка. Положительные и отрицательные примеры.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Вариант различных степеней </w:t>
      </w:r>
      <w:proofErr w:type="spellStart"/>
      <w:r w:rsidRPr="00DB0E4E">
        <w:rPr>
          <w:sz w:val="24"/>
          <w:szCs w:val="24"/>
        </w:rPr>
        <w:t>воцерковленности</w:t>
      </w:r>
      <w:proofErr w:type="spellEnd"/>
      <w:r w:rsidRPr="00DB0E4E">
        <w:rPr>
          <w:sz w:val="24"/>
          <w:szCs w:val="24"/>
        </w:rPr>
        <w:t xml:space="preserve"> и глубины веры в семье. Если дети священнослужителя отошли от Церкви?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Как правильно построить общение со смертельно больным человеком, когда неизбежность смерти для него очевидна.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В современной медицине есть практика сообщать пациенту о смертельности его болезни, но люди разные и реакция может быть различна. Как поступить священнику если он знает о смертельности болезни, а возможно и близкой смерти человека.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Приглашение священника к болящему может иногда восприниматься больным как приготовление его к смерти, как избежать такой ситуации. 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Почему в нашей Церкви нет проповеди о десятине, не духовной, а именно материальной. Это могло бы помочь не богатым приходам или мало обеспеченным семьям. 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DB0E4E">
        <w:rPr>
          <w:sz w:val="24"/>
          <w:szCs w:val="24"/>
        </w:rPr>
        <w:t>Священство – это не ремесло, а служение и чтобы в нём совершенствоваться, человек в идеале не должен распыляться на заботу о пропитании. Размер оплаты служения священника в значительной степени определяется численностью прихода и оплатой треб, которых не всегда хватает для содержания семьи. Как Вы относитесь к подработке священника на «стороне»? (в светской организации).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Структура молодёжных организаций в РПЦ. Есть ли общая концепция работы, или каждый пастырь может проявить творческий подход.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Как должна строиться </w:t>
      </w:r>
      <w:proofErr w:type="spellStart"/>
      <w:r w:rsidRPr="00DB0E4E">
        <w:rPr>
          <w:sz w:val="24"/>
          <w:szCs w:val="24"/>
        </w:rPr>
        <w:t>молоёжная</w:t>
      </w:r>
      <w:proofErr w:type="spellEnd"/>
      <w:r w:rsidRPr="00DB0E4E">
        <w:rPr>
          <w:sz w:val="24"/>
          <w:szCs w:val="24"/>
        </w:rPr>
        <w:t xml:space="preserve"> работа на приходе. Какие виды бывают.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DB0E4E">
        <w:rPr>
          <w:sz w:val="24"/>
          <w:szCs w:val="24"/>
        </w:rPr>
        <w:lastRenderedPageBreak/>
        <w:t>Как привлечь молодежь в Храм? Каким должен быть священник, занимающийся молодежью?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Ведение более двух </w:t>
      </w:r>
      <w:proofErr w:type="spellStart"/>
      <w:r w:rsidRPr="00DB0E4E">
        <w:rPr>
          <w:sz w:val="24"/>
          <w:szCs w:val="24"/>
        </w:rPr>
        <w:t>огласительных</w:t>
      </w:r>
      <w:proofErr w:type="spellEnd"/>
      <w:r w:rsidRPr="00DB0E4E">
        <w:rPr>
          <w:sz w:val="24"/>
          <w:szCs w:val="24"/>
        </w:rPr>
        <w:t xml:space="preserve"> бесед 4 и более (до 3 месяцев, а то и 2 лет) при общепринятом малом количестве бесед. Положительный опыт и отрицательный.</w:t>
      </w:r>
    </w:p>
    <w:p w:rsidR="00360979" w:rsidRPr="00DB0E4E" w:rsidRDefault="00360979" w:rsidP="00DB0E4E">
      <w:pPr>
        <w:numPr>
          <w:ilvl w:val="0"/>
          <w:numId w:val="22"/>
        </w:numPr>
        <w:spacing w:line="276" w:lineRule="auto"/>
        <w:ind w:left="0" w:firstLine="0"/>
        <w:jc w:val="both"/>
        <w:rPr>
          <w:sz w:val="24"/>
          <w:szCs w:val="24"/>
        </w:rPr>
      </w:pPr>
      <w:proofErr w:type="spellStart"/>
      <w:r w:rsidRPr="00DB0E4E">
        <w:rPr>
          <w:sz w:val="24"/>
          <w:szCs w:val="24"/>
        </w:rPr>
        <w:t>Катехизация</w:t>
      </w:r>
      <w:proofErr w:type="spellEnd"/>
      <w:r w:rsidRPr="00DB0E4E">
        <w:rPr>
          <w:sz w:val="24"/>
          <w:szCs w:val="24"/>
        </w:rPr>
        <w:t xml:space="preserve"> на приходе: приоритеты, рекомендации по программе.</w:t>
      </w:r>
    </w:p>
    <w:p w:rsidR="00360979" w:rsidRPr="00DB0E4E" w:rsidRDefault="00360979" w:rsidP="00DB0E4E">
      <w:pPr>
        <w:spacing w:line="276" w:lineRule="auto"/>
        <w:jc w:val="both"/>
        <w:rPr>
          <w:b/>
          <w:bCs/>
          <w:sz w:val="24"/>
          <w:szCs w:val="24"/>
        </w:rPr>
      </w:pPr>
      <w:r w:rsidRPr="00DB0E4E">
        <w:rPr>
          <w:sz w:val="24"/>
          <w:szCs w:val="24"/>
        </w:rPr>
        <w:t>Каковы наиболее распространенные ошибки священника при подготовке людей ко Крещению, Венчанию?</w:t>
      </w:r>
    </w:p>
    <w:p w:rsidR="00360979" w:rsidRPr="00DB0E4E" w:rsidRDefault="00360979" w:rsidP="00DB0E4E">
      <w:pPr>
        <w:spacing w:line="276" w:lineRule="auto"/>
        <w:rPr>
          <w:b/>
          <w:bCs/>
          <w:sz w:val="24"/>
          <w:szCs w:val="24"/>
        </w:rPr>
      </w:pPr>
      <w:r w:rsidRPr="00DB0E4E">
        <w:rPr>
          <w:b/>
          <w:bCs/>
          <w:sz w:val="24"/>
          <w:szCs w:val="24"/>
        </w:rPr>
        <w:t>III. Продемонстрировать умение: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1. Отыскания в Служебнике и произнесения всех ектений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2. Отыскания в книге Апостола и исполнения (наизусть) всего комплекса возгласов, </w:t>
      </w:r>
      <w:proofErr w:type="spellStart"/>
      <w:r w:rsidRPr="00DB0E4E">
        <w:rPr>
          <w:sz w:val="24"/>
          <w:szCs w:val="24"/>
        </w:rPr>
        <w:t>прокимна</w:t>
      </w:r>
      <w:proofErr w:type="spellEnd"/>
      <w:r w:rsidRPr="00DB0E4E">
        <w:rPr>
          <w:sz w:val="24"/>
          <w:szCs w:val="24"/>
        </w:rPr>
        <w:t>(</w:t>
      </w:r>
      <w:proofErr w:type="spellStart"/>
      <w:r w:rsidRPr="00DB0E4E">
        <w:rPr>
          <w:sz w:val="24"/>
          <w:szCs w:val="24"/>
        </w:rPr>
        <w:t>ов</w:t>
      </w:r>
      <w:proofErr w:type="spellEnd"/>
      <w:r w:rsidRPr="00DB0E4E">
        <w:rPr>
          <w:sz w:val="24"/>
          <w:szCs w:val="24"/>
        </w:rPr>
        <w:t xml:space="preserve">), </w:t>
      </w:r>
      <w:proofErr w:type="spellStart"/>
      <w:r w:rsidRPr="00DB0E4E">
        <w:rPr>
          <w:sz w:val="24"/>
          <w:szCs w:val="24"/>
        </w:rPr>
        <w:t>аллилуария</w:t>
      </w:r>
      <w:proofErr w:type="spellEnd"/>
      <w:r w:rsidRPr="00DB0E4E">
        <w:rPr>
          <w:sz w:val="24"/>
          <w:szCs w:val="24"/>
        </w:rPr>
        <w:t>(ев) и чтения (по книге) апостольского(их) зачала (зачал) на любой указанный день года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3. Исполнения (наизусть) всего комплекса возгласов, обрамляющих чтение Евангелия на Литургии, и чтения (по книге) самого(их) евангельского(их) зачала (зачал)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4. Богослужебного чтения паремий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5. Выполнить каждение </w:t>
      </w:r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в начале Всенощного бдения</w:t>
      </w:r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- на «Господи, </w:t>
      </w:r>
      <w:proofErr w:type="spellStart"/>
      <w:r w:rsidRPr="00DB0E4E">
        <w:rPr>
          <w:sz w:val="24"/>
          <w:szCs w:val="24"/>
        </w:rPr>
        <w:t>воззвах</w:t>
      </w:r>
      <w:proofErr w:type="spellEnd"/>
      <w:r w:rsidRPr="00DB0E4E">
        <w:rPr>
          <w:sz w:val="24"/>
          <w:szCs w:val="24"/>
        </w:rPr>
        <w:t>»</w:t>
      </w:r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на литии на вечерне</w:t>
      </w:r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- на </w:t>
      </w:r>
      <w:proofErr w:type="spellStart"/>
      <w:r w:rsidRPr="00DB0E4E">
        <w:rPr>
          <w:sz w:val="24"/>
          <w:szCs w:val="24"/>
        </w:rPr>
        <w:t>полиелее</w:t>
      </w:r>
      <w:proofErr w:type="spellEnd"/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на 9 песни канона утрени</w:t>
      </w:r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по проскомидии</w:t>
      </w:r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на Апостоле</w:t>
      </w:r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на херувимской песни</w:t>
      </w:r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на Евхаристическом каноне</w:t>
      </w:r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- на «Ныне Силы </w:t>
      </w:r>
      <w:proofErr w:type="spellStart"/>
      <w:r w:rsidRPr="00DB0E4E">
        <w:rPr>
          <w:sz w:val="24"/>
          <w:szCs w:val="24"/>
        </w:rPr>
        <w:t>Небесныя</w:t>
      </w:r>
      <w:proofErr w:type="spellEnd"/>
      <w:r w:rsidRPr="00DB0E4E">
        <w:rPr>
          <w:sz w:val="24"/>
          <w:szCs w:val="24"/>
        </w:rPr>
        <w:t>» и Великом входе Литургии Преждеосвященных Даров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6. Произнесения </w:t>
      </w:r>
      <w:proofErr w:type="spellStart"/>
      <w:r w:rsidRPr="00DB0E4E">
        <w:rPr>
          <w:sz w:val="24"/>
          <w:szCs w:val="24"/>
        </w:rPr>
        <w:t>отпустов</w:t>
      </w:r>
      <w:proofErr w:type="spellEnd"/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7. Истолковать Евангельское или Апостольское чтение прошедшего праздника или воскресного дня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8. Сказать проповедь на заданную тему</w:t>
      </w:r>
    </w:p>
    <w:p w:rsidR="00360979" w:rsidRPr="00DB0E4E" w:rsidRDefault="00360979" w:rsidP="00DB0E4E">
      <w:pPr>
        <w:spacing w:line="276" w:lineRule="auto"/>
        <w:rPr>
          <w:b/>
          <w:bCs/>
          <w:sz w:val="24"/>
          <w:szCs w:val="24"/>
        </w:rPr>
      </w:pPr>
      <w:r w:rsidRPr="00DB0E4E">
        <w:rPr>
          <w:b/>
          <w:bCs/>
          <w:sz w:val="24"/>
          <w:szCs w:val="24"/>
        </w:rPr>
        <w:t>IV. Знать: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1. Когда совершаются литургии Василия и Преждеосвященных Даров.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2. Действия иерея на проскомидии (очень подробно).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3. Порядок разворачивания и сворачивания антиминса на Божественной литургии.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4. Отличия в действиях священника при служении с диаконом и без диакона.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lastRenderedPageBreak/>
        <w:t>5. Действия священника на Литургии Преждеосвященных Даров.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6.Различие чинов святых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7.Поместные Православные Церкви, предстоятели поместных Церквей, административно-территориальное устройство (Автокефальная, автономная, самоуправляемая Церковь, экзархат, митрополичий округ, митрополия), самоуправляемые и автономные Церкви в составе поместных.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8. Святыни Москвы (почитаемые иконы, мощи святых; храмы, в которых они находятся).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9.Чины принятия инославных в православную Церковь. Проблема признания таинств иных конфессий.</w:t>
      </w:r>
    </w:p>
    <w:p w:rsidR="00360979" w:rsidRPr="00DB0E4E" w:rsidRDefault="00360979" w:rsidP="00DB0E4E">
      <w:pPr>
        <w:spacing w:line="276" w:lineRule="auto"/>
        <w:rPr>
          <w:b/>
          <w:bCs/>
          <w:sz w:val="24"/>
          <w:szCs w:val="24"/>
        </w:rPr>
      </w:pPr>
      <w:r w:rsidRPr="00DB0E4E">
        <w:rPr>
          <w:b/>
          <w:bCs/>
          <w:sz w:val="24"/>
          <w:szCs w:val="24"/>
        </w:rPr>
        <w:t xml:space="preserve">V. Продемонстрировать знание </w:t>
      </w:r>
      <w:proofErr w:type="spellStart"/>
      <w:r w:rsidRPr="00DB0E4E">
        <w:rPr>
          <w:b/>
          <w:bCs/>
          <w:sz w:val="24"/>
          <w:szCs w:val="24"/>
        </w:rPr>
        <w:t>чинопоследований</w:t>
      </w:r>
      <w:proofErr w:type="spellEnd"/>
      <w:r w:rsidRPr="00DB0E4E">
        <w:rPr>
          <w:b/>
          <w:bCs/>
          <w:sz w:val="24"/>
          <w:szCs w:val="24"/>
        </w:rPr>
        <w:t xml:space="preserve">: 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1. Великой вечерни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2. Вседневной вечерни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3. Вседневной утрени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4. </w:t>
      </w:r>
      <w:proofErr w:type="spellStart"/>
      <w:r w:rsidRPr="00DB0E4E">
        <w:rPr>
          <w:sz w:val="24"/>
          <w:szCs w:val="24"/>
        </w:rPr>
        <w:t>Славословной</w:t>
      </w:r>
      <w:proofErr w:type="spellEnd"/>
      <w:r w:rsidRPr="00DB0E4E">
        <w:rPr>
          <w:sz w:val="24"/>
          <w:szCs w:val="24"/>
        </w:rPr>
        <w:t xml:space="preserve"> утрени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5. </w:t>
      </w:r>
      <w:proofErr w:type="spellStart"/>
      <w:r w:rsidRPr="00DB0E4E">
        <w:rPr>
          <w:sz w:val="24"/>
          <w:szCs w:val="24"/>
        </w:rPr>
        <w:t>Полиелейной</w:t>
      </w:r>
      <w:proofErr w:type="spellEnd"/>
      <w:r w:rsidRPr="00DB0E4E">
        <w:rPr>
          <w:sz w:val="24"/>
          <w:szCs w:val="24"/>
        </w:rPr>
        <w:t xml:space="preserve"> утрени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6. Литургии</w:t>
      </w:r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Молитв входных</w:t>
      </w:r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Порядка облачения</w:t>
      </w:r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Проскомидии</w:t>
      </w:r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Начала Литургии оглашенных</w:t>
      </w:r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Малого входа</w:t>
      </w:r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Чтения Апостола и Евангелия</w:t>
      </w:r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Великого входа</w:t>
      </w:r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Евхаристического канона</w:t>
      </w:r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Причастия священнослужителей и мирян</w:t>
      </w:r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Окончания Литургии</w:t>
      </w:r>
    </w:p>
    <w:p w:rsidR="00360979" w:rsidRPr="00DB0E4E" w:rsidRDefault="00360979" w:rsidP="00DB0E4E">
      <w:pPr>
        <w:spacing w:line="276" w:lineRule="auto"/>
        <w:ind w:firstLine="284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- Потребления Св. Тайн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7. </w:t>
      </w:r>
      <w:proofErr w:type="spellStart"/>
      <w:r w:rsidRPr="00DB0E4E">
        <w:rPr>
          <w:sz w:val="24"/>
          <w:szCs w:val="24"/>
        </w:rPr>
        <w:t>Поставления</w:t>
      </w:r>
      <w:proofErr w:type="spellEnd"/>
      <w:r w:rsidRPr="00DB0E4E">
        <w:rPr>
          <w:sz w:val="24"/>
          <w:szCs w:val="24"/>
        </w:rPr>
        <w:t xml:space="preserve"> во чтеца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8. </w:t>
      </w:r>
      <w:proofErr w:type="spellStart"/>
      <w:r w:rsidRPr="00DB0E4E">
        <w:rPr>
          <w:sz w:val="24"/>
          <w:szCs w:val="24"/>
        </w:rPr>
        <w:t>Поставления</w:t>
      </w:r>
      <w:proofErr w:type="spellEnd"/>
      <w:r w:rsidRPr="00DB0E4E">
        <w:rPr>
          <w:sz w:val="24"/>
          <w:szCs w:val="24"/>
        </w:rPr>
        <w:t xml:space="preserve"> во иподиакона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9. Хиротонии во диакона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10. Хиротонии во иерея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11. Таинства Крещения и Миропомазания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12. Таинства Брака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13. Таинства Исповеди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lastRenderedPageBreak/>
        <w:t>14. Таинства Елеосвящения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15. Погребения мирских человек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16. Причащения больного на дому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17. Молебна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18. Малого освящения воды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19. Литии на всенощном бдении</w:t>
      </w:r>
    </w:p>
    <w:p w:rsidR="00360979" w:rsidRPr="00DB0E4E" w:rsidRDefault="00360979" w:rsidP="00DB0E4E">
      <w:pPr>
        <w:spacing w:line="276" w:lineRule="auto"/>
        <w:rPr>
          <w:b/>
          <w:bCs/>
          <w:sz w:val="24"/>
          <w:szCs w:val="24"/>
        </w:rPr>
      </w:pPr>
      <w:r w:rsidRPr="00DB0E4E">
        <w:rPr>
          <w:b/>
          <w:bCs/>
          <w:sz w:val="24"/>
          <w:szCs w:val="24"/>
        </w:rPr>
        <w:t>VI. Продемонстрировать знание наизусть: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1. Входных молитв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2. Молитв на облачение и </w:t>
      </w:r>
      <w:proofErr w:type="spellStart"/>
      <w:r w:rsidRPr="00DB0E4E">
        <w:rPr>
          <w:sz w:val="24"/>
          <w:szCs w:val="24"/>
        </w:rPr>
        <w:t>умовение</w:t>
      </w:r>
      <w:proofErr w:type="spellEnd"/>
      <w:r w:rsidRPr="00DB0E4E">
        <w:rPr>
          <w:sz w:val="24"/>
          <w:szCs w:val="24"/>
        </w:rPr>
        <w:t xml:space="preserve"> рук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3. Херувимской песни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4. Поминовения на великом входе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5. Диалогов на проскомидии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6. Диалога перед началом литургии оглашенных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7. Диалога во время малого входа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8. Диалога во время </w:t>
      </w:r>
      <w:proofErr w:type="spellStart"/>
      <w:r w:rsidRPr="00DB0E4E">
        <w:rPr>
          <w:sz w:val="24"/>
          <w:szCs w:val="24"/>
        </w:rPr>
        <w:t>трисвятого</w:t>
      </w:r>
      <w:proofErr w:type="spellEnd"/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9. Диалога перед чтением Евангелия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10. Диалога на Великом входе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11. Диалога на Евхаристическом каноне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12. Действий и диалога после возгласа «Святая святым»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13. Малой </w:t>
      </w:r>
      <w:proofErr w:type="spellStart"/>
      <w:r w:rsidRPr="00DB0E4E">
        <w:rPr>
          <w:sz w:val="24"/>
          <w:szCs w:val="24"/>
        </w:rPr>
        <w:t>ектении</w:t>
      </w:r>
      <w:proofErr w:type="spellEnd"/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14. Тропарей, кондаков, величаний двунадесятых праздников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15. Тропаря, кондака, величания и жития своего святого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16. Тропарей по </w:t>
      </w:r>
      <w:proofErr w:type="spellStart"/>
      <w:r w:rsidRPr="00DB0E4E">
        <w:rPr>
          <w:sz w:val="24"/>
          <w:szCs w:val="24"/>
        </w:rPr>
        <w:t>поставлении</w:t>
      </w:r>
      <w:proofErr w:type="spellEnd"/>
      <w:r w:rsidRPr="00DB0E4E">
        <w:rPr>
          <w:sz w:val="24"/>
          <w:szCs w:val="24"/>
        </w:rPr>
        <w:t xml:space="preserve"> Святых Даров на Великом входе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17. Молитвы на благословение кадила.</w:t>
      </w:r>
    </w:p>
    <w:p w:rsidR="00360979" w:rsidRPr="00DB0E4E" w:rsidRDefault="00360979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18. Молитв перед причащением (читаемых с Чашей).</w:t>
      </w:r>
    </w:p>
    <w:p w:rsidR="001706C3" w:rsidRPr="00DB0E4E" w:rsidRDefault="001706C3" w:rsidP="00DB0E4E">
      <w:pPr>
        <w:pStyle w:val="3"/>
        <w:spacing w:line="276" w:lineRule="auto"/>
        <w:rPr>
          <w:sz w:val="24"/>
          <w:szCs w:val="24"/>
        </w:rPr>
      </w:pPr>
      <w:bookmarkStart w:id="9" w:name="_Toc478674412"/>
      <w:bookmarkStart w:id="10" w:name="_Toc510639862"/>
      <w:r w:rsidRPr="00DB0E4E">
        <w:rPr>
          <w:sz w:val="24"/>
          <w:szCs w:val="24"/>
        </w:rPr>
        <w:t>Описание шкал оценивания итоговой аттестации</w:t>
      </w:r>
      <w:bookmarkEnd w:id="9"/>
      <w:bookmarkEnd w:id="10"/>
    </w:p>
    <w:p w:rsidR="001706C3" w:rsidRPr="00DB0E4E" w:rsidRDefault="00887853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Результаты каждого </w:t>
      </w:r>
      <w:r w:rsidR="001706C3" w:rsidRPr="00DB0E4E">
        <w:rPr>
          <w:sz w:val="24"/>
          <w:szCs w:val="24"/>
        </w:rPr>
        <w:t>аттестационного испытания определяются оценками "отлично", "хорошо", "удовлетворительно", "неудовлетворительно". Оценки "отлично", "хорошо", "удовлетворительно" означают успешное прохож</w:t>
      </w:r>
      <w:r w:rsidR="00D27AC7" w:rsidRPr="00DB0E4E">
        <w:rPr>
          <w:sz w:val="24"/>
          <w:szCs w:val="24"/>
        </w:rPr>
        <w:t>дение аттестационного испытания.</w:t>
      </w:r>
    </w:p>
    <w:p w:rsidR="001706C3" w:rsidRPr="00DB0E4E" w:rsidRDefault="001706C3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>Описание шкал оценивания ответа на итоговом экзамене по программе подготовки служителей и религиозного персонала православного вероисповедания</w:t>
      </w:r>
    </w:p>
    <w:p w:rsidR="001706C3" w:rsidRPr="00DB0E4E" w:rsidRDefault="001706C3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Оценка «5» («отлично») свидетельствует о повышенном (творческом) уровне освоения контролируемых компетенций и соответствует суммарным 86-100 баллам по </w:t>
      </w:r>
      <w:proofErr w:type="spellStart"/>
      <w:r w:rsidRPr="00DB0E4E">
        <w:rPr>
          <w:sz w:val="24"/>
          <w:szCs w:val="24"/>
        </w:rPr>
        <w:t>балльно</w:t>
      </w:r>
      <w:proofErr w:type="spellEnd"/>
      <w:r w:rsidRPr="00DB0E4E">
        <w:rPr>
          <w:sz w:val="24"/>
          <w:szCs w:val="24"/>
        </w:rPr>
        <w:t>-рейтинговой системе.</w:t>
      </w:r>
    </w:p>
    <w:p w:rsidR="001706C3" w:rsidRPr="00DB0E4E" w:rsidRDefault="001706C3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lastRenderedPageBreak/>
        <w:t xml:space="preserve">Оценка «4» («хорошо») свидетельствует о базовом (пользовательском) уровне освоения контролируемых компетенций и соответствует суммарным 71-85 баллам по </w:t>
      </w:r>
      <w:proofErr w:type="spellStart"/>
      <w:r w:rsidRPr="00DB0E4E">
        <w:rPr>
          <w:sz w:val="24"/>
          <w:szCs w:val="24"/>
        </w:rPr>
        <w:t>балльно</w:t>
      </w:r>
      <w:proofErr w:type="spellEnd"/>
      <w:r w:rsidRPr="00DB0E4E">
        <w:rPr>
          <w:sz w:val="24"/>
          <w:szCs w:val="24"/>
        </w:rPr>
        <w:t xml:space="preserve">-рейтинговой системе. </w:t>
      </w:r>
    </w:p>
    <w:p w:rsidR="001706C3" w:rsidRPr="00DB0E4E" w:rsidRDefault="001706C3" w:rsidP="00DB0E4E">
      <w:pPr>
        <w:spacing w:line="276" w:lineRule="auto"/>
        <w:jc w:val="both"/>
        <w:rPr>
          <w:sz w:val="24"/>
          <w:szCs w:val="24"/>
        </w:rPr>
      </w:pPr>
      <w:r w:rsidRPr="00DB0E4E">
        <w:rPr>
          <w:sz w:val="24"/>
          <w:szCs w:val="24"/>
        </w:rPr>
        <w:t xml:space="preserve">Оценка «3» («удовлетворительно») свидетельствует о минимальном (репродуктивном) уровне освоения этапов компетенций и соответствует суммарным 56-70 баллам по </w:t>
      </w:r>
      <w:proofErr w:type="spellStart"/>
      <w:r w:rsidRPr="00DB0E4E">
        <w:rPr>
          <w:sz w:val="24"/>
          <w:szCs w:val="24"/>
        </w:rPr>
        <w:t>балльно</w:t>
      </w:r>
      <w:proofErr w:type="spellEnd"/>
      <w:r w:rsidRPr="00DB0E4E">
        <w:rPr>
          <w:sz w:val="24"/>
          <w:szCs w:val="24"/>
        </w:rPr>
        <w:t xml:space="preserve">-рейтинговой системе. </w:t>
      </w:r>
    </w:p>
    <w:p w:rsidR="001706C3" w:rsidRPr="00DB0E4E" w:rsidRDefault="001706C3" w:rsidP="00DB0E4E">
      <w:pPr>
        <w:spacing w:line="276" w:lineRule="auto"/>
        <w:jc w:val="both"/>
        <w:rPr>
          <w:sz w:val="24"/>
          <w:szCs w:val="24"/>
          <w:highlight w:val="yellow"/>
        </w:rPr>
      </w:pPr>
      <w:r w:rsidRPr="00DB0E4E">
        <w:rPr>
          <w:sz w:val="24"/>
          <w:szCs w:val="24"/>
        </w:rPr>
        <w:t xml:space="preserve">Оценка «2» («неудовлетворительно») свидетельствует о недостаточном уровне освоения контролируемых компетенций и соответствует суммарным 0-55 баллам по </w:t>
      </w:r>
      <w:proofErr w:type="spellStart"/>
      <w:r w:rsidRPr="00DB0E4E">
        <w:rPr>
          <w:sz w:val="24"/>
          <w:szCs w:val="24"/>
        </w:rPr>
        <w:t>балльно</w:t>
      </w:r>
      <w:proofErr w:type="spellEnd"/>
      <w:r w:rsidRPr="00DB0E4E">
        <w:rPr>
          <w:sz w:val="24"/>
          <w:szCs w:val="24"/>
        </w:rPr>
        <w:t>-рейтинговой системе.</w:t>
      </w:r>
    </w:p>
    <w:p w:rsidR="001706C3" w:rsidRPr="00DB0E4E" w:rsidRDefault="001706C3" w:rsidP="00DB0E4E">
      <w:pPr>
        <w:spacing w:line="276" w:lineRule="auto"/>
        <w:jc w:val="both"/>
        <w:rPr>
          <w:sz w:val="24"/>
          <w:szCs w:val="24"/>
        </w:rPr>
      </w:pPr>
      <w:bookmarkStart w:id="11" w:name="_Toc478674414"/>
    </w:p>
    <w:p w:rsidR="001706C3" w:rsidRPr="00DB0E4E" w:rsidRDefault="001706C3" w:rsidP="00DB0E4E">
      <w:pPr>
        <w:pStyle w:val="10"/>
        <w:spacing w:line="276" w:lineRule="auto"/>
        <w:rPr>
          <w:szCs w:val="24"/>
        </w:rPr>
      </w:pPr>
      <w:bookmarkStart w:id="12" w:name="_Toc510639863"/>
      <w:r w:rsidRPr="00DB0E4E">
        <w:rPr>
          <w:szCs w:val="24"/>
        </w:rPr>
        <w:t>Нормативные документы</w:t>
      </w:r>
      <w:bookmarkEnd w:id="11"/>
      <w:bookmarkEnd w:id="12"/>
    </w:p>
    <w:p w:rsidR="001706C3" w:rsidRPr="00DB0E4E" w:rsidRDefault="00DB0E4E" w:rsidP="00DB0E4E">
      <w:pPr>
        <w:pStyle w:val="3"/>
        <w:spacing w:line="276" w:lineRule="auto"/>
        <w:rPr>
          <w:sz w:val="24"/>
          <w:szCs w:val="24"/>
        </w:rPr>
      </w:pPr>
      <w:bookmarkStart w:id="13" w:name="_Toc510639864"/>
      <w:r w:rsidRPr="00DB0E4E">
        <w:rPr>
          <w:sz w:val="24"/>
          <w:szCs w:val="24"/>
        </w:rPr>
        <w:t>Внешние нормативные документы:</w:t>
      </w:r>
      <w:bookmarkEnd w:id="13"/>
    </w:p>
    <w:p w:rsidR="001706C3" w:rsidRPr="00DB0E4E" w:rsidRDefault="001706C3" w:rsidP="00DB0E4E">
      <w:pPr>
        <w:pStyle w:val="ab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 w:rsidRPr="00DB0E4E">
        <w:rPr>
          <w:rFonts w:ascii="Times New Roman" w:hAnsi="Times New Roman"/>
          <w:lang w:val="ru-RU"/>
        </w:rPr>
        <w:t xml:space="preserve">Приказ Министерства образования и науки РФ от 29 июня 2015 г. </w:t>
      </w:r>
      <w:r w:rsidRPr="00DB0E4E">
        <w:rPr>
          <w:rFonts w:ascii="Times New Roman" w:hAnsi="Times New Roman"/>
        </w:rPr>
        <w:t>N</w:t>
      </w:r>
      <w:r w:rsidRPr="00DB0E4E">
        <w:rPr>
          <w:rFonts w:ascii="Times New Roman" w:hAnsi="Times New Roman"/>
          <w:lang w:val="ru-RU"/>
        </w:rPr>
        <w:t xml:space="preserve"> 636 "Об утверждении Порядка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DB0E4E">
        <w:rPr>
          <w:rFonts w:ascii="Times New Roman" w:hAnsi="Times New Roman"/>
          <w:lang w:val="ru-RU"/>
        </w:rPr>
        <w:t>бакалавриата</w:t>
      </w:r>
      <w:proofErr w:type="spellEnd"/>
      <w:r w:rsidRPr="00DB0E4E">
        <w:rPr>
          <w:rFonts w:ascii="Times New Roman" w:hAnsi="Times New Roman"/>
          <w:lang w:val="ru-RU"/>
        </w:rPr>
        <w:t xml:space="preserve">, программам </w:t>
      </w:r>
      <w:proofErr w:type="spellStart"/>
      <w:r w:rsidRPr="00DB0E4E">
        <w:rPr>
          <w:rFonts w:ascii="Times New Roman" w:hAnsi="Times New Roman"/>
          <w:lang w:val="ru-RU"/>
        </w:rPr>
        <w:t>специалитета</w:t>
      </w:r>
      <w:proofErr w:type="spellEnd"/>
      <w:r w:rsidRPr="00DB0E4E">
        <w:rPr>
          <w:rFonts w:ascii="Times New Roman" w:hAnsi="Times New Roman"/>
          <w:lang w:val="ru-RU"/>
        </w:rPr>
        <w:t xml:space="preserve"> и программам магистратуры"</w:t>
      </w:r>
    </w:p>
    <w:p w:rsidR="001706C3" w:rsidRPr="00DB0E4E" w:rsidRDefault="001706C3" w:rsidP="00DB0E4E">
      <w:pPr>
        <w:pStyle w:val="3"/>
        <w:spacing w:line="276" w:lineRule="auto"/>
        <w:rPr>
          <w:sz w:val="24"/>
          <w:szCs w:val="24"/>
        </w:rPr>
      </w:pPr>
      <w:bookmarkStart w:id="14" w:name="_Toc510639865"/>
      <w:bookmarkStart w:id="15" w:name="_GoBack"/>
      <w:bookmarkEnd w:id="15"/>
      <w:r w:rsidRPr="00DB0E4E">
        <w:rPr>
          <w:sz w:val="24"/>
          <w:szCs w:val="24"/>
        </w:rPr>
        <w:t>Внутренние нормативные документы ПСТБИ:</w:t>
      </w:r>
      <w:bookmarkEnd w:id="14"/>
    </w:p>
    <w:p w:rsidR="00BB29AB" w:rsidRPr="00DB0E4E" w:rsidRDefault="00BB29AB" w:rsidP="00DB0E4E">
      <w:pPr>
        <w:pStyle w:val="ab"/>
        <w:numPr>
          <w:ilvl w:val="0"/>
          <w:numId w:val="17"/>
        </w:numPr>
        <w:autoSpaceDE w:val="0"/>
        <w:spacing w:line="276" w:lineRule="auto"/>
        <w:ind w:left="0" w:right="-108" w:firstLine="0"/>
        <w:contextualSpacing/>
        <w:jc w:val="both"/>
        <w:rPr>
          <w:rFonts w:ascii="Times New Roman" w:hAnsi="Times New Roman"/>
        </w:rPr>
      </w:pPr>
      <w:proofErr w:type="spellStart"/>
      <w:r w:rsidRPr="00DB0E4E">
        <w:rPr>
          <w:rFonts w:ascii="Times New Roman" w:hAnsi="Times New Roman"/>
        </w:rPr>
        <w:t>Устав</w:t>
      </w:r>
      <w:proofErr w:type="spellEnd"/>
      <w:r w:rsidRPr="00DB0E4E">
        <w:rPr>
          <w:rFonts w:ascii="Times New Roman" w:hAnsi="Times New Roman"/>
        </w:rPr>
        <w:t xml:space="preserve"> ПСТБИ</w:t>
      </w:r>
    </w:p>
    <w:p w:rsidR="00BB29AB" w:rsidRPr="00DB0E4E" w:rsidRDefault="00BB29AB" w:rsidP="00DB0E4E">
      <w:pPr>
        <w:pStyle w:val="ab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/>
          <w:bCs/>
          <w:lang w:val="ru-RU"/>
        </w:rPr>
      </w:pPr>
      <w:r w:rsidRPr="00DB0E4E">
        <w:rPr>
          <w:rFonts w:ascii="Times New Roman" w:hAnsi="Times New Roman"/>
          <w:lang w:val="ru-RU"/>
        </w:rPr>
        <w:t xml:space="preserve">Основная образовательная программа </w:t>
      </w:r>
      <w:r w:rsidRPr="00DB0E4E">
        <w:rPr>
          <w:rFonts w:ascii="Times New Roman" w:hAnsi="Times New Roman"/>
          <w:lang w:val="ru-RU" w:eastAsia="ru-RU"/>
        </w:rPr>
        <w:t>высшего профессионального образования</w:t>
      </w:r>
      <w:r w:rsidRPr="00DB0E4E">
        <w:rPr>
          <w:rFonts w:ascii="Times New Roman" w:hAnsi="Times New Roman"/>
          <w:lang w:val="ru-RU"/>
        </w:rPr>
        <w:t xml:space="preserve"> по направлению подготовки «</w:t>
      </w:r>
      <w:r w:rsidRPr="00DB0E4E">
        <w:rPr>
          <w:rFonts w:ascii="Times New Roman" w:hAnsi="Times New Roman"/>
          <w:bCs/>
          <w:lang w:val="ru-RU"/>
        </w:rPr>
        <w:t>Подготовка служителей и религиозного персонала православного вероисповедания»</w:t>
      </w:r>
    </w:p>
    <w:p w:rsidR="00BB29AB" w:rsidRPr="00DB0E4E" w:rsidRDefault="00BB29AB" w:rsidP="00DB0E4E">
      <w:pPr>
        <w:pStyle w:val="ab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/>
          <w:bCs/>
          <w:lang w:val="ru-RU"/>
        </w:rPr>
      </w:pPr>
      <w:r w:rsidRPr="00DB0E4E">
        <w:rPr>
          <w:rFonts w:ascii="Times New Roman" w:hAnsi="Times New Roman"/>
          <w:lang w:val="ru-RU"/>
        </w:rPr>
        <w:t xml:space="preserve">Положение об учебном процессе ПСТБИ от </w:t>
      </w:r>
      <w:r w:rsidRPr="00DB0E4E">
        <w:rPr>
          <w:rFonts w:ascii="Times New Roman" w:hAnsi="Times New Roman"/>
          <w:b/>
          <w:bCs/>
          <w:lang w:val="ru-RU"/>
        </w:rPr>
        <w:t xml:space="preserve"> </w:t>
      </w:r>
      <w:r w:rsidRPr="00DB0E4E">
        <w:rPr>
          <w:rFonts w:ascii="Times New Roman" w:hAnsi="Times New Roman"/>
          <w:lang w:val="ru-RU"/>
        </w:rPr>
        <w:t>23.06.2014</w:t>
      </w:r>
    </w:p>
    <w:p w:rsidR="00BB29AB" w:rsidRPr="00DB0E4E" w:rsidRDefault="00BB29AB" w:rsidP="00DB0E4E">
      <w:pPr>
        <w:pStyle w:val="ab"/>
        <w:numPr>
          <w:ilvl w:val="0"/>
          <w:numId w:val="17"/>
        </w:numPr>
        <w:autoSpaceDE w:val="0"/>
        <w:spacing w:line="276" w:lineRule="auto"/>
        <w:ind w:left="0" w:right="-1" w:firstLine="0"/>
        <w:contextualSpacing/>
        <w:jc w:val="both"/>
        <w:rPr>
          <w:rFonts w:ascii="Times New Roman" w:hAnsi="Times New Roman"/>
          <w:lang w:val="ru-RU"/>
        </w:rPr>
      </w:pPr>
      <w:r w:rsidRPr="00DB0E4E">
        <w:rPr>
          <w:rFonts w:ascii="Times New Roman" w:hAnsi="Times New Roman"/>
          <w:lang w:val="ru-RU"/>
        </w:rPr>
        <w:t>Приказ об утверждении Порядка разработки и обновления образовательных программ № 3-012/01 от 27.04.2014.</w:t>
      </w:r>
    </w:p>
    <w:p w:rsidR="00B9350D" w:rsidRPr="00DB0E4E" w:rsidRDefault="00B9350D" w:rsidP="00DB0E4E">
      <w:pPr>
        <w:pStyle w:val="ab"/>
        <w:spacing w:line="276" w:lineRule="auto"/>
        <w:ind w:left="0"/>
        <w:jc w:val="both"/>
        <w:rPr>
          <w:rFonts w:ascii="Times New Roman" w:hAnsi="Times New Roman"/>
          <w:lang w:val="ru-RU"/>
        </w:rPr>
      </w:pPr>
    </w:p>
    <w:sectPr w:rsidR="00B9350D" w:rsidRPr="00DB0E4E" w:rsidSect="00393BA3">
      <w:footerReference w:type="default" r:id="rId13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464" w:rsidRDefault="00F66464" w:rsidP="00384343">
      <w:r>
        <w:separator/>
      </w:r>
    </w:p>
  </w:endnote>
  <w:endnote w:type="continuationSeparator" w:id="0">
    <w:p w:rsidR="00F66464" w:rsidRDefault="00F66464" w:rsidP="0038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464" w:rsidRDefault="00F66464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6D70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464" w:rsidRDefault="00F66464" w:rsidP="00384343">
      <w:r>
        <w:separator/>
      </w:r>
    </w:p>
  </w:footnote>
  <w:footnote w:type="continuationSeparator" w:id="0">
    <w:p w:rsidR="00F66464" w:rsidRDefault="00F66464" w:rsidP="00384343">
      <w:r>
        <w:continuationSeparator/>
      </w:r>
    </w:p>
  </w:footnote>
  <w:footnote w:id="1">
    <w:p w:rsidR="00887853" w:rsidRDefault="00887853" w:rsidP="00887853">
      <w:pPr>
        <w:pStyle w:val="a9"/>
        <w:jc w:val="both"/>
      </w:pPr>
      <w:r>
        <w:rPr>
          <w:rStyle w:val="af8"/>
        </w:rPr>
        <w:footnoteRef/>
      </w:r>
      <w:r>
        <w:t xml:space="preserve"> С учетом поправок, обозначенных в Приказе </w:t>
      </w:r>
      <w:proofErr w:type="spellStart"/>
      <w:r>
        <w:t>Минобрнауки</w:t>
      </w:r>
      <w:proofErr w:type="spellEnd"/>
      <w:r>
        <w:t xml:space="preserve"> России от 09.02.2016 N 86 "О внесении изменений в Порядок проведения государственной итоговой аттестации по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 и программам магистратуры, утвержденный приказом Министерства образования и науки Российской Федерации от 29 июня 2015 г. N 636".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4089F"/>
    <w:multiLevelType w:val="hybridMultilevel"/>
    <w:tmpl w:val="358A452E"/>
    <w:lvl w:ilvl="0" w:tplc="F2008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0C4C90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EB2981"/>
    <w:multiLevelType w:val="multilevel"/>
    <w:tmpl w:val="898EA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A63278F"/>
    <w:multiLevelType w:val="hybridMultilevel"/>
    <w:tmpl w:val="7E22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03470"/>
    <w:multiLevelType w:val="hybridMultilevel"/>
    <w:tmpl w:val="4BE02616"/>
    <w:lvl w:ilvl="0" w:tplc="82C8D6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496E8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6535C"/>
    <w:multiLevelType w:val="hybridMultilevel"/>
    <w:tmpl w:val="15A8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31AB9"/>
    <w:multiLevelType w:val="hybridMultilevel"/>
    <w:tmpl w:val="8B20D778"/>
    <w:lvl w:ilvl="0" w:tplc="9CB41BB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25BC520A"/>
    <w:multiLevelType w:val="hybridMultilevel"/>
    <w:tmpl w:val="280CA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23EB1"/>
    <w:multiLevelType w:val="hybridMultilevel"/>
    <w:tmpl w:val="0122BA2A"/>
    <w:lvl w:ilvl="0" w:tplc="65EEE4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F80423"/>
    <w:multiLevelType w:val="hybridMultilevel"/>
    <w:tmpl w:val="896A17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65F0DAA"/>
    <w:multiLevelType w:val="hybridMultilevel"/>
    <w:tmpl w:val="DED4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000C4"/>
    <w:multiLevelType w:val="hybridMultilevel"/>
    <w:tmpl w:val="0312399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C9524F"/>
    <w:multiLevelType w:val="hybridMultilevel"/>
    <w:tmpl w:val="EB9C75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A77FDE"/>
    <w:multiLevelType w:val="hybridMultilevel"/>
    <w:tmpl w:val="CFACB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03BAD"/>
    <w:multiLevelType w:val="hybridMultilevel"/>
    <w:tmpl w:val="63E488F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C7B5387"/>
    <w:multiLevelType w:val="hybridMultilevel"/>
    <w:tmpl w:val="748C7C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FCC1E49"/>
    <w:multiLevelType w:val="hybridMultilevel"/>
    <w:tmpl w:val="2904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34B12"/>
    <w:multiLevelType w:val="hybridMultilevel"/>
    <w:tmpl w:val="65D05008"/>
    <w:lvl w:ilvl="0" w:tplc="187A5C1A">
      <w:start w:val="1"/>
      <w:numFmt w:val="bullet"/>
      <w:lvlText w:val=""/>
      <w:lvlJc w:val="left"/>
      <w:pPr>
        <w:tabs>
          <w:tab w:val="num" w:pos="425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F759C2"/>
    <w:multiLevelType w:val="hybridMultilevel"/>
    <w:tmpl w:val="A1B655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E992D8B"/>
    <w:multiLevelType w:val="hybridMultilevel"/>
    <w:tmpl w:val="E56E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0">
    <w:nsid w:val="77E13F1B"/>
    <w:multiLevelType w:val="hybridMultilevel"/>
    <w:tmpl w:val="E3CCAD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16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17"/>
  </w:num>
  <w:num w:numId="10">
    <w:abstractNumId w:val="7"/>
  </w:num>
  <w:num w:numId="11">
    <w:abstractNumId w:val="14"/>
  </w:num>
  <w:num w:numId="12">
    <w:abstractNumId w:val="10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  <w:num w:numId="16">
    <w:abstractNumId w:val="20"/>
  </w:num>
  <w:num w:numId="17">
    <w:abstractNumId w:val="12"/>
  </w:num>
  <w:num w:numId="18">
    <w:abstractNumId w:val="15"/>
  </w:num>
  <w:num w:numId="19">
    <w:abstractNumId w:val="6"/>
  </w:num>
  <w:num w:numId="20">
    <w:abstractNumId w:val="9"/>
  </w:num>
  <w:num w:numId="21">
    <w:abstractNumId w:val="18"/>
  </w:num>
  <w:num w:numId="22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0NTS1tDAxMTQ0MTNX0lEKTi0uzszPAykwqQUAzZ5vxywAAAA="/>
  </w:docVars>
  <w:rsids>
    <w:rsidRoot w:val="0039271D"/>
    <w:rsid w:val="00001B1A"/>
    <w:rsid w:val="000037A1"/>
    <w:rsid w:val="00010786"/>
    <w:rsid w:val="000249D5"/>
    <w:rsid w:val="000623AA"/>
    <w:rsid w:val="00073403"/>
    <w:rsid w:val="000736C6"/>
    <w:rsid w:val="00083D96"/>
    <w:rsid w:val="000878D2"/>
    <w:rsid w:val="00094B12"/>
    <w:rsid w:val="00096F7E"/>
    <w:rsid w:val="000A09E1"/>
    <w:rsid w:val="000A6C16"/>
    <w:rsid w:val="000B497A"/>
    <w:rsid w:val="000C5321"/>
    <w:rsid w:val="000E6F07"/>
    <w:rsid w:val="000E76D4"/>
    <w:rsid w:val="000F6C85"/>
    <w:rsid w:val="00100143"/>
    <w:rsid w:val="00101690"/>
    <w:rsid w:val="00111FD1"/>
    <w:rsid w:val="001163DF"/>
    <w:rsid w:val="001241EF"/>
    <w:rsid w:val="00126948"/>
    <w:rsid w:val="001537DE"/>
    <w:rsid w:val="0016424C"/>
    <w:rsid w:val="001654DB"/>
    <w:rsid w:val="001706C3"/>
    <w:rsid w:val="0017259D"/>
    <w:rsid w:val="001759D5"/>
    <w:rsid w:val="00177735"/>
    <w:rsid w:val="00194463"/>
    <w:rsid w:val="00195957"/>
    <w:rsid w:val="001B1173"/>
    <w:rsid w:val="001B1C21"/>
    <w:rsid w:val="001B2A5A"/>
    <w:rsid w:val="001B646C"/>
    <w:rsid w:val="001D34BC"/>
    <w:rsid w:val="001D6FD8"/>
    <w:rsid w:val="001E0A71"/>
    <w:rsid w:val="001F4752"/>
    <w:rsid w:val="00202535"/>
    <w:rsid w:val="002075E3"/>
    <w:rsid w:val="002162A7"/>
    <w:rsid w:val="00225584"/>
    <w:rsid w:val="0023133B"/>
    <w:rsid w:val="0023507D"/>
    <w:rsid w:val="0025709A"/>
    <w:rsid w:val="00274E1A"/>
    <w:rsid w:val="00282C5A"/>
    <w:rsid w:val="00291A41"/>
    <w:rsid w:val="002A7763"/>
    <w:rsid w:val="002D5E37"/>
    <w:rsid w:val="002F0481"/>
    <w:rsid w:val="002F057F"/>
    <w:rsid w:val="00327DE8"/>
    <w:rsid w:val="0033391A"/>
    <w:rsid w:val="0034533B"/>
    <w:rsid w:val="00360979"/>
    <w:rsid w:val="003657EC"/>
    <w:rsid w:val="00380A4E"/>
    <w:rsid w:val="00383043"/>
    <w:rsid w:val="0038426B"/>
    <w:rsid w:val="00384343"/>
    <w:rsid w:val="0039146D"/>
    <w:rsid w:val="0039271D"/>
    <w:rsid w:val="00393BA3"/>
    <w:rsid w:val="00395589"/>
    <w:rsid w:val="003B2DA3"/>
    <w:rsid w:val="003B6D90"/>
    <w:rsid w:val="003C3D53"/>
    <w:rsid w:val="003D100B"/>
    <w:rsid w:val="003E5AAF"/>
    <w:rsid w:val="003E65E2"/>
    <w:rsid w:val="003F0F84"/>
    <w:rsid w:val="003F7FD4"/>
    <w:rsid w:val="00403637"/>
    <w:rsid w:val="00410C15"/>
    <w:rsid w:val="004120BF"/>
    <w:rsid w:val="00445A05"/>
    <w:rsid w:val="00467BBA"/>
    <w:rsid w:val="00470A89"/>
    <w:rsid w:val="0048122F"/>
    <w:rsid w:val="00490861"/>
    <w:rsid w:val="00491F0A"/>
    <w:rsid w:val="004A4997"/>
    <w:rsid w:val="004A6C6F"/>
    <w:rsid w:val="004B1273"/>
    <w:rsid w:val="004C25F7"/>
    <w:rsid w:val="004C773B"/>
    <w:rsid w:val="004D1DE9"/>
    <w:rsid w:val="004D6123"/>
    <w:rsid w:val="005001AE"/>
    <w:rsid w:val="00501B62"/>
    <w:rsid w:val="00507FE4"/>
    <w:rsid w:val="00510B4B"/>
    <w:rsid w:val="005123C3"/>
    <w:rsid w:val="005228EB"/>
    <w:rsid w:val="00534AD8"/>
    <w:rsid w:val="00560C5F"/>
    <w:rsid w:val="0056710A"/>
    <w:rsid w:val="005A2D9A"/>
    <w:rsid w:val="005A5C74"/>
    <w:rsid w:val="005A65CC"/>
    <w:rsid w:val="005C7730"/>
    <w:rsid w:val="005D0550"/>
    <w:rsid w:val="005D07F0"/>
    <w:rsid w:val="005E2848"/>
    <w:rsid w:val="0061097A"/>
    <w:rsid w:val="00622396"/>
    <w:rsid w:val="0064162C"/>
    <w:rsid w:val="006446A5"/>
    <w:rsid w:val="006562E9"/>
    <w:rsid w:val="00660174"/>
    <w:rsid w:val="006750BA"/>
    <w:rsid w:val="00693531"/>
    <w:rsid w:val="00693BB5"/>
    <w:rsid w:val="006954C3"/>
    <w:rsid w:val="006957CA"/>
    <w:rsid w:val="006C2198"/>
    <w:rsid w:val="006D2AE8"/>
    <w:rsid w:val="006D5EA0"/>
    <w:rsid w:val="006E242E"/>
    <w:rsid w:val="006E5C38"/>
    <w:rsid w:val="00716457"/>
    <w:rsid w:val="007218E8"/>
    <w:rsid w:val="00722035"/>
    <w:rsid w:val="00743016"/>
    <w:rsid w:val="00751ABA"/>
    <w:rsid w:val="0075229A"/>
    <w:rsid w:val="007635D3"/>
    <w:rsid w:val="007661C8"/>
    <w:rsid w:val="007718B9"/>
    <w:rsid w:val="00776CAE"/>
    <w:rsid w:val="00780721"/>
    <w:rsid w:val="007828E0"/>
    <w:rsid w:val="007840E5"/>
    <w:rsid w:val="00797384"/>
    <w:rsid w:val="007A361A"/>
    <w:rsid w:val="007B222C"/>
    <w:rsid w:val="007D2D7A"/>
    <w:rsid w:val="007E0D7E"/>
    <w:rsid w:val="007E4E7B"/>
    <w:rsid w:val="0080285C"/>
    <w:rsid w:val="00803A3A"/>
    <w:rsid w:val="008110F7"/>
    <w:rsid w:val="0082072F"/>
    <w:rsid w:val="00824353"/>
    <w:rsid w:val="00825DE5"/>
    <w:rsid w:val="00836A1C"/>
    <w:rsid w:val="00880B5C"/>
    <w:rsid w:val="0088646A"/>
    <w:rsid w:val="00887853"/>
    <w:rsid w:val="008A4B06"/>
    <w:rsid w:val="008C4350"/>
    <w:rsid w:val="008C607D"/>
    <w:rsid w:val="008D190A"/>
    <w:rsid w:val="009123DC"/>
    <w:rsid w:val="00920B9E"/>
    <w:rsid w:val="00920EF6"/>
    <w:rsid w:val="009267BC"/>
    <w:rsid w:val="00931EEF"/>
    <w:rsid w:val="009531BA"/>
    <w:rsid w:val="00956C67"/>
    <w:rsid w:val="00963D19"/>
    <w:rsid w:val="00984192"/>
    <w:rsid w:val="009A5022"/>
    <w:rsid w:val="009B4815"/>
    <w:rsid w:val="009C7719"/>
    <w:rsid w:val="009D462A"/>
    <w:rsid w:val="009E598A"/>
    <w:rsid w:val="00A03483"/>
    <w:rsid w:val="00A06719"/>
    <w:rsid w:val="00A25215"/>
    <w:rsid w:val="00A321BB"/>
    <w:rsid w:val="00A722A3"/>
    <w:rsid w:val="00A73DEC"/>
    <w:rsid w:val="00A83FCB"/>
    <w:rsid w:val="00A863BD"/>
    <w:rsid w:val="00A87975"/>
    <w:rsid w:val="00AB03F0"/>
    <w:rsid w:val="00AC0C95"/>
    <w:rsid w:val="00AC1230"/>
    <w:rsid w:val="00AC1744"/>
    <w:rsid w:val="00AC2FCD"/>
    <w:rsid w:val="00AD60C1"/>
    <w:rsid w:val="00AF7940"/>
    <w:rsid w:val="00B45CBB"/>
    <w:rsid w:val="00B50EB6"/>
    <w:rsid w:val="00B54347"/>
    <w:rsid w:val="00B549A1"/>
    <w:rsid w:val="00B549B5"/>
    <w:rsid w:val="00B6153A"/>
    <w:rsid w:val="00B62825"/>
    <w:rsid w:val="00B70B51"/>
    <w:rsid w:val="00B80F62"/>
    <w:rsid w:val="00B9350D"/>
    <w:rsid w:val="00BA1642"/>
    <w:rsid w:val="00BA301F"/>
    <w:rsid w:val="00BA5D4E"/>
    <w:rsid w:val="00BB29AB"/>
    <w:rsid w:val="00BC1103"/>
    <w:rsid w:val="00BC4AC6"/>
    <w:rsid w:val="00BC50C3"/>
    <w:rsid w:val="00BD5D4B"/>
    <w:rsid w:val="00BD7E1E"/>
    <w:rsid w:val="00BE7227"/>
    <w:rsid w:val="00C11BD2"/>
    <w:rsid w:val="00C17962"/>
    <w:rsid w:val="00C2298F"/>
    <w:rsid w:val="00C23D81"/>
    <w:rsid w:val="00C27E03"/>
    <w:rsid w:val="00C311DD"/>
    <w:rsid w:val="00C32C32"/>
    <w:rsid w:val="00C406FB"/>
    <w:rsid w:val="00C57590"/>
    <w:rsid w:val="00C707D9"/>
    <w:rsid w:val="00C85D8E"/>
    <w:rsid w:val="00C930B0"/>
    <w:rsid w:val="00CA444B"/>
    <w:rsid w:val="00CB2A7F"/>
    <w:rsid w:val="00CC003A"/>
    <w:rsid w:val="00CF1BA6"/>
    <w:rsid w:val="00CF33B8"/>
    <w:rsid w:val="00D129CE"/>
    <w:rsid w:val="00D25361"/>
    <w:rsid w:val="00D27AC7"/>
    <w:rsid w:val="00D3091B"/>
    <w:rsid w:val="00D3736E"/>
    <w:rsid w:val="00D44252"/>
    <w:rsid w:val="00D65C0F"/>
    <w:rsid w:val="00D73171"/>
    <w:rsid w:val="00D746AA"/>
    <w:rsid w:val="00D74BCD"/>
    <w:rsid w:val="00D863B9"/>
    <w:rsid w:val="00D93A85"/>
    <w:rsid w:val="00D955D9"/>
    <w:rsid w:val="00DA2653"/>
    <w:rsid w:val="00DB0E4E"/>
    <w:rsid w:val="00DB1053"/>
    <w:rsid w:val="00DB1225"/>
    <w:rsid w:val="00DB2450"/>
    <w:rsid w:val="00DC09EC"/>
    <w:rsid w:val="00DC3E60"/>
    <w:rsid w:val="00DC4D76"/>
    <w:rsid w:val="00DD157E"/>
    <w:rsid w:val="00DD4612"/>
    <w:rsid w:val="00DD6D70"/>
    <w:rsid w:val="00DE2507"/>
    <w:rsid w:val="00DE7C8C"/>
    <w:rsid w:val="00DF6CF0"/>
    <w:rsid w:val="00E02DCC"/>
    <w:rsid w:val="00E04B88"/>
    <w:rsid w:val="00E04DE9"/>
    <w:rsid w:val="00E0683E"/>
    <w:rsid w:val="00E220F6"/>
    <w:rsid w:val="00E33B06"/>
    <w:rsid w:val="00E371AC"/>
    <w:rsid w:val="00E40CDD"/>
    <w:rsid w:val="00E518CB"/>
    <w:rsid w:val="00E62D2F"/>
    <w:rsid w:val="00E66A6B"/>
    <w:rsid w:val="00E66B68"/>
    <w:rsid w:val="00E73809"/>
    <w:rsid w:val="00E85D66"/>
    <w:rsid w:val="00EC3D06"/>
    <w:rsid w:val="00EF3D56"/>
    <w:rsid w:val="00EF5325"/>
    <w:rsid w:val="00EF5F2D"/>
    <w:rsid w:val="00F00F55"/>
    <w:rsid w:val="00F115DE"/>
    <w:rsid w:val="00F5334A"/>
    <w:rsid w:val="00F6629A"/>
    <w:rsid w:val="00F66464"/>
    <w:rsid w:val="00F7460D"/>
    <w:rsid w:val="00F80011"/>
    <w:rsid w:val="00FB7105"/>
    <w:rsid w:val="00FD0CF6"/>
    <w:rsid w:val="00FD4C1E"/>
    <w:rsid w:val="00FD5724"/>
    <w:rsid w:val="00FE47F8"/>
    <w:rsid w:val="00FE4FEE"/>
    <w:rsid w:val="00FE62B6"/>
    <w:rsid w:val="00FF22FB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9F194F-295C-4AB4-B7BC-4D769759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90A"/>
  </w:style>
  <w:style w:type="paragraph" w:styleId="10">
    <w:name w:val="heading 1"/>
    <w:basedOn w:val="a"/>
    <w:next w:val="a"/>
    <w:qFormat/>
    <w:rsid w:val="0039271D"/>
    <w:pPr>
      <w:keepNext/>
      <w:ind w:left="284"/>
      <w:jc w:val="both"/>
      <w:outlineLvl w:val="0"/>
    </w:pPr>
    <w:rPr>
      <w:b/>
      <w:sz w:val="24"/>
    </w:rPr>
  </w:style>
  <w:style w:type="paragraph" w:styleId="3">
    <w:name w:val="heading 3"/>
    <w:basedOn w:val="a"/>
    <w:next w:val="a"/>
    <w:qFormat/>
    <w:rsid w:val="0039271D"/>
    <w:pPr>
      <w:keepNext/>
      <w:ind w:firstLine="284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BE72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271D"/>
    <w:pPr>
      <w:keepNext/>
      <w:jc w:val="both"/>
      <w:outlineLvl w:val="4"/>
    </w:pPr>
    <w:rPr>
      <w:b/>
      <w:sz w:val="22"/>
    </w:rPr>
  </w:style>
  <w:style w:type="paragraph" w:styleId="7">
    <w:name w:val="heading 7"/>
    <w:basedOn w:val="a"/>
    <w:next w:val="a"/>
    <w:qFormat/>
    <w:rsid w:val="00BE722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39271D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39271D"/>
    <w:pPr>
      <w:keepNext/>
      <w:ind w:firstLine="284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9271D"/>
    <w:pPr>
      <w:widowControl w:val="0"/>
      <w:shd w:val="clear" w:color="auto" w:fill="FFFFFF"/>
      <w:autoSpaceDE w:val="0"/>
      <w:autoSpaceDN w:val="0"/>
      <w:adjustRightInd w:val="0"/>
      <w:ind w:right="85"/>
      <w:jc w:val="center"/>
    </w:pPr>
    <w:rPr>
      <w:color w:val="000000"/>
      <w:spacing w:val="-4"/>
      <w:sz w:val="28"/>
      <w:szCs w:val="28"/>
    </w:rPr>
  </w:style>
  <w:style w:type="paragraph" w:styleId="a4">
    <w:name w:val="Body Text"/>
    <w:basedOn w:val="a"/>
    <w:rsid w:val="0039271D"/>
    <w:pPr>
      <w:jc w:val="both"/>
    </w:pPr>
    <w:rPr>
      <w:sz w:val="24"/>
    </w:rPr>
  </w:style>
  <w:style w:type="paragraph" w:styleId="a5">
    <w:name w:val="Body Text Indent"/>
    <w:basedOn w:val="a"/>
    <w:link w:val="a6"/>
    <w:uiPriority w:val="99"/>
    <w:rsid w:val="0039271D"/>
    <w:pPr>
      <w:ind w:left="284" w:firstLine="567"/>
      <w:jc w:val="both"/>
    </w:pPr>
    <w:rPr>
      <w:sz w:val="24"/>
    </w:rPr>
  </w:style>
  <w:style w:type="paragraph" w:styleId="2">
    <w:name w:val="Body Text 2"/>
    <w:basedOn w:val="a"/>
    <w:rsid w:val="0039271D"/>
    <w:pPr>
      <w:jc w:val="both"/>
    </w:pPr>
    <w:rPr>
      <w:b/>
      <w:sz w:val="22"/>
    </w:rPr>
  </w:style>
  <w:style w:type="paragraph" w:styleId="30">
    <w:name w:val="Body Text 3"/>
    <w:basedOn w:val="a"/>
    <w:rsid w:val="0039271D"/>
    <w:pPr>
      <w:jc w:val="both"/>
    </w:pPr>
    <w:rPr>
      <w:sz w:val="22"/>
    </w:rPr>
  </w:style>
  <w:style w:type="paragraph" w:styleId="20">
    <w:name w:val="Body Text Indent 2"/>
    <w:basedOn w:val="a"/>
    <w:rsid w:val="0039271D"/>
    <w:pPr>
      <w:ind w:firstLine="426"/>
      <w:jc w:val="both"/>
    </w:pPr>
    <w:rPr>
      <w:sz w:val="24"/>
    </w:rPr>
  </w:style>
  <w:style w:type="paragraph" w:styleId="31">
    <w:name w:val="Body Text Indent 3"/>
    <w:basedOn w:val="a"/>
    <w:rsid w:val="0039271D"/>
    <w:pPr>
      <w:ind w:firstLine="284"/>
      <w:jc w:val="both"/>
    </w:pPr>
    <w:rPr>
      <w:sz w:val="24"/>
    </w:rPr>
  </w:style>
  <w:style w:type="paragraph" w:customStyle="1" w:styleId="21">
    <w:name w:val="Основной текст 21"/>
    <w:basedOn w:val="a"/>
    <w:rsid w:val="00BE7227"/>
    <w:pPr>
      <w:ind w:firstLine="709"/>
    </w:pPr>
    <w:rPr>
      <w:sz w:val="24"/>
    </w:rPr>
  </w:style>
  <w:style w:type="paragraph" w:customStyle="1" w:styleId="210">
    <w:name w:val="Основной текст с отступом 21"/>
    <w:basedOn w:val="a"/>
    <w:rsid w:val="00BE7227"/>
    <w:pPr>
      <w:ind w:firstLine="709"/>
      <w:jc w:val="both"/>
    </w:pPr>
    <w:rPr>
      <w:sz w:val="24"/>
    </w:rPr>
  </w:style>
  <w:style w:type="table" w:styleId="a7">
    <w:name w:val="Table Grid"/>
    <w:basedOn w:val="a1"/>
    <w:rsid w:val="00E40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0C5321"/>
    <w:rPr>
      <w:b/>
      <w:bCs/>
    </w:rPr>
  </w:style>
  <w:style w:type="paragraph" w:styleId="a9">
    <w:name w:val="footnote text"/>
    <w:basedOn w:val="a"/>
    <w:link w:val="aa"/>
    <w:unhideWhenUsed/>
    <w:rsid w:val="0025709A"/>
  </w:style>
  <w:style w:type="character" w:customStyle="1" w:styleId="aa">
    <w:name w:val="Текст сноски Знак"/>
    <w:basedOn w:val="a0"/>
    <w:link w:val="a9"/>
    <w:rsid w:val="0025709A"/>
  </w:style>
  <w:style w:type="paragraph" w:customStyle="1" w:styleId="11">
    <w:name w:val="Обычный1"/>
    <w:rsid w:val="0025709A"/>
    <w:pPr>
      <w:widowControl w:val="0"/>
      <w:spacing w:after="200" w:line="276" w:lineRule="auto"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3F7FD4"/>
    <w:pPr>
      <w:ind w:left="720"/>
    </w:pPr>
    <w:rPr>
      <w:rFonts w:ascii="Calibri" w:hAnsi="Calibri"/>
      <w:sz w:val="24"/>
      <w:szCs w:val="24"/>
      <w:lang w:val="en-US" w:eastAsia="en-US" w:bidi="en-US"/>
    </w:rPr>
  </w:style>
  <w:style w:type="paragraph" w:styleId="ac">
    <w:name w:val="Balloon Text"/>
    <w:basedOn w:val="a"/>
    <w:link w:val="ad"/>
    <w:rsid w:val="00DA26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A2653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rsid w:val="005A2D9A"/>
    <w:rPr>
      <w:sz w:val="16"/>
      <w:szCs w:val="16"/>
    </w:rPr>
  </w:style>
  <w:style w:type="paragraph" w:styleId="af">
    <w:name w:val="annotation text"/>
    <w:basedOn w:val="a"/>
    <w:link w:val="af0"/>
    <w:rsid w:val="005A2D9A"/>
  </w:style>
  <w:style w:type="character" w:customStyle="1" w:styleId="af0">
    <w:name w:val="Текст примечания Знак"/>
    <w:basedOn w:val="a0"/>
    <w:link w:val="af"/>
    <w:rsid w:val="005A2D9A"/>
  </w:style>
  <w:style w:type="paragraph" w:styleId="af1">
    <w:name w:val="annotation subject"/>
    <w:basedOn w:val="af"/>
    <w:next w:val="af"/>
    <w:link w:val="af2"/>
    <w:rsid w:val="005A2D9A"/>
    <w:rPr>
      <w:b/>
      <w:bCs/>
    </w:rPr>
  </w:style>
  <w:style w:type="character" w:customStyle="1" w:styleId="af2">
    <w:name w:val="Тема примечания Знак"/>
    <w:basedOn w:val="af0"/>
    <w:link w:val="af1"/>
    <w:rsid w:val="005A2D9A"/>
    <w:rPr>
      <w:b/>
      <w:bCs/>
    </w:rPr>
  </w:style>
  <w:style w:type="paragraph" w:styleId="af3">
    <w:name w:val="header"/>
    <w:basedOn w:val="a"/>
    <w:link w:val="af4"/>
    <w:rsid w:val="0038434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384343"/>
    <w:rPr>
      <w:lang w:val="ru-RU" w:eastAsia="ru-RU"/>
    </w:rPr>
  </w:style>
  <w:style w:type="paragraph" w:styleId="af5">
    <w:name w:val="footer"/>
    <w:basedOn w:val="a"/>
    <w:link w:val="af6"/>
    <w:uiPriority w:val="99"/>
    <w:rsid w:val="0038434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84343"/>
    <w:rPr>
      <w:lang w:val="ru-RU" w:eastAsia="ru-RU"/>
    </w:rPr>
  </w:style>
  <w:style w:type="character" w:customStyle="1" w:styleId="FontStyle27">
    <w:name w:val="Font Style27"/>
    <w:basedOn w:val="a0"/>
    <w:uiPriority w:val="99"/>
    <w:rsid w:val="00D746AA"/>
    <w:rPr>
      <w:rFonts w:ascii="Times New Roman" w:hAnsi="Times New Roman" w:cs="Times New Roman"/>
      <w:sz w:val="26"/>
      <w:szCs w:val="26"/>
    </w:rPr>
  </w:style>
  <w:style w:type="paragraph" w:customStyle="1" w:styleId="12">
    <w:name w:val="Знак1 Знак Знак Знак Знак Знак Знак Знак Знак Знак Знак Знак Знак"/>
    <w:basedOn w:val="a"/>
    <w:rsid w:val="00D746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21">
    <w:name w:val="Style21"/>
    <w:basedOn w:val="a"/>
    <w:uiPriority w:val="99"/>
    <w:rsid w:val="00E33B06"/>
    <w:pPr>
      <w:widowControl w:val="0"/>
      <w:autoSpaceDE w:val="0"/>
      <w:autoSpaceDN w:val="0"/>
      <w:adjustRightInd w:val="0"/>
      <w:spacing w:line="480" w:lineRule="exact"/>
      <w:ind w:firstLine="749"/>
      <w:jc w:val="both"/>
    </w:pPr>
    <w:rPr>
      <w:sz w:val="24"/>
      <w:szCs w:val="24"/>
    </w:rPr>
  </w:style>
  <w:style w:type="paragraph" w:customStyle="1" w:styleId="1">
    <w:name w:val="УМКД Заголовок 1 ФГОС"/>
    <w:basedOn w:val="a"/>
    <w:qFormat/>
    <w:rsid w:val="005D07F0"/>
    <w:pPr>
      <w:numPr>
        <w:numId w:val="2"/>
      </w:numPr>
      <w:tabs>
        <w:tab w:val="left" w:pos="993"/>
      </w:tabs>
      <w:spacing w:before="240" w:after="240"/>
    </w:pPr>
    <w:rPr>
      <w:b/>
      <w:sz w:val="24"/>
      <w:szCs w:val="24"/>
    </w:rPr>
  </w:style>
  <w:style w:type="paragraph" w:customStyle="1" w:styleId="Style19">
    <w:name w:val="Style19"/>
    <w:basedOn w:val="a"/>
    <w:uiPriority w:val="99"/>
    <w:rsid w:val="00A03483"/>
    <w:pPr>
      <w:widowControl w:val="0"/>
      <w:autoSpaceDE w:val="0"/>
      <w:autoSpaceDN w:val="0"/>
      <w:adjustRightInd w:val="0"/>
      <w:spacing w:line="479" w:lineRule="exact"/>
      <w:ind w:firstLine="749"/>
      <w:jc w:val="both"/>
    </w:pPr>
    <w:rPr>
      <w:sz w:val="24"/>
      <w:szCs w:val="24"/>
    </w:rPr>
  </w:style>
  <w:style w:type="character" w:customStyle="1" w:styleId="FontStyle31">
    <w:name w:val="Font Style31"/>
    <w:basedOn w:val="a0"/>
    <w:uiPriority w:val="99"/>
    <w:rsid w:val="00A03483"/>
    <w:rPr>
      <w:rFonts w:ascii="Times New Roman" w:hAnsi="Times New Roman" w:cs="Times New Roman"/>
      <w:i/>
      <w:iCs/>
      <w:spacing w:val="-30"/>
      <w:sz w:val="36"/>
      <w:szCs w:val="36"/>
    </w:rPr>
  </w:style>
  <w:style w:type="character" w:customStyle="1" w:styleId="a6">
    <w:name w:val="Основной текст с отступом Знак"/>
    <w:basedOn w:val="a0"/>
    <w:link w:val="a5"/>
    <w:uiPriority w:val="99"/>
    <w:rsid w:val="00CA444B"/>
    <w:rPr>
      <w:sz w:val="24"/>
    </w:rPr>
  </w:style>
  <w:style w:type="character" w:styleId="af7">
    <w:name w:val="Hyperlink"/>
    <w:basedOn w:val="a0"/>
    <w:uiPriority w:val="99"/>
    <w:rsid w:val="00501B62"/>
    <w:rPr>
      <w:color w:val="0000FF" w:themeColor="hyperlink"/>
      <w:u w:val="single"/>
    </w:rPr>
  </w:style>
  <w:style w:type="paragraph" w:customStyle="1" w:styleId="13">
    <w:name w:val="Знак1"/>
    <w:basedOn w:val="a"/>
    <w:rsid w:val="0017259D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rsid w:val="0017259D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f8">
    <w:name w:val="footnote reference"/>
    <w:rsid w:val="00E62D2F"/>
    <w:rPr>
      <w:vertAlign w:val="superscript"/>
    </w:rPr>
  </w:style>
  <w:style w:type="paragraph" w:styleId="af9">
    <w:name w:val="TOC Heading"/>
    <w:basedOn w:val="10"/>
    <w:next w:val="a"/>
    <w:uiPriority w:val="39"/>
    <w:semiHidden/>
    <w:unhideWhenUsed/>
    <w:qFormat/>
    <w:rsid w:val="00BB29AB"/>
    <w:pPr>
      <w:keepLines/>
      <w:spacing w:before="480" w:after="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B29AB"/>
    <w:pPr>
      <w:spacing w:after="100"/>
    </w:pPr>
  </w:style>
  <w:style w:type="paragraph" w:styleId="32">
    <w:name w:val="toc 3"/>
    <w:basedOn w:val="a"/>
    <w:next w:val="a"/>
    <w:autoRedefine/>
    <w:uiPriority w:val="39"/>
    <w:unhideWhenUsed/>
    <w:rsid w:val="00BB29AB"/>
    <w:pPr>
      <w:spacing w:after="100"/>
      <w:ind w:left="400"/>
    </w:pPr>
  </w:style>
  <w:style w:type="character" w:styleId="afa">
    <w:name w:val="Placeholder Text"/>
    <w:basedOn w:val="a0"/>
    <w:uiPriority w:val="99"/>
    <w:semiHidden/>
    <w:rsid w:val="00360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8D680786F51446957ECD6E94CF8FD3" ma:contentTypeVersion="0" ma:contentTypeDescription="Создание документа." ma:contentTypeScope="" ma:versionID="1b0b0552bc15301ed05ab7bb3fc48e65">
  <xsd:schema xmlns:xsd="http://www.w3.org/2001/XMLSchema" xmlns:xs="http://www.w3.org/2001/XMLSchema" xmlns:p="http://schemas.microsoft.com/office/2006/metadata/properties" xmlns:ns2="93cbfc2a-ab76-434b-8e57-617ba08afc65" targetNamespace="http://schemas.microsoft.com/office/2006/metadata/properties" ma:root="true" ma:fieldsID="deb03d8701b409df7f63e51b1ae03092" ns2:_="">
    <xsd:import namespace="93cbfc2a-ab76-434b-8e57-617ba08afc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fc2a-ab76-434b-8e57-617ba08afc6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FB720-CE13-431F-A751-0CE9F9CD17C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CA63241-F9B1-43B9-A2F9-1D623EA216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CCF66-913E-4AC3-8BA7-8AB21F51AE2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2852C67-593D-41D0-8DAF-AE00C8460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bfc2a-ab76-434b-8e57-617ba08af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ABC4EAD-4133-4882-949B-903CD0A48455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93cbfc2a-ab76-434b-8e57-617ba08afc65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6.xml><?xml version="1.0" encoding="utf-8"?>
<ds:datastoreItem xmlns:ds="http://schemas.openxmlformats.org/officeDocument/2006/customXml" ds:itemID="{E93774E5-2238-4780-8338-CA13A753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11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ВПО ПСТГУ</Company>
  <LinksUpToDate>false</LinksUpToDate>
  <CharactersWithSpaces>15936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Поспелова Е.А.</dc:creator>
  <cp:lastModifiedBy>Просто Вася</cp:lastModifiedBy>
  <cp:revision>15</cp:revision>
  <cp:lastPrinted>2016-04-13T10:24:00Z</cp:lastPrinted>
  <dcterms:created xsi:type="dcterms:W3CDTF">2018-03-14T08:46:00Z</dcterms:created>
  <dcterms:modified xsi:type="dcterms:W3CDTF">2020-11-07T19:03:00Z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VMTHKNMDEUJK-19-242</vt:lpwstr>
  </property>
  <property fmtid="{D5CDD505-2E9C-101B-9397-08002B2CF9AE}" pid="3" name="_dlc_DocIdItemGuid">
    <vt:lpwstr>f999cb12-09e8-499b-8b49-20ed9c478358</vt:lpwstr>
  </property>
  <property fmtid="{D5CDD505-2E9C-101B-9397-08002B2CF9AE}" pid="4" name="_dlc_DocIdUrl">
    <vt:lpwstr>https://portal.pstgu.ru/sites/umu/main/_layouts/DocIdRedir.aspx?ID=VMTHKNMDEUJK-19-242, VMTHKNMDEUJK-19-242</vt:lpwstr>
  </property>
  <property fmtid="{D5CDD505-2E9C-101B-9397-08002B2CF9AE}" pid="5" name="ContentTypeId">
    <vt:lpwstr>0x0101008AF37D3320D7584CAE7A9F5CA6CAE7A9</vt:lpwstr>
  </property>
</Properties>
</file>