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D96" w:rsidRPr="007B6EC2" w:rsidRDefault="00E46D96" w:rsidP="007B6EC2">
      <w:pPr>
        <w:jc w:val="center"/>
      </w:pPr>
      <w:r w:rsidRPr="007B6EC2">
        <w:t>ДУХОВНАЯ ОБРАЗОВАТЕЛЬНАЯ РЕЛИГИОЗНАЯ ОРГАНИЗАЦИЯ ВЫСШЕГО ОБРАЗОВАНИЯ РУССКОЙ ПРАВОСЛАВНОЙ ЦЕРКВИ</w:t>
      </w:r>
    </w:p>
    <w:p w:rsidR="00E46D96" w:rsidRPr="007B6EC2" w:rsidRDefault="00E46D96" w:rsidP="007B6EC2">
      <w:pPr>
        <w:jc w:val="center"/>
      </w:pPr>
      <w:r w:rsidRPr="007B6EC2">
        <w:t>ПРАВОСЛАВНЫЙ СВЯТО-ТИХОНОВСКИЙ БОГОСЛОВСКИЙ ИНСТИТУТ</w:t>
      </w:r>
    </w:p>
    <w:p w:rsidR="00E46D96" w:rsidRPr="007B6EC2" w:rsidRDefault="00E46D96" w:rsidP="007B6EC2">
      <w:pPr>
        <w:jc w:val="center"/>
        <w:rPr>
          <w:b/>
          <w:i/>
        </w:rPr>
      </w:pPr>
      <w:r w:rsidRPr="007B6EC2">
        <w:t>КАФЕДРА ПАСТЫРСКОГО И НРАВСТВЕННОГО БОГОСЛОВИЯ</w:t>
      </w:r>
    </w:p>
    <w:p w:rsidR="00E46D96" w:rsidRPr="007B6EC2" w:rsidRDefault="00E46D96" w:rsidP="007B6EC2"/>
    <w:p w:rsidR="00E46D96" w:rsidRPr="007B6EC2" w:rsidRDefault="00E46D96" w:rsidP="007B6EC2"/>
    <w:p w:rsidR="00E46D96" w:rsidRPr="007B6EC2" w:rsidRDefault="00E46D96" w:rsidP="007B6EC2">
      <w:pPr>
        <w:jc w:val="right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E46D96" w:rsidRPr="007B6EC2" w:rsidTr="00E46D96">
        <w:tc>
          <w:tcPr>
            <w:tcW w:w="4785" w:type="dxa"/>
          </w:tcPr>
          <w:p w:rsidR="00E46D96" w:rsidRPr="007B6EC2" w:rsidRDefault="00E46D96" w:rsidP="007B6EC2">
            <w:pPr>
              <w:pStyle w:val="3"/>
              <w:keepLines/>
              <w:spacing w:line="276" w:lineRule="auto"/>
              <w:ind w:left="72"/>
              <w:jc w:val="right"/>
              <w:rPr>
                <w:bCs/>
                <w:i/>
                <w:iCs w:val="0"/>
              </w:rPr>
            </w:pPr>
          </w:p>
          <w:p w:rsidR="00E46D96" w:rsidRPr="007B6EC2" w:rsidRDefault="00E46D96" w:rsidP="007B6EC2">
            <w:pPr>
              <w:pStyle w:val="3"/>
              <w:keepLines/>
              <w:spacing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E46D96" w:rsidRPr="007B6EC2" w:rsidRDefault="00E46D96" w:rsidP="007B6EC2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7B6EC2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E46D96" w:rsidRPr="007B6EC2" w:rsidRDefault="00E46D96" w:rsidP="007B6EC2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7B6EC2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7B6EC2">
              <w:rPr>
                <w:i/>
              </w:rPr>
              <w:t xml:space="preserve"> ПСТБИ</w:t>
            </w:r>
          </w:p>
          <w:p w:rsidR="00E46D96" w:rsidRPr="007B6EC2" w:rsidRDefault="00E46D96" w:rsidP="007B6EC2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7B6EC2">
              <w:rPr>
                <w:i/>
              </w:rPr>
              <w:t xml:space="preserve">_____________ / </w:t>
            </w:r>
            <w:proofErr w:type="spellStart"/>
            <w:r w:rsidRPr="007B6EC2">
              <w:rPr>
                <w:i/>
              </w:rPr>
              <w:t>прот</w:t>
            </w:r>
            <w:proofErr w:type="spellEnd"/>
            <w:r w:rsidRPr="007B6EC2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E46D96" w:rsidRPr="007B6EC2" w:rsidRDefault="00E46D96" w:rsidP="007B6EC2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7B6EC2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E46D96" w:rsidRDefault="00E46D96" w:rsidP="007B6EC2">
            <w:pPr>
              <w:jc w:val="right"/>
              <w:rPr>
                <w:i/>
              </w:rPr>
            </w:pPr>
          </w:p>
          <w:p w:rsidR="007B6EC2" w:rsidRDefault="007B6EC2" w:rsidP="007B6EC2">
            <w:pPr>
              <w:jc w:val="right"/>
              <w:rPr>
                <w:i/>
              </w:rPr>
            </w:pPr>
          </w:p>
          <w:p w:rsidR="007B6EC2" w:rsidRPr="007B6EC2" w:rsidRDefault="007B6EC2" w:rsidP="007B6EC2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E46D96" w:rsidRPr="007B6EC2" w:rsidRDefault="00E46D96" w:rsidP="007B6EC2">
            <w:pPr>
              <w:pStyle w:val="3"/>
              <w:keepLines/>
              <w:spacing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</w:tr>
    </w:tbl>
    <w:p w:rsidR="00E46D96" w:rsidRPr="007B6EC2" w:rsidRDefault="00E46D96" w:rsidP="007B6EC2">
      <w:pPr>
        <w:ind w:left="567" w:hanging="567"/>
      </w:pPr>
    </w:p>
    <w:p w:rsidR="00E46D96" w:rsidRPr="007B6EC2" w:rsidRDefault="00E46D96" w:rsidP="007B6EC2">
      <w:pPr>
        <w:jc w:val="center"/>
      </w:pPr>
      <w:r w:rsidRPr="007B6EC2">
        <w:t>РАБОЧАЯ ПРОГРАММА ДИСЦИПЛИНЫ</w:t>
      </w:r>
    </w:p>
    <w:p w:rsidR="00E46D96" w:rsidRPr="007B6EC2" w:rsidRDefault="00E46D96" w:rsidP="007B6EC2">
      <w:pPr>
        <w:jc w:val="center"/>
        <w:rPr>
          <w:b/>
          <w:i/>
          <w:spacing w:val="-2"/>
        </w:rPr>
      </w:pPr>
      <w:r w:rsidRPr="007B6EC2">
        <w:rPr>
          <w:b/>
        </w:rPr>
        <w:t>ИСТОРИЯ ОТЕЧЕСТВА</w:t>
      </w:r>
    </w:p>
    <w:p w:rsidR="00E46D96" w:rsidRPr="007B6EC2" w:rsidRDefault="00E46D96" w:rsidP="007B6EC2">
      <w:pPr>
        <w:jc w:val="center"/>
        <w:rPr>
          <w:b/>
          <w:i/>
          <w:spacing w:val="-2"/>
        </w:rPr>
      </w:pPr>
    </w:p>
    <w:p w:rsidR="00E46D96" w:rsidRPr="007B6EC2" w:rsidRDefault="00E46D96" w:rsidP="007B6EC2">
      <w:pPr>
        <w:jc w:val="center"/>
      </w:pPr>
      <w:r w:rsidRPr="007B6EC2">
        <w:t>Основная образовательная программа:</w:t>
      </w:r>
      <w:r w:rsidRPr="007B6EC2">
        <w:rPr>
          <w:b/>
        </w:rPr>
        <w:t xml:space="preserve"> </w:t>
      </w:r>
      <w:r w:rsidR="00037D55" w:rsidRPr="00B32CFF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E46D96" w:rsidRPr="007B6EC2" w:rsidRDefault="00E46D96" w:rsidP="007B6EC2">
      <w:pPr>
        <w:jc w:val="center"/>
        <w:rPr>
          <w:color w:val="244061"/>
        </w:rPr>
      </w:pPr>
      <w:r w:rsidRPr="007B6EC2">
        <w:t>Квалификация выпускника</w:t>
      </w:r>
      <w:r w:rsidRPr="007B6EC2">
        <w:rPr>
          <w:i/>
        </w:rPr>
        <w:t xml:space="preserve">: </w:t>
      </w:r>
      <w:r w:rsidRPr="007B6EC2">
        <w:rPr>
          <w:b/>
          <w:i/>
        </w:rPr>
        <w:t>бакалавр</w:t>
      </w:r>
      <w:r w:rsidR="00037D55">
        <w:rPr>
          <w:b/>
          <w:i/>
        </w:rPr>
        <w:t xml:space="preserve"> богословия</w:t>
      </w:r>
    </w:p>
    <w:p w:rsidR="00E46D96" w:rsidRPr="007B6EC2" w:rsidRDefault="00E46D96" w:rsidP="007B6EC2">
      <w:pPr>
        <w:jc w:val="center"/>
      </w:pPr>
      <w:r w:rsidRPr="007B6EC2">
        <w:t xml:space="preserve">Форма обучения: </w:t>
      </w:r>
      <w:r w:rsidRPr="007B6EC2">
        <w:rPr>
          <w:b/>
          <w:i/>
        </w:rPr>
        <w:t>очная</w:t>
      </w:r>
      <w:r w:rsidR="00B05613">
        <w:rPr>
          <w:b/>
          <w:i/>
        </w:rPr>
        <w:t>, очно-заочная</w:t>
      </w:r>
    </w:p>
    <w:p w:rsidR="00E46D96" w:rsidRPr="007B6EC2" w:rsidRDefault="00E46D96" w:rsidP="007B6EC2">
      <w:pPr>
        <w:jc w:val="center"/>
      </w:pPr>
    </w:p>
    <w:p w:rsidR="00E46D96" w:rsidRDefault="00E46D96" w:rsidP="007B6EC2">
      <w:pPr>
        <w:jc w:val="center"/>
      </w:pPr>
    </w:p>
    <w:p w:rsidR="007B6EC2" w:rsidRDefault="007B6EC2" w:rsidP="007B6EC2">
      <w:pPr>
        <w:jc w:val="center"/>
      </w:pPr>
    </w:p>
    <w:p w:rsidR="007B6EC2" w:rsidRDefault="007B6EC2" w:rsidP="007B6EC2">
      <w:pPr>
        <w:jc w:val="center"/>
      </w:pPr>
    </w:p>
    <w:p w:rsidR="007B6EC2" w:rsidRDefault="007B6EC2" w:rsidP="007B6EC2">
      <w:pPr>
        <w:jc w:val="center"/>
      </w:pPr>
    </w:p>
    <w:p w:rsidR="007B6EC2" w:rsidRDefault="007B6EC2" w:rsidP="007B6EC2">
      <w:pPr>
        <w:jc w:val="center"/>
      </w:pPr>
    </w:p>
    <w:p w:rsidR="007B6EC2" w:rsidRPr="007B6EC2" w:rsidRDefault="007B6EC2" w:rsidP="007B6EC2">
      <w:pPr>
        <w:jc w:val="center"/>
      </w:pPr>
    </w:p>
    <w:p w:rsidR="00E46D96" w:rsidRPr="007B6EC2" w:rsidRDefault="00E46D96" w:rsidP="007B6EC2">
      <w:pPr>
        <w:jc w:val="center"/>
      </w:pPr>
    </w:p>
    <w:p w:rsidR="00E46D96" w:rsidRPr="007B6EC2" w:rsidRDefault="00E46D96" w:rsidP="007B6EC2">
      <w:pPr>
        <w:widowControl w:val="0"/>
        <w:jc w:val="center"/>
      </w:pPr>
      <w:r w:rsidRPr="007B6EC2">
        <w:t>Москва, 201</w:t>
      </w:r>
      <w:r w:rsidR="00D23338">
        <w:t>8</w:t>
      </w:r>
      <w:r w:rsidRPr="007B6EC2">
        <w:t xml:space="preserve"> г.</w:t>
      </w:r>
    </w:p>
    <w:p w:rsidR="00E46D96" w:rsidRPr="007B6EC2" w:rsidRDefault="00E46D96" w:rsidP="007B6EC2">
      <w:pPr>
        <w:widowControl w:val="0"/>
      </w:pPr>
    </w:p>
    <w:bookmarkStart w:id="72" w:name="_Toc468278247" w:displacedByCustomXml="next"/>
    <w:bookmarkStart w:id="73" w:name="_Toc468274071" w:displacedByCustomXml="next"/>
    <w:sdt>
      <w:sdtPr>
        <w:rPr>
          <w:rFonts w:ascii="Times New Roman" w:eastAsia="Times New Roman" w:hAnsi="Times New Roman" w:cs="Times New Roman"/>
          <w:b/>
          <w:bCs w:val="0"/>
          <w:color w:val="auto"/>
          <w:szCs w:val="24"/>
        </w:rPr>
        <w:id w:val="-1481849650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E46D96" w:rsidRPr="007B6EC2" w:rsidRDefault="00E46D96" w:rsidP="007B6EC2">
          <w:pPr>
            <w:pStyle w:val="aa"/>
            <w:spacing w:before="0" w:after="120"/>
            <w:rPr>
              <w:rFonts w:ascii="Times New Roman" w:hAnsi="Times New Roman" w:cs="Times New Roman"/>
              <w:b/>
              <w:color w:val="auto"/>
              <w:szCs w:val="24"/>
            </w:rPr>
          </w:pPr>
          <w:r w:rsidRPr="007B6EC2">
            <w:rPr>
              <w:rFonts w:ascii="Times New Roman" w:hAnsi="Times New Roman" w:cs="Times New Roman"/>
              <w:b/>
              <w:color w:val="auto"/>
              <w:szCs w:val="24"/>
            </w:rPr>
            <w:t>Оглавление</w:t>
          </w:r>
        </w:p>
        <w:p w:rsidR="00E46D96" w:rsidRPr="007B6EC2" w:rsidRDefault="00E46D96" w:rsidP="007B6EC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r w:rsidRPr="007B6EC2">
            <w:fldChar w:fldCharType="begin"/>
          </w:r>
          <w:r w:rsidRPr="007B6EC2">
            <w:instrText xml:space="preserve"> TOC \o "1-3" \h \z \u </w:instrText>
          </w:r>
          <w:r w:rsidRPr="007B6EC2">
            <w:fldChar w:fldCharType="separate"/>
          </w:r>
          <w:hyperlink w:anchor="_Toc486514818" w:history="1">
            <w:r w:rsidRPr="007B6EC2">
              <w:rPr>
                <w:rStyle w:val="a9"/>
                <w:noProof/>
              </w:rPr>
              <w:t>Цели освоения дисциплины</w:t>
            </w:r>
            <w:r w:rsidRPr="007B6EC2">
              <w:rPr>
                <w:noProof/>
                <w:webHidden/>
              </w:rPr>
              <w:tab/>
            </w:r>
            <w:r w:rsidRPr="007B6EC2">
              <w:rPr>
                <w:noProof/>
                <w:webHidden/>
              </w:rPr>
              <w:fldChar w:fldCharType="begin"/>
            </w:r>
            <w:r w:rsidRPr="007B6EC2">
              <w:rPr>
                <w:noProof/>
                <w:webHidden/>
              </w:rPr>
              <w:instrText xml:space="preserve"> PAGEREF _Toc486514818 \h </w:instrText>
            </w:r>
            <w:r w:rsidRPr="007B6EC2">
              <w:rPr>
                <w:noProof/>
                <w:webHidden/>
              </w:rPr>
            </w:r>
            <w:r w:rsidRPr="007B6EC2">
              <w:rPr>
                <w:noProof/>
                <w:webHidden/>
              </w:rPr>
              <w:fldChar w:fldCharType="separate"/>
            </w:r>
            <w:r w:rsidR="00D63DEA">
              <w:rPr>
                <w:noProof/>
                <w:webHidden/>
              </w:rPr>
              <w:t>3</w:t>
            </w:r>
            <w:r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D63DEA" w:rsidP="007B6EC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19" w:history="1">
            <w:r w:rsidR="00E46D96" w:rsidRPr="007B6EC2">
              <w:rPr>
                <w:rStyle w:val="a9"/>
                <w:noProof/>
              </w:rPr>
              <w:t>Место дисциплины в структуре образовательной программы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_Toc486514819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D63DEA" w:rsidP="007B6EC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20" w:history="1">
            <w:r w:rsidR="00E46D96" w:rsidRPr="007B6EC2">
              <w:rPr>
                <w:rStyle w:val="a9"/>
                <w:noProof/>
              </w:rPr>
              <w:t>Перечень планируемых результатов обучения по дисциплине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_Toc486514820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D63DEA" w:rsidP="007B6EC2">
          <w:pPr>
            <w:pStyle w:val="2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21" w:history="1">
            <w:r w:rsidR="00E46D96" w:rsidRPr="007B6EC2">
              <w:rPr>
                <w:rStyle w:val="a9"/>
                <w:noProof/>
              </w:rPr>
              <w:t>Компетенция, формируемая дисциплиной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_Toc486514821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D63DEA" w:rsidP="007B6EC2">
          <w:pPr>
            <w:pStyle w:val="2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22" w:history="1">
            <w:r w:rsidR="00E46D96" w:rsidRPr="007B6EC2">
              <w:rPr>
                <w:rStyle w:val="a9"/>
                <w:noProof/>
              </w:rPr>
              <w:t>Этапы освоения компетенции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_Toc486514822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D63DEA" w:rsidP="007B6EC2">
          <w:pPr>
            <w:pStyle w:val="2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23" w:history="1">
            <w:r w:rsidR="00E46D96" w:rsidRPr="007B6EC2">
              <w:rPr>
                <w:rStyle w:val="a9"/>
                <w:noProof/>
              </w:rPr>
              <w:t>Знания, умения и навыки, получаемые в результате освоения дисциплины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_Toc486514823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D63DEA" w:rsidP="007B6EC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24" w:history="1">
            <w:r w:rsidR="00E46D96" w:rsidRPr="007B6EC2">
              <w:rPr>
                <w:rStyle w:val="a9"/>
                <w:noProof/>
              </w:rPr>
              <w:t>Объем дисциплины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_Toc486514824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D63DEA" w:rsidP="007B6EC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25" w:history="1">
            <w:r w:rsidR="00E46D96" w:rsidRPr="007B6EC2">
              <w:rPr>
                <w:rStyle w:val="a9"/>
                <w:noProof/>
              </w:rPr>
              <w:t>Разделы дисциплины и трудоемкость по видам учебных занятий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_Toc486514825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D63DEA" w:rsidP="007B6EC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26" w:history="1">
            <w:r w:rsidR="00E46D96" w:rsidRPr="007B6EC2">
              <w:rPr>
                <w:rStyle w:val="a9"/>
                <w:noProof/>
              </w:rPr>
              <w:t>Содержание дисциплины, структурированное по темам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_Toc486514826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D63DEA" w:rsidP="007B6EC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27" w:history="1">
            <w:r w:rsidR="00E46D96" w:rsidRPr="007B6EC2">
              <w:rPr>
                <w:rStyle w:val="a9"/>
                <w:noProof/>
              </w:rPr>
              <w:t>Учебно-методическое обеспечение самостоятельной работы обучающихся</w:t>
            </w:r>
            <w:r w:rsidR="00E46D96" w:rsidRPr="007B6EC2">
              <w:rPr>
                <w:rStyle w:val="a9"/>
                <w:i/>
                <w:noProof/>
              </w:rPr>
              <w:t xml:space="preserve"> </w:t>
            </w:r>
            <w:r w:rsidR="00E46D96" w:rsidRPr="007B6EC2">
              <w:rPr>
                <w:rStyle w:val="a9"/>
                <w:noProof/>
              </w:rPr>
              <w:t>по дисциплине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_Toc486514827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D63DEA" w:rsidP="007B6EC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28" w:history="1">
            <w:r w:rsidR="00E46D96" w:rsidRPr="007B6EC2">
              <w:rPr>
                <w:rStyle w:val="a9"/>
                <w:noProof/>
              </w:rPr>
              <w:t>Фонд оценочных средств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_Toc486514828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D63DEA" w:rsidP="007B6EC2">
          <w:pPr>
            <w:pStyle w:val="2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29" w:history="1">
            <w:r w:rsidR="00E46D96" w:rsidRPr="007B6EC2">
              <w:rPr>
                <w:rStyle w:val="a9"/>
                <w:noProof/>
              </w:rPr>
              <w:t>Информация о фонде оценочных средств и контролируемой компетенции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_Toc486514829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D63DEA" w:rsidP="007B6EC2">
          <w:pPr>
            <w:pStyle w:val="2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30" w:history="1">
            <w:r w:rsidR="00E46D96" w:rsidRPr="007B6EC2">
              <w:rPr>
                <w:rStyle w:val="a9"/>
                <w:noProof/>
              </w:rPr>
              <w:t>Показатели оценивания основного этапа освоения компетенции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_Toc486514830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D63DEA" w:rsidP="007B6EC2">
          <w:pPr>
            <w:pStyle w:val="2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31" w:history="1">
            <w:r w:rsidR="00E46D96" w:rsidRPr="007B6EC2">
              <w:rPr>
                <w:rStyle w:val="a9"/>
                <w:noProof/>
              </w:rPr>
              <w:t>Вопросы для проведения промежуточной аттестации: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_Toc486514831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D63DEA" w:rsidP="007B6EC2">
          <w:pPr>
            <w:pStyle w:val="2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32" w:history="1">
            <w:r w:rsidR="00E46D96" w:rsidRPr="007B6EC2">
              <w:rPr>
                <w:rStyle w:val="a9"/>
                <w:noProof/>
              </w:rPr>
              <w:t>Критерии оценивания основного этапа освоения компетенции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_Toc486514832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D63DEA" w:rsidP="007B6EC2">
          <w:pPr>
            <w:pStyle w:val="2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33" w:history="1">
            <w:r w:rsidR="00E46D96" w:rsidRPr="007B6EC2">
              <w:rPr>
                <w:rStyle w:val="a9"/>
                <w:noProof/>
              </w:rPr>
              <w:t>Описание шкал оценивания основного этапа освоения компетенции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_Toc486514833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D63DEA" w:rsidP="007B6EC2">
          <w:pPr>
            <w:pStyle w:val="2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34" w:history="1">
            <w:r w:rsidR="00E46D96" w:rsidRPr="007B6EC2">
              <w:rPr>
                <w:rStyle w:val="a9"/>
                <w:noProof/>
              </w:rPr>
              <w:t>Средства оценивания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_Toc486514834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D63DEA" w:rsidP="007B6EC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35" w:history="1">
            <w:r w:rsidR="00E46D96" w:rsidRPr="007B6EC2">
              <w:rPr>
                <w:rStyle w:val="a9"/>
                <w:noProof/>
              </w:rPr>
              <w:t>Литература по дисциплине</w:t>
            </w:r>
            <w:bookmarkStart w:id="74" w:name="_GoBack"/>
            <w:bookmarkEnd w:id="74"/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_Toc486514835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D63DEA" w:rsidP="007B6EC2">
          <w:pPr>
            <w:pStyle w:val="2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36" w:history="1">
            <w:r w:rsidR="00E46D96" w:rsidRPr="007B6EC2">
              <w:rPr>
                <w:rStyle w:val="a9"/>
                <w:noProof/>
              </w:rPr>
              <w:t>Основная: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_Toc486514836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D63DEA" w:rsidP="007B6EC2">
          <w:pPr>
            <w:pStyle w:val="2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37" w:history="1">
            <w:r w:rsidR="00E46D96" w:rsidRPr="007B6EC2">
              <w:rPr>
                <w:rStyle w:val="a9"/>
                <w:noProof/>
              </w:rPr>
              <w:t>Дополнительная: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_Toc486514837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D63DEA" w:rsidP="007B6EC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38" w:history="1">
            <w:r w:rsidR="00E46D96" w:rsidRPr="007B6EC2">
              <w:rPr>
                <w:rStyle w:val="a9"/>
                <w:noProof/>
              </w:rPr>
              <w:t>Интернет-ресурсы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_Toc486514838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D63DEA" w:rsidP="007B6EC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39" w:history="1">
            <w:r w:rsidR="00E46D96" w:rsidRPr="007B6EC2">
              <w:rPr>
                <w:rStyle w:val="a9"/>
                <w:noProof/>
              </w:rPr>
              <w:t>Методические указания для освоения дисциплины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_Toc486514839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D63DEA" w:rsidP="007B6EC2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514840" w:history="1">
            <w:r w:rsidR="00E46D96" w:rsidRPr="007B6EC2">
              <w:rPr>
                <w:rStyle w:val="a9"/>
                <w:noProof/>
              </w:rPr>
              <w:t>Материально-техническая база  для осуществления образовательного процесса</w:t>
            </w:r>
            <w:r w:rsidR="00E46D96" w:rsidRPr="007B6EC2">
              <w:rPr>
                <w:noProof/>
                <w:webHidden/>
              </w:rPr>
              <w:tab/>
            </w:r>
            <w:r w:rsidR="00E46D96" w:rsidRPr="007B6EC2">
              <w:rPr>
                <w:noProof/>
                <w:webHidden/>
              </w:rPr>
              <w:fldChar w:fldCharType="begin"/>
            </w:r>
            <w:r w:rsidR="00E46D96" w:rsidRPr="007B6EC2">
              <w:rPr>
                <w:noProof/>
                <w:webHidden/>
              </w:rPr>
              <w:instrText xml:space="preserve"> PAGEREF _Toc486514840 \h </w:instrText>
            </w:r>
            <w:r w:rsidR="00E46D96" w:rsidRPr="007B6EC2">
              <w:rPr>
                <w:noProof/>
                <w:webHidden/>
              </w:rPr>
            </w:r>
            <w:r w:rsidR="00E46D96" w:rsidRPr="007B6EC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E46D96" w:rsidRPr="007B6EC2">
              <w:rPr>
                <w:noProof/>
                <w:webHidden/>
              </w:rPr>
              <w:fldChar w:fldCharType="end"/>
            </w:r>
          </w:hyperlink>
        </w:p>
        <w:p w:rsidR="00E46D96" w:rsidRPr="007B6EC2" w:rsidRDefault="00E46D96" w:rsidP="007B6EC2">
          <w:r w:rsidRPr="007B6EC2">
            <w:fldChar w:fldCharType="end"/>
          </w:r>
        </w:p>
      </w:sdtContent>
    </w:sdt>
    <w:p w:rsidR="00E46D96" w:rsidRPr="007B6EC2" w:rsidRDefault="00E46D96" w:rsidP="007B6EC2">
      <w:pPr>
        <w:pStyle w:val="10"/>
        <w:spacing w:before="0" w:after="120"/>
        <w:rPr>
          <w:rFonts w:ascii="Times New Roman" w:hAnsi="Times New Roman" w:cs="Times New Roman"/>
          <w:szCs w:val="24"/>
        </w:rPr>
      </w:pPr>
    </w:p>
    <w:p w:rsidR="00E46D96" w:rsidRPr="007B6EC2" w:rsidRDefault="00E46D96" w:rsidP="007B6EC2"/>
    <w:p w:rsidR="00E46D96" w:rsidRPr="007B6EC2" w:rsidRDefault="00E46D96" w:rsidP="007B6EC2"/>
    <w:p w:rsidR="00E46D96" w:rsidRPr="007B6EC2" w:rsidRDefault="00E46D96" w:rsidP="007B6EC2"/>
    <w:p w:rsidR="00E46D96" w:rsidRPr="007B6EC2" w:rsidRDefault="00E46D96" w:rsidP="007B6EC2"/>
    <w:p w:rsidR="00E46D96" w:rsidRPr="007B6EC2" w:rsidRDefault="00E46D96" w:rsidP="007B6EC2"/>
    <w:p w:rsidR="00E46D96" w:rsidRPr="007B6EC2" w:rsidRDefault="00E46D96" w:rsidP="007B6EC2">
      <w:pPr>
        <w:pStyle w:val="3"/>
        <w:spacing w:line="276" w:lineRule="auto"/>
      </w:pPr>
      <w:bookmarkStart w:id="75" w:name="_Toc486514818"/>
      <w:r w:rsidRPr="007B6EC2">
        <w:lastRenderedPageBreak/>
        <w:t>Цели освоения дисциплины</w:t>
      </w:r>
      <w:bookmarkEnd w:id="75"/>
      <w:bookmarkEnd w:id="73"/>
      <w:bookmarkEnd w:id="72"/>
    </w:p>
    <w:p w:rsidR="00E46D96" w:rsidRPr="007B6EC2" w:rsidRDefault="00E46D96" w:rsidP="007B6EC2">
      <w:pPr>
        <w:widowControl w:val="0"/>
      </w:pPr>
      <w:r w:rsidRPr="007B6EC2">
        <w:t xml:space="preserve">Целями освоения дисциплины «История Отечества» является развитие способностей </w:t>
      </w:r>
      <w:r w:rsidR="00D23338">
        <w:t>обучающихся</w:t>
      </w:r>
      <w:r w:rsidRPr="007B6EC2">
        <w:t xml:space="preserve"> к самоидентификации и определению своих ценностных приоритетов на основе осмысления исторического опыта своей страны, повышению уровня исторических и культурных знаний, а также формированию представления об истории Отечества в IХ–XХ вв</w:t>
      </w:r>
      <w:r w:rsidR="00D23338">
        <w:t>.</w:t>
      </w:r>
    </w:p>
    <w:p w:rsidR="00E46D96" w:rsidRPr="007B6EC2" w:rsidRDefault="00E46D96" w:rsidP="007B6EC2">
      <w:pPr>
        <w:widowControl w:val="0"/>
      </w:pPr>
    </w:p>
    <w:p w:rsidR="00E46D96" w:rsidRPr="007B6EC2" w:rsidRDefault="00E46D96" w:rsidP="007B6EC2">
      <w:pPr>
        <w:pStyle w:val="3"/>
        <w:spacing w:line="276" w:lineRule="auto"/>
      </w:pPr>
      <w:bookmarkStart w:id="76" w:name="_Toc467599945"/>
      <w:bookmarkStart w:id="77" w:name="_Toc468272471"/>
      <w:bookmarkStart w:id="78" w:name="_Toc468274072"/>
      <w:bookmarkStart w:id="79" w:name="_Toc468278248"/>
      <w:bookmarkStart w:id="80" w:name="_Toc486514819"/>
      <w:r w:rsidRPr="007B6EC2">
        <w:t>Место дисциплины в структуре образовательной программы</w:t>
      </w:r>
      <w:bookmarkEnd w:id="76"/>
      <w:bookmarkEnd w:id="77"/>
      <w:bookmarkEnd w:id="78"/>
      <w:bookmarkEnd w:id="79"/>
      <w:bookmarkEnd w:id="80"/>
    </w:p>
    <w:p w:rsidR="00E46D96" w:rsidRPr="007B6EC2" w:rsidRDefault="00E46D96" w:rsidP="007B6EC2">
      <w:pPr>
        <w:pStyle w:val="Default"/>
        <w:spacing w:after="120" w:line="276" w:lineRule="auto"/>
        <w:jc w:val="both"/>
      </w:pPr>
      <w:r w:rsidRPr="007B6EC2">
        <w:t xml:space="preserve">Дисциплина «История Отечества» относится к базовой части учебного плана. </w:t>
      </w:r>
    </w:p>
    <w:p w:rsidR="00E46D96" w:rsidRPr="007B6EC2" w:rsidRDefault="00E46D96" w:rsidP="007B6EC2">
      <w:pPr>
        <w:pStyle w:val="Default"/>
        <w:spacing w:after="120" w:line="276" w:lineRule="auto"/>
        <w:jc w:val="both"/>
      </w:pPr>
      <w:r w:rsidRPr="007B6EC2">
        <w:t xml:space="preserve">Данная дисциплина взаимосвязана с дисциплинами «История», «История Русской Православной Церкви». </w:t>
      </w:r>
    </w:p>
    <w:p w:rsidR="00E46D96" w:rsidRPr="007B6EC2" w:rsidRDefault="00E46D96" w:rsidP="007B6EC2">
      <w:pPr>
        <w:pStyle w:val="Default"/>
        <w:spacing w:after="120" w:line="276" w:lineRule="auto"/>
        <w:jc w:val="both"/>
      </w:pPr>
      <w:r w:rsidRPr="007B6EC2">
        <w:t xml:space="preserve">Дисциплина изучается на 2 курсе, в 3 и 4 семестре. </w:t>
      </w:r>
    </w:p>
    <w:p w:rsidR="00E46D96" w:rsidRPr="007B6EC2" w:rsidRDefault="00E46D96" w:rsidP="007B6EC2">
      <w:r w:rsidRPr="007B6EC2">
        <w:t xml:space="preserve">При освоении данной дисциплины </w:t>
      </w:r>
      <w:r w:rsidR="0010212B">
        <w:t>обучающийся</w:t>
      </w:r>
      <w:r w:rsidRPr="007B6EC2">
        <w:t xml:space="preserve"> должен знать Историю России в объеме курса средней школы.</w:t>
      </w:r>
    </w:p>
    <w:p w:rsidR="00E46D96" w:rsidRPr="007B6EC2" w:rsidRDefault="00E46D96" w:rsidP="007B6EC2"/>
    <w:p w:rsidR="00E46D96" w:rsidRPr="007B6EC2" w:rsidRDefault="00E46D96" w:rsidP="007B6EC2">
      <w:pPr>
        <w:pStyle w:val="3"/>
        <w:spacing w:line="276" w:lineRule="auto"/>
      </w:pPr>
      <w:bookmarkStart w:id="81" w:name="_Toc467596867"/>
      <w:bookmarkStart w:id="82" w:name="_Toc467599946"/>
      <w:bookmarkStart w:id="83" w:name="_Toc468272472"/>
      <w:bookmarkStart w:id="84" w:name="_Toc468274073"/>
      <w:bookmarkStart w:id="85" w:name="_Toc468278249"/>
      <w:bookmarkStart w:id="86" w:name="_Toc486514820"/>
      <w:r w:rsidRPr="007B6EC2">
        <w:t>Перечень планируемых результатов обучения по дисциплине</w:t>
      </w:r>
      <w:bookmarkEnd w:id="81"/>
      <w:bookmarkEnd w:id="82"/>
      <w:bookmarkEnd w:id="83"/>
      <w:bookmarkEnd w:id="84"/>
      <w:bookmarkEnd w:id="85"/>
      <w:bookmarkEnd w:id="86"/>
    </w:p>
    <w:p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87" w:name="_Toc486514821"/>
      <w:r w:rsidRPr="007B6EC2">
        <w:rPr>
          <w:rFonts w:ascii="Times New Roman" w:hAnsi="Times New Roman" w:cs="Times New Roman"/>
          <w:szCs w:val="24"/>
        </w:rPr>
        <w:t>Компетенция, формируемая дисциплиной</w:t>
      </w:r>
      <w:bookmarkEnd w:id="87"/>
    </w:p>
    <w:p w:rsidR="00E46D96" w:rsidRPr="007B6EC2" w:rsidRDefault="00E46D96" w:rsidP="007B6EC2">
      <w:r w:rsidRPr="007B6EC2">
        <w:t>Дисциплина призвана сформировать у обучающихся общекультурную компетенцию ОК-2: способность анализировать основные этапы и закономерности исторического развития общества для формирования гражданской позиции.</w:t>
      </w:r>
    </w:p>
    <w:p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88" w:name="_Toc473664500"/>
      <w:bookmarkStart w:id="89" w:name="_Toc473718078"/>
      <w:bookmarkStart w:id="90" w:name="_Toc473892880"/>
      <w:bookmarkStart w:id="91" w:name="_Toc474840589"/>
      <w:bookmarkStart w:id="92" w:name="_Toc475970636"/>
      <w:bookmarkStart w:id="93" w:name="_Toc486514822"/>
      <w:r w:rsidRPr="007B6EC2">
        <w:rPr>
          <w:rFonts w:ascii="Times New Roman" w:hAnsi="Times New Roman" w:cs="Times New Roman"/>
          <w:szCs w:val="24"/>
        </w:rPr>
        <w:t>Этапы освоения компетенции</w:t>
      </w:r>
      <w:bookmarkEnd w:id="88"/>
      <w:bookmarkEnd w:id="89"/>
      <w:bookmarkEnd w:id="90"/>
      <w:bookmarkEnd w:id="91"/>
      <w:bookmarkEnd w:id="92"/>
      <w:bookmarkEnd w:id="93"/>
    </w:p>
    <w:p w:rsidR="00E46D96" w:rsidRPr="007B6EC2" w:rsidRDefault="00E46D96" w:rsidP="007B6EC2">
      <w:r w:rsidRPr="007B6EC2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E46D96" w:rsidRPr="007B6EC2" w:rsidRDefault="00E46D96" w:rsidP="007B6EC2">
      <w:r w:rsidRPr="007B6EC2">
        <w:t xml:space="preserve">На начальном этапе в течение семестра формируются </w:t>
      </w:r>
      <w:proofErr w:type="spellStart"/>
      <w:r w:rsidRPr="007B6EC2">
        <w:t>знаниевые</w:t>
      </w:r>
      <w:proofErr w:type="spellEnd"/>
      <w:r w:rsidRPr="007B6EC2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E46D96" w:rsidRPr="007B6EC2" w:rsidRDefault="00E46D96" w:rsidP="007B6EC2">
      <w:r w:rsidRPr="007B6EC2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E46D96" w:rsidRPr="007B6EC2" w:rsidRDefault="00E46D96" w:rsidP="007B6EC2">
      <w:r w:rsidRPr="007B6EC2">
        <w:lastRenderedPageBreak/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и практик образовательной программы.</w:t>
      </w:r>
    </w:p>
    <w:p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94" w:name="_Toc472951667"/>
      <w:bookmarkStart w:id="95" w:name="_Toc474840590"/>
      <w:bookmarkStart w:id="96" w:name="_Toc475970637"/>
      <w:bookmarkStart w:id="97" w:name="_Toc486514823"/>
      <w:r w:rsidRPr="007B6EC2">
        <w:rPr>
          <w:rFonts w:ascii="Times New Roman" w:hAnsi="Times New Roman" w:cs="Times New Roman"/>
          <w:szCs w:val="24"/>
        </w:rPr>
        <w:t>Знания, умения и навыки, получаемые в результате освоения дисциплины</w:t>
      </w:r>
      <w:bookmarkEnd w:id="94"/>
      <w:bookmarkEnd w:id="95"/>
      <w:bookmarkEnd w:id="96"/>
      <w:bookmarkEnd w:id="97"/>
    </w:p>
    <w:p w:rsidR="00932A76" w:rsidRDefault="00932A76" w:rsidP="00932A76">
      <w:pPr>
        <w:spacing w:after="288"/>
      </w:pPr>
      <w: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932A76" w:rsidRDefault="00932A76" w:rsidP="00932A76">
      <w:pPr>
        <w:spacing w:after="288"/>
      </w:pPr>
      <w: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45"/>
        <w:gridCol w:w="7126"/>
      </w:tblGrid>
      <w:tr w:rsidR="00E46D96" w:rsidRPr="007B6EC2" w:rsidTr="00E46D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</w:t>
            </w:r>
          </w:p>
        </w:tc>
      </w:tr>
      <w:tr w:rsidR="00E46D96" w:rsidRPr="007B6EC2" w:rsidTr="00E46D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96" w:rsidRPr="007B6EC2" w:rsidRDefault="00E46D96" w:rsidP="007B6EC2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Знание основных дат русской истории IX–XXI вв.</w:t>
            </w:r>
          </w:p>
          <w:p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Знание основных категорий и понятий истории</w:t>
            </w:r>
          </w:p>
        </w:tc>
      </w:tr>
      <w:tr w:rsidR="00E46D96" w:rsidRPr="007B6EC2" w:rsidTr="00E46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96" w:rsidRPr="007B6EC2" w:rsidRDefault="00E46D96" w:rsidP="007B6EC2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на практике</w:t>
            </w:r>
          </w:p>
          <w:p w:rsidR="00E46D96" w:rsidRPr="007B6EC2" w:rsidRDefault="00E46D96" w:rsidP="007B6EC2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исторические события</w:t>
            </w:r>
          </w:p>
        </w:tc>
      </w:tr>
      <w:tr w:rsidR="00E46D96" w:rsidRPr="007B6EC2" w:rsidTr="00E46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96" w:rsidRPr="007B6EC2" w:rsidRDefault="00E46D96" w:rsidP="007B6EC2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Владение исторической терминологией</w:t>
            </w:r>
          </w:p>
        </w:tc>
      </w:tr>
      <w:tr w:rsidR="00E46D96" w:rsidRPr="007B6EC2" w:rsidTr="00E46D9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 xml:space="preserve">Основной: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96" w:rsidRPr="007B6EC2" w:rsidRDefault="00E46D96" w:rsidP="007B6EC2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Знание основных закономерностей функционирования социума, этапов его исторического развития</w:t>
            </w:r>
          </w:p>
        </w:tc>
      </w:tr>
      <w:tr w:rsidR="00E46D96" w:rsidRPr="007B6EC2" w:rsidTr="00E46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96" w:rsidRPr="007B6EC2" w:rsidRDefault="00E46D96" w:rsidP="007B6EC2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Умение своевременно и правильно применять в профессиональной деятельности полученные знания в области истории</w:t>
            </w:r>
          </w:p>
        </w:tc>
      </w:tr>
      <w:tr w:rsidR="00E46D96" w:rsidRPr="007B6EC2" w:rsidTr="00E46D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96" w:rsidRPr="007B6EC2" w:rsidRDefault="00E46D96" w:rsidP="007B6EC2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D96" w:rsidRPr="007B6EC2" w:rsidRDefault="00E46D96" w:rsidP="007B6EC2">
            <w:pPr>
              <w:pStyle w:val="Defaul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C2">
              <w:rPr>
                <w:rFonts w:ascii="Times New Roman" w:hAnsi="Times New Roman" w:cs="Times New Roman"/>
                <w:sz w:val="24"/>
                <w:szCs w:val="24"/>
              </w:rPr>
              <w:t>Владение навыком выявления связи исторического знания с религиозными духовными и нравственными ценностями</w:t>
            </w:r>
          </w:p>
        </w:tc>
      </w:tr>
    </w:tbl>
    <w:p w:rsidR="00E46D96" w:rsidRPr="007B6EC2" w:rsidRDefault="00E46D96" w:rsidP="007B6EC2"/>
    <w:p w:rsidR="00E46D96" w:rsidRPr="007B6EC2" w:rsidRDefault="00E46D96" w:rsidP="007B6EC2">
      <w:pPr>
        <w:pStyle w:val="3"/>
        <w:spacing w:line="276" w:lineRule="auto"/>
      </w:pPr>
      <w:bookmarkStart w:id="98" w:name="_Toc467596869"/>
      <w:bookmarkStart w:id="99" w:name="_Toc467599947"/>
      <w:bookmarkStart w:id="100" w:name="_Toc468272473"/>
      <w:bookmarkStart w:id="101" w:name="_Toc468274074"/>
      <w:bookmarkStart w:id="102" w:name="_Toc468278250"/>
      <w:bookmarkStart w:id="103" w:name="_Toc486514824"/>
      <w:r w:rsidRPr="007B6EC2">
        <w:t>Объем дисциплины</w:t>
      </w:r>
      <w:bookmarkEnd w:id="98"/>
      <w:bookmarkEnd w:id="99"/>
      <w:bookmarkEnd w:id="100"/>
      <w:bookmarkEnd w:id="101"/>
      <w:bookmarkEnd w:id="102"/>
      <w:bookmarkEnd w:id="103"/>
    </w:p>
    <w:p w:rsidR="00E46D96" w:rsidRPr="007B6EC2" w:rsidRDefault="00E46D96" w:rsidP="007B6EC2">
      <w:pPr>
        <w:pStyle w:val="a5"/>
        <w:spacing w:after="120" w:line="276" w:lineRule="auto"/>
        <w:ind w:firstLine="0"/>
      </w:pPr>
      <w:r w:rsidRPr="007B6EC2">
        <w:t>Общая трудоемкость дисциплины составляет 4 зач</w:t>
      </w:r>
      <w:r w:rsidR="00B05613">
        <w:t>ё</w:t>
      </w:r>
      <w:r w:rsidRPr="007B6EC2">
        <w:t>тных единицы, 144 академических час</w:t>
      </w:r>
      <w:r w:rsidR="00B05613">
        <w:t>а для очной формы обучения и 3 зачётных единицы, 108 академических часов для очно-заочной формы обучения.</w:t>
      </w:r>
    </w:p>
    <w:p w:rsidR="00E46D96" w:rsidRPr="007B6EC2" w:rsidRDefault="00E46D96" w:rsidP="007B6EC2">
      <w:pPr>
        <w:pStyle w:val="a5"/>
        <w:spacing w:after="120" w:line="276" w:lineRule="auto"/>
        <w:ind w:firstLine="0"/>
      </w:pPr>
    </w:p>
    <w:p w:rsidR="00E46D96" w:rsidRDefault="00E46D96" w:rsidP="007B6EC2">
      <w:pPr>
        <w:pStyle w:val="3"/>
        <w:spacing w:line="276" w:lineRule="auto"/>
      </w:pPr>
      <w:bookmarkStart w:id="104" w:name="_Toc468272474"/>
      <w:bookmarkStart w:id="105" w:name="_Toc468274075"/>
      <w:bookmarkStart w:id="106" w:name="_Toc468278251"/>
      <w:bookmarkStart w:id="107" w:name="_Toc486514825"/>
      <w:r w:rsidRPr="007B6EC2">
        <w:lastRenderedPageBreak/>
        <w:t>Разделы дисциплины и трудоемкость по видам учебных занятий</w:t>
      </w:r>
      <w:bookmarkEnd w:id="104"/>
      <w:bookmarkEnd w:id="105"/>
      <w:bookmarkEnd w:id="106"/>
      <w:bookmarkEnd w:id="107"/>
    </w:p>
    <w:p w:rsidR="00D63DEA" w:rsidRPr="00D63DEA" w:rsidRDefault="00D63DEA" w:rsidP="00D63DEA">
      <w:pPr>
        <w:rPr>
          <w:u w:val="single"/>
        </w:rPr>
      </w:pPr>
      <w:r w:rsidRPr="00D63DEA">
        <w:rPr>
          <w:u w:val="single"/>
        </w:rPr>
        <w:t>1) 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2485"/>
        <w:gridCol w:w="668"/>
        <w:gridCol w:w="838"/>
        <w:gridCol w:w="873"/>
        <w:gridCol w:w="766"/>
        <w:gridCol w:w="1181"/>
        <w:gridCol w:w="2305"/>
      </w:tblGrid>
      <w:tr w:rsidR="00E46D96" w:rsidRPr="007B6EC2" w:rsidTr="00A05F46">
        <w:trPr>
          <w:cantSplit/>
          <w:trHeight w:val="984"/>
        </w:trPr>
        <w:tc>
          <w:tcPr>
            <w:tcW w:w="238" w:type="pct"/>
            <w:vMerge w:val="restart"/>
            <w:vAlign w:val="center"/>
          </w:tcPr>
          <w:p w:rsidR="00E46D96" w:rsidRPr="007B6EC2" w:rsidRDefault="00E46D96" w:rsidP="007B6EC2">
            <w:pPr>
              <w:rPr>
                <w:i/>
              </w:rPr>
            </w:pPr>
            <w:r w:rsidRPr="007B6EC2">
              <w:rPr>
                <w:i/>
              </w:rPr>
              <w:t>№</w:t>
            </w:r>
          </w:p>
        </w:tc>
        <w:tc>
          <w:tcPr>
            <w:tcW w:w="1298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E46D96" w:rsidRPr="007B6EC2" w:rsidRDefault="00E46D96" w:rsidP="007B6EC2">
            <w:pPr>
              <w:rPr>
                <w:i/>
              </w:rPr>
            </w:pPr>
            <w:r w:rsidRPr="007B6EC2">
              <w:rPr>
                <w:i/>
              </w:rPr>
              <w:t>Раздел</w:t>
            </w:r>
            <w:r w:rsidR="00001824">
              <w:rPr>
                <w:i/>
              </w:rPr>
              <w:t xml:space="preserve"> </w:t>
            </w:r>
            <w:r w:rsidRPr="007B6EC2">
              <w:rPr>
                <w:i/>
              </w:rPr>
              <w:t>дисциплины</w:t>
            </w:r>
          </w:p>
        </w:tc>
        <w:tc>
          <w:tcPr>
            <w:tcW w:w="349" w:type="pct"/>
            <w:vMerge w:val="restart"/>
            <w:shd w:val="clear" w:color="auto" w:fill="auto"/>
            <w:textDirection w:val="btLr"/>
            <w:vAlign w:val="center"/>
          </w:tcPr>
          <w:p w:rsidR="00E46D96" w:rsidRPr="007B6EC2" w:rsidRDefault="00E46D96" w:rsidP="007B6EC2">
            <w:pPr>
              <w:ind w:left="113" w:right="113"/>
              <w:rPr>
                <w:i/>
              </w:rPr>
            </w:pPr>
            <w:r w:rsidRPr="007B6EC2">
              <w:rPr>
                <w:i/>
              </w:rPr>
              <w:t>Семестр</w:t>
            </w:r>
          </w:p>
        </w:tc>
        <w:tc>
          <w:tcPr>
            <w:tcW w:w="1911" w:type="pct"/>
            <w:gridSpan w:val="4"/>
          </w:tcPr>
          <w:p w:rsidR="00E46D96" w:rsidRPr="007B6EC2" w:rsidRDefault="00E46D96" w:rsidP="00D23338">
            <w:pPr>
              <w:rPr>
                <w:i/>
              </w:rPr>
            </w:pPr>
            <w:r w:rsidRPr="007B6EC2">
              <w:rPr>
                <w:i/>
              </w:rPr>
              <w:t>Виды учебной работ</w:t>
            </w:r>
            <w:r w:rsidR="00D63DEA">
              <w:rPr>
                <w:i/>
              </w:rPr>
              <w:t>ы</w:t>
            </w:r>
            <w:r w:rsidRPr="007B6EC2">
              <w:rPr>
                <w:i/>
              </w:rPr>
              <w:t xml:space="preserve"> и </w:t>
            </w:r>
            <w:r w:rsidR="00D63DEA">
              <w:rPr>
                <w:i/>
              </w:rPr>
              <w:t xml:space="preserve"> их </w:t>
            </w:r>
            <w:r w:rsidRPr="007B6EC2">
              <w:rPr>
                <w:i/>
              </w:rPr>
              <w:t>трудо</w:t>
            </w:r>
            <w:r w:rsidR="00D63DEA">
              <w:rPr>
                <w:i/>
              </w:rPr>
              <w:t>ё</w:t>
            </w:r>
            <w:r w:rsidRPr="007B6EC2">
              <w:rPr>
                <w:i/>
              </w:rPr>
              <w:t xml:space="preserve">мкость </w:t>
            </w:r>
            <w:r w:rsidRPr="007B6EC2">
              <w:rPr>
                <w:i/>
              </w:rPr>
              <w:br/>
              <w:t xml:space="preserve">(в </w:t>
            </w:r>
            <w:r w:rsidR="00D63DEA">
              <w:rPr>
                <w:i/>
              </w:rPr>
              <w:t xml:space="preserve">академических </w:t>
            </w:r>
            <w:r w:rsidRPr="007B6EC2">
              <w:rPr>
                <w:i/>
              </w:rPr>
              <w:t>часах)</w:t>
            </w:r>
          </w:p>
        </w:tc>
        <w:tc>
          <w:tcPr>
            <w:tcW w:w="1204" w:type="pct"/>
            <w:vMerge w:val="restart"/>
            <w:vAlign w:val="center"/>
          </w:tcPr>
          <w:p w:rsidR="00E46D96" w:rsidRPr="007B6EC2" w:rsidRDefault="00E46D96" w:rsidP="007B6EC2">
            <w:pPr>
              <w:rPr>
                <w:i/>
              </w:rPr>
            </w:pPr>
            <w:r w:rsidRPr="007B6EC2">
              <w:rPr>
                <w:i/>
              </w:rPr>
              <w:t xml:space="preserve">Формы контроля </w:t>
            </w:r>
          </w:p>
        </w:tc>
      </w:tr>
      <w:tr w:rsidR="00E46D96" w:rsidRPr="007B6EC2" w:rsidTr="00001824">
        <w:trPr>
          <w:cantSplit/>
          <w:trHeight w:hRule="exact" w:val="567"/>
        </w:trPr>
        <w:tc>
          <w:tcPr>
            <w:tcW w:w="238" w:type="pct"/>
            <w:vMerge/>
            <w:vAlign w:val="center"/>
          </w:tcPr>
          <w:p w:rsidR="00E46D96" w:rsidRPr="007B6EC2" w:rsidRDefault="00E46D96" w:rsidP="007B6EC2">
            <w:pPr>
              <w:rPr>
                <w:b/>
              </w:rPr>
            </w:pPr>
          </w:p>
        </w:tc>
        <w:tc>
          <w:tcPr>
            <w:tcW w:w="1298" w:type="pct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E46D96" w:rsidRPr="007B6EC2" w:rsidRDefault="00E46D96" w:rsidP="007B6EC2">
            <w:pPr>
              <w:rPr>
                <w:b/>
              </w:rPr>
            </w:pPr>
          </w:p>
        </w:tc>
        <w:tc>
          <w:tcPr>
            <w:tcW w:w="349" w:type="pct"/>
            <w:vMerge/>
            <w:shd w:val="clear" w:color="auto" w:fill="auto"/>
            <w:textDirection w:val="btLr"/>
            <w:vAlign w:val="center"/>
          </w:tcPr>
          <w:p w:rsidR="00E46D96" w:rsidRPr="007B6EC2" w:rsidRDefault="00E46D96" w:rsidP="007B6EC2">
            <w:pPr>
              <w:ind w:left="113" w:right="113"/>
              <w:rPr>
                <w:b/>
              </w:rPr>
            </w:pPr>
          </w:p>
        </w:tc>
        <w:tc>
          <w:tcPr>
            <w:tcW w:w="438" w:type="pct"/>
          </w:tcPr>
          <w:p w:rsidR="00E46D96" w:rsidRPr="007B6EC2" w:rsidRDefault="00E46D96" w:rsidP="007B6EC2">
            <w:pPr>
              <w:rPr>
                <w:bCs/>
                <w:i/>
                <w:iCs/>
              </w:rPr>
            </w:pPr>
            <w:r w:rsidRPr="007B6EC2">
              <w:rPr>
                <w:bCs/>
                <w:i/>
                <w:iCs/>
              </w:rPr>
              <w:t>Лек.</w:t>
            </w:r>
          </w:p>
        </w:tc>
        <w:tc>
          <w:tcPr>
            <w:tcW w:w="456" w:type="pct"/>
          </w:tcPr>
          <w:p w:rsidR="00E46D96" w:rsidRPr="007B6EC2" w:rsidRDefault="00E46D96" w:rsidP="007B6EC2">
            <w:pPr>
              <w:rPr>
                <w:bCs/>
                <w:i/>
                <w:iCs/>
              </w:rPr>
            </w:pPr>
            <w:r w:rsidRPr="007B6EC2">
              <w:rPr>
                <w:bCs/>
                <w:i/>
                <w:iCs/>
              </w:rPr>
              <w:t>Сем.</w:t>
            </w:r>
          </w:p>
        </w:tc>
        <w:tc>
          <w:tcPr>
            <w:tcW w:w="400" w:type="pct"/>
          </w:tcPr>
          <w:p w:rsidR="00E46D96" w:rsidRPr="007B6EC2" w:rsidRDefault="00E46D96" w:rsidP="007B6EC2">
            <w:pPr>
              <w:rPr>
                <w:bCs/>
                <w:i/>
                <w:iCs/>
              </w:rPr>
            </w:pPr>
            <w:proofErr w:type="spellStart"/>
            <w:r w:rsidRPr="007B6EC2">
              <w:rPr>
                <w:bCs/>
                <w:i/>
                <w:iCs/>
              </w:rPr>
              <w:t>С.</w:t>
            </w:r>
            <w:r w:rsidR="002C2B32" w:rsidRPr="007B6EC2">
              <w:rPr>
                <w:bCs/>
                <w:i/>
                <w:iCs/>
              </w:rPr>
              <w:t>р</w:t>
            </w:r>
            <w:proofErr w:type="spellEnd"/>
            <w:r w:rsidRPr="007B6EC2">
              <w:rPr>
                <w:bCs/>
                <w:i/>
                <w:iCs/>
              </w:rPr>
              <w:t>.</w:t>
            </w:r>
          </w:p>
        </w:tc>
        <w:tc>
          <w:tcPr>
            <w:tcW w:w="617" w:type="pct"/>
          </w:tcPr>
          <w:p w:rsidR="00E46D96" w:rsidRPr="007B6EC2" w:rsidRDefault="00E46D96" w:rsidP="007B6EC2">
            <w:pPr>
              <w:rPr>
                <w:bCs/>
                <w:i/>
                <w:iCs/>
              </w:rPr>
            </w:pPr>
            <w:r w:rsidRPr="007B6EC2">
              <w:rPr>
                <w:bCs/>
                <w:i/>
                <w:iCs/>
              </w:rPr>
              <w:t>Контр.</w:t>
            </w:r>
          </w:p>
        </w:tc>
        <w:tc>
          <w:tcPr>
            <w:tcW w:w="1204" w:type="pct"/>
            <w:vMerge/>
            <w:vAlign w:val="center"/>
          </w:tcPr>
          <w:p w:rsidR="00E46D96" w:rsidRPr="007B6EC2" w:rsidRDefault="00E46D96" w:rsidP="007B6EC2">
            <w:pPr>
              <w:rPr>
                <w:b/>
              </w:rPr>
            </w:pPr>
          </w:p>
        </w:tc>
      </w:tr>
      <w:tr w:rsidR="00D63DEA" w:rsidRPr="007B6EC2" w:rsidTr="00D63DEA">
        <w:trPr>
          <w:cantSplit/>
          <w:trHeight w:val="547"/>
        </w:trPr>
        <w:tc>
          <w:tcPr>
            <w:tcW w:w="238" w:type="pct"/>
          </w:tcPr>
          <w:p w:rsidR="00D63DEA" w:rsidRPr="007B6EC2" w:rsidRDefault="00D63DEA" w:rsidP="007B6EC2">
            <w:r>
              <w:t>1</w:t>
            </w:r>
          </w:p>
        </w:tc>
        <w:tc>
          <w:tcPr>
            <w:tcW w:w="1298" w:type="pct"/>
            <w:shd w:val="clear" w:color="auto" w:fill="auto"/>
          </w:tcPr>
          <w:p w:rsidR="00D63DEA" w:rsidRPr="007B6EC2" w:rsidRDefault="00D63DEA" w:rsidP="007B6EC2">
            <w:pPr>
              <w:pStyle w:val="Default"/>
              <w:spacing w:after="120" w:line="276" w:lineRule="auto"/>
              <w:jc w:val="both"/>
            </w:pPr>
            <w:bookmarkStart w:id="108" w:name="Предметфилософии"/>
            <w:bookmarkEnd w:id="108"/>
            <w:r>
              <w:t>Темы 1-9</w:t>
            </w:r>
          </w:p>
        </w:tc>
        <w:tc>
          <w:tcPr>
            <w:tcW w:w="349" w:type="pct"/>
            <w:shd w:val="clear" w:color="auto" w:fill="auto"/>
          </w:tcPr>
          <w:p w:rsidR="00D63DEA" w:rsidRPr="007B6EC2" w:rsidRDefault="00D63DEA" w:rsidP="007B6EC2">
            <w:r w:rsidRPr="007B6EC2">
              <w:t>3</w:t>
            </w:r>
          </w:p>
        </w:tc>
        <w:tc>
          <w:tcPr>
            <w:tcW w:w="438" w:type="pct"/>
          </w:tcPr>
          <w:p w:rsidR="00D63DEA" w:rsidRPr="007B6EC2" w:rsidRDefault="00D63DEA" w:rsidP="007B6EC2">
            <w:r w:rsidRPr="007B6EC2">
              <w:t>30</w:t>
            </w:r>
          </w:p>
        </w:tc>
        <w:tc>
          <w:tcPr>
            <w:tcW w:w="456" w:type="pct"/>
          </w:tcPr>
          <w:p w:rsidR="00D63DEA" w:rsidRPr="007B6EC2" w:rsidRDefault="00D63DEA" w:rsidP="007B6EC2">
            <w:r>
              <w:t>-</w:t>
            </w:r>
          </w:p>
        </w:tc>
        <w:tc>
          <w:tcPr>
            <w:tcW w:w="400" w:type="pct"/>
          </w:tcPr>
          <w:p w:rsidR="00D63DEA" w:rsidRPr="007B6EC2" w:rsidRDefault="00D63DEA" w:rsidP="007B6EC2">
            <w:r w:rsidRPr="007B6EC2">
              <w:t>24</w:t>
            </w:r>
          </w:p>
        </w:tc>
        <w:tc>
          <w:tcPr>
            <w:tcW w:w="617" w:type="pct"/>
          </w:tcPr>
          <w:p w:rsidR="00D63DEA" w:rsidRPr="007B6EC2" w:rsidRDefault="00D63DEA" w:rsidP="007B6E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4" w:type="pct"/>
          </w:tcPr>
          <w:p w:rsidR="00D63DEA" w:rsidRPr="007B6EC2" w:rsidRDefault="00D63DEA" w:rsidP="007B6EC2">
            <w:r w:rsidRPr="007B6EC2">
              <w:t>Посещение, опрос.</w:t>
            </w:r>
          </w:p>
        </w:tc>
      </w:tr>
      <w:tr w:rsidR="00D63DEA" w:rsidRPr="007B6EC2" w:rsidTr="00D63DEA">
        <w:trPr>
          <w:trHeight w:val="541"/>
        </w:trPr>
        <w:tc>
          <w:tcPr>
            <w:tcW w:w="238" w:type="pct"/>
            <w:tcBorders>
              <w:bottom w:val="single" w:sz="4" w:space="0" w:color="auto"/>
            </w:tcBorders>
          </w:tcPr>
          <w:p w:rsidR="00D63DEA" w:rsidRPr="007B6EC2" w:rsidRDefault="00D63DEA" w:rsidP="007B6EC2">
            <w:r>
              <w:t>2</w:t>
            </w:r>
          </w:p>
        </w:tc>
        <w:tc>
          <w:tcPr>
            <w:tcW w:w="1298" w:type="pct"/>
            <w:tcBorders>
              <w:bottom w:val="single" w:sz="4" w:space="0" w:color="auto"/>
            </w:tcBorders>
            <w:shd w:val="clear" w:color="auto" w:fill="auto"/>
          </w:tcPr>
          <w:p w:rsidR="00D63DEA" w:rsidRPr="007B6EC2" w:rsidRDefault="00D63DEA" w:rsidP="007B6EC2">
            <w:pPr>
              <w:pStyle w:val="Default"/>
              <w:spacing w:after="120" w:line="276" w:lineRule="auto"/>
              <w:jc w:val="both"/>
            </w:pPr>
            <w:r>
              <w:t>Темы 10-17</w:t>
            </w:r>
          </w:p>
        </w:tc>
        <w:tc>
          <w:tcPr>
            <w:tcW w:w="349" w:type="pct"/>
            <w:shd w:val="clear" w:color="auto" w:fill="auto"/>
          </w:tcPr>
          <w:p w:rsidR="00D63DEA" w:rsidRPr="007B6EC2" w:rsidRDefault="00D63DEA" w:rsidP="007B6EC2">
            <w:r w:rsidRPr="007B6EC2">
              <w:t>4</w:t>
            </w:r>
          </w:p>
        </w:tc>
        <w:tc>
          <w:tcPr>
            <w:tcW w:w="438" w:type="pct"/>
          </w:tcPr>
          <w:p w:rsidR="00D63DEA" w:rsidRPr="007B6EC2" w:rsidRDefault="00D63DEA" w:rsidP="007B6EC2">
            <w:r w:rsidRPr="007B6EC2">
              <w:t>44</w:t>
            </w:r>
          </w:p>
        </w:tc>
        <w:tc>
          <w:tcPr>
            <w:tcW w:w="456" w:type="pct"/>
          </w:tcPr>
          <w:p w:rsidR="00D63DEA" w:rsidRPr="007B6EC2" w:rsidRDefault="00D63DEA" w:rsidP="007B6EC2">
            <w:r>
              <w:t>-</w:t>
            </w:r>
          </w:p>
        </w:tc>
        <w:tc>
          <w:tcPr>
            <w:tcW w:w="400" w:type="pct"/>
          </w:tcPr>
          <w:p w:rsidR="00D63DEA" w:rsidRPr="007B6EC2" w:rsidRDefault="00D63DEA" w:rsidP="00D23338">
            <w:r w:rsidRPr="007B6EC2">
              <w:t>1</w:t>
            </w:r>
          </w:p>
        </w:tc>
        <w:tc>
          <w:tcPr>
            <w:tcW w:w="617" w:type="pct"/>
          </w:tcPr>
          <w:p w:rsidR="00D63DEA" w:rsidRPr="007B6EC2" w:rsidRDefault="00D63DEA" w:rsidP="007B6EC2">
            <w:r>
              <w:t>45</w:t>
            </w:r>
          </w:p>
        </w:tc>
        <w:tc>
          <w:tcPr>
            <w:tcW w:w="1204" w:type="pct"/>
          </w:tcPr>
          <w:p w:rsidR="00D63DEA" w:rsidRPr="007B6EC2" w:rsidRDefault="00D63DEA" w:rsidP="007B6EC2">
            <w:r w:rsidRPr="007B6EC2">
              <w:t>Посещение, опрос. Экзамен</w:t>
            </w:r>
          </w:p>
        </w:tc>
      </w:tr>
      <w:tr w:rsidR="00E46D96" w:rsidRPr="007B6EC2" w:rsidTr="00A05F46">
        <w:tc>
          <w:tcPr>
            <w:tcW w:w="1536" w:type="pct"/>
            <w:gridSpan w:val="2"/>
          </w:tcPr>
          <w:p w:rsidR="00E46D96" w:rsidRPr="007B6EC2" w:rsidRDefault="00E46D96" w:rsidP="007B6EC2">
            <w:pPr>
              <w:rPr>
                <w:b/>
              </w:rPr>
            </w:pPr>
            <w:r w:rsidRPr="007B6EC2">
              <w:rPr>
                <w:b/>
              </w:rPr>
              <w:t>Итого:</w:t>
            </w:r>
          </w:p>
        </w:tc>
        <w:tc>
          <w:tcPr>
            <w:tcW w:w="349" w:type="pct"/>
            <w:vMerge w:val="restart"/>
            <w:shd w:val="clear" w:color="auto" w:fill="auto"/>
          </w:tcPr>
          <w:p w:rsidR="00E46D96" w:rsidRPr="007B6EC2" w:rsidRDefault="00E46D96" w:rsidP="007B6EC2">
            <w:pPr>
              <w:rPr>
                <w:b/>
              </w:rPr>
            </w:pPr>
            <w:r w:rsidRPr="007B6EC2">
              <w:rPr>
                <w:b/>
              </w:rPr>
              <w:t>3-</w:t>
            </w:r>
            <w:r w:rsidR="002C2B32" w:rsidRPr="007B6EC2">
              <w:rPr>
                <w:b/>
              </w:rPr>
              <w:t>4</w:t>
            </w:r>
          </w:p>
        </w:tc>
        <w:tc>
          <w:tcPr>
            <w:tcW w:w="894" w:type="pct"/>
            <w:gridSpan w:val="2"/>
          </w:tcPr>
          <w:p w:rsidR="00E46D96" w:rsidRPr="007B6EC2" w:rsidRDefault="002C2B32" w:rsidP="007B6EC2">
            <w:pPr>
              <w:rPr>
                <w:b/>
              </w:rPr>
            </w:pPr>
            <w:r w:rsidRPr="007B6EC2">
              <w:rPr>
                <w:b/>
              </w:rPr>
              <w:t>74</w:t>
            </w:r>
          </w:p>
        </w:tc>
        <w:tc>
          <w:tcPr>
            <w:tcW w:w="400" w:type="pct"/>
          </w:tcPr>
          <w:p w:rsidR="00E46D96" w:rsidRPr="007B6EC2" w:rsidRDefault="00D23338" w:rsidP="007B6EC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17" w:type="pct"/>
          </w:tcPr>
          <w:p w:rsidR="00E46D96" w:rsidRPr="007B6EC2" w:rsidRDefault="00D23338" w:rsidP="007B6EC2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04" w:type="pct"/>
            <w:vMerge w:val="restart"/>
          </w:tcPr>
          <w:p w:rsidR="00E46D96" w:rsidRPr="007B6EC2" w:rsidRDefault="002C2B32" w:rsidP="007B6EC2">
            <w:pPr>
              <w:rPr>
                <w:b/>
              </w:rPr>
            </w:pPr>
            <w:r w:rsidRPr="007B6EC2">
              <w:rPr>
                <w:b/>
              </w:rPr>
              <w:t>Экзамен</w:t>
            </w:r>
          </w:p>
        </w:tc>
      </w:tr>
      <w:tr w:rsidR="00E46D96" w:rsidRPr="007B6EC2" w:rsidTr="00A05F46">
        <w:tc>
          <w:tcPr>
            <w:tcW w:w="1536" w:type="pct"/>
            <w:gridSpan w:val="2"/>
          </w:tcPr>
          <w:p w:rsidR="00E46D96" w:rsidRPr="007B6EC2" w:rsidRDefault="00E46D96" w:rsidP="007B6EC2">
            <w:pPr>
              <w:rPr>
                <w:b/>
              </w:rPr>
            </w:pPr>
            <w:r w:rsidRPr="007B6EC2">
              <w:rPr>
                <w:b/>
              </w:rPr>
              <w:t>Всего:</w:t>
            </w:r>
          </w:p>
        </w:tc>
        <w:tc>
          <w:tcPr>
            <w:tcW w:w="349" w:type="pct"/>
            <w:vMerge/>
            <w:shd w:val="clear" w:color="auto" w:fill="auto"/>
          </w:tcPr>
          <w:p w:rsidR="00E46D96" w:rsidRPr="007B6EC2" w:rsidRDefault="00E46D96" w:rsidP="007B6EC2">
            <w:pPr>
              <w:rPr>
                <w:b/>
              </w:rPr>
            </w:pPr>
          </w:p>
        </w:tc>
        <w:tc>
          <w:tcPr>
            <w:tcW w:w="1911" w:type="pct"/>
            <w:gridSpan w:val="4"/>
          </w:tcPr>
          <w:p w:rsidR="00E46D96" w:rsidRPr="007B6EC2" w:rsidRDefault="002C2B32" w:rsidP="007B6EC2">
            <w:pPr>
              <w:tabs>
                <w:tab w:val="right" w:pos="3352"/>
              </w:tabs>
              <w:rPr>
                <w:b/>
              </w:rPr>
            </w:pPr>
            <w:r w:rsidRPr="007B6EC2">
              <w:rPr>
                <w:b/>
              </w:rPr>
              <w:t>144</w:t>
            </w:r>
            <w:r w:rsidR="00E46D96" w:rsidRPr="007B6EC2">
              <w:rPr>
                <w:b/>
              </w:rPr>
              <w:tab/>
            </w:r>
          </w:p>
        </w:tc>
        <w:tc>
          <w:tcPr>
            <w:tcW w:w="1204" w:type="pct"/>
            <w:vMerge/>
          </w:tcPr>
          <w:p w:rsidR="00E46D96" w:rsidRPr="007B6EC2" w:rsidRDefault="00E46D96" w:rsidP="007B6EC2">
            <w:pPr>
              <w:rPr>
                <w:b/>
              </w:rPr>
            </w:pPr>
          </w:p>
        </w:tc>
      </w:tr>
    </w:tbl>
    <w:p w:rsidR="00D63DEA" w:rsidRDefault="00D63DEA" w:rsidP="00D63DEA">
      <w:pPr>
        <w:rPr>
          <w:u w:val="single"/>
        </w:rPr>
      </w:pPr>
    </w:p>
    <w:p w:rsidR="00D63DEA" w:rsidRPr="00D63DEA" w:rsidRDefault="00D63DEA" w:rsidP="00D63DEA">
      <w:pPr>
        <w:rPr>
          <w:u w:val="single"/>
        </w:rPr>
      </w:pPr>
      <w:r>
        <w:rPr>
          <w:u w:val="single"/>
        </w:rPr>
        <w:t>2</w:t>
      </w:r>
      <w:r w:rsidRPr="00D63DEA">
        <w:rPr>
          <w:u w:val="single"/>
        </w:rPr>
        <w:t>) Для очно</w:t>
      </w:r>
      <w:r>
        <w:rPr>
          <w:u w:val="single"/>
        </w:rPr>
        <w:t>-заочной</w:t>
      </w:r>
      <w:r w:rsidRPr="00D63DEA">
        <w:rPr>
          <w:u w:val="single"/>
        </w:rPr>
        <w:t xml:space="preserve">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2485"/>
        <w:gridCol w:w="668"/>
        <w:gridCol w:w="838"/>
        <w:gridCol w:w="873"/>
        <w:gridCol w:w="766"/>
        <w:gridCol w:w="1181"/>
        <w:gridCol w:w="2305"/>
      </w:tblGrid>
      <w:tr w:rsidR="00D63DEA" w:rsidRPr="007B6EC2" w:rsidTr="00FC4084">
        <w:trPr>
          <w:cantSplit/>
          <w:trHeight w:val="984"/>
        </w:trPr>
        <w:tc>
          <w:tcPr>
            <w:tcW w:w="238" w:type="pct"/>
            <w:vMerge w:val="restart"/>
            <w:vAlign w:val="center"/>
          </w:tcPr>
          <w:p w:rsidR="00D63DEA" w:rsidRPr="007B6EC2" w:rsidRDefault="00D63DEA" w:rsidP="00FC4084">
            <w:pPr>
              <w:rPr>
                <w:i/>
              </w:rPr>
            </w:pPr>
            <w:r w:rsidRPr="007B6EC2">
              <w:rPr>
                <w:i/>
              </w:rPr>
              <w:t>№</w:t>
            </w:r>
          </w:p>
        </w:tc>
        <w:tc>
          <w:tcPr>
            <w:tcW w:w="1298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D63DEA" w:rsidRPr="007B6EC2" w:rsidRDefault="00D63DEA" w:rsidP="00FC4084">
            <w:pPr>
              <w:rPr>
                <w:i/>
              </w:rPr>
            </w:pPr>
            <w:r w:rsidRPr="007B6EC2">
              <w:rPr>
                <w:i/>
              </w:rPr>
              <w:t>Раздел</w:t>
            </w:r>
            <w:r>
              <w:rPr>
                <w:i/>
              </w:rPr>
              <w:t xml:space="preserve"> </w:t>
            </w:r>
            <w:r w:rsidRPr="007B6EC2">
              <w:rPr>
                <w:i/>
              </w:rPr>
              <w:t>дисциплины</w:t>
            </w:r>
          </w:p>
        </w:tc>
        <w:tc>
          <w:tcPr>
            <w:tcW w:w="349" w:type="pct"/>
            <w:vMerge w:val="restart"/>
            <w:shd w:val="clear" w:color="auto" w:fill="auto"/>
            <w:textDirection w:val="btLr"/>
            <w:vAlign w:val="center"/>
          </w:tcPr>
          <w:p w:rsidR="00D63DEA" w:rsidRPr="007B6EC2" w:rsidRDefault="00D63DEA" w:rsidP="00FC4084">
            <w:pPr>
              <w:ind w:left="113" w:right="113"/>
              <w:rPr>
                <w:i/>
              </w:rPr>
            </w:pPr>
            <w:r w:rsidRPr="007B6EC2">
              <w:rPr>
                <w:i/>
              </w:rPr>
              <w:t>Семестр</w:t>
            </w:r>
          </w:p>
        </w:tc>
        <w:tc>
          <w:tcPr>
            <w:tcW w:w="1911" w:type="pct"/>
            <w:gridSpan w:val="4"/>
          </w:tcPr>
          <w:p w:rsidR="00D63DEA" w:rsidRPr="007B6EC2" w:rsidRDefault="00D63DEA" w:rsidP="00FC4084">
            <w:pPr>
              <w:rPr>
                <w:i/>
              </w:rPr>
            </w:pPr>
            <w:r w:rsidRPr="007B6EC2">
              <w:rPr>
                <w:i/>
              </w:rPr>
              <w:t>Виды учебной работ</w:t>
            </w:r>
            <w:r>
              <w:rPr>
                <w:i/>
              </w:rPr>
              <w:t>ы</w:t>
            </w:r>
            <w:r w:rsidRPr="007B6EC2">
              <w:rPr>
                <w:i/>
              </w:rPr>
              <w:t xml:space="preserve"> и </w:t>
            </w:r>
            <w:r>
              <w:rPr>
                <w:i/>
              </w:rPr>
              <w:t xml:space="preserve"> их </w:t>
            </w:r>
            <w:r w:rsidRPr="007B6EC2">
              <w:rPr>
                <w:i/>
              </w:rPr>
              <w:t>трудо</w:t>
            </w:r>
            <w:r>
              <w:rPr>
                <w:i/>
              </w:rPr>
              <w:t>ё</w:t>
            </w:r>
            <w:r w:rsidRPr="007B6EC2">
              <w:rPr>
                <w:i/>
              </w:rPr>
              <w:t xml:space="preserve">мкость </w:t>
            </w:r>
            <w:r w:rsidRPr="007B6EC2">
              <w:rPr>
                <w:i/>
              </w:rPr>
              <w:br/>
              <w:t xml:space="preserve">(в </w:t>
            </w:r>
            <w:r>
              <w:rPr>
                <w:i/>
              </w:rPr>
              <w:t xml:space="preserve">академических </w:t>
            </w:r>
            <w:r w:rsidRPr="007B6EC2">
              <w:rPr>
                <w:i/>
              </w:rPr>
              <w:t>часах)</w:t>
            </w:r>
          </w:p>
        </w:tc>
        <w:tc>
          <w:tcPr>
            <w:tcW w:w="1204" w:type="pct"/>
            <w:vMerge w:val="restart"/>
            <w:vAlign w:val="center"/>
          </w:tcPr>
          <w:p w:rsidR="00D63DEA" w:rsidRPr="007B6EC2" w:rsidRDefault="00D63DEA" w:rsidP="00FC4084">
            <w:pPr>
              <w:rPr>
                <w:i/>
              </w:rPr>
            </w:pPr>
            <w:r w:rsidRPr="007B6EC2">
              <w:rPr>
                <w:i/>
              </w:rPr>
              <w:t xml:space="preserve">Формы контроля </w:t>
            </w:r>
          </w:p>
        </w:tc>
      </w:tr>
      <w:tr w:rsidR="00D63DEA" w:rsidRPr="007B6EC2" w:rsidTr="00FC4084">
        <w:trPr>
          <w:cantSplit/>
          <w:trHeight w:hRule="exact" w:val="567"/>
        </w:trPr>
        <w:tc>
          <w:tcPr>
            <w:tcW w:w="238" w:type="pct"/>
            <w:vMerge/>
            <w:vAlign w:val="center"/>
          </w:tcPr>
          <w:p w:rsidR="00D63DEA" w:rsidRPr="007B6EC2" w:rsidRDefault="00D63DEA" w:rsidP="00FC4084">
            <w:pPr>
              <w:rPr>
                <w:b/>
              </w:rPr>
            </w:pPr>
          </w:p>
        </w:tc>
        <w:tc>
          <w:tcPr>
            <w:tcW w:w="1298" w:type="pct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D63DEA" w:rsidRPr="007B6EC2" w:rsidRDefault="00D63DEA" w:rsidP="00FC4084">
            <w:pPr>
              <w:rPr>
                <w:b/>
              </w:rPr>
            </w:pPr>
          </w:p>
        </w:tc>
        <w:tc>
          <w:tcPr>
            <w:tcW w:w="349" w:type="pct"/>
            <w:vMerge/>
            <w:shd w:val="clear" w:color="auto" w:fill="auto"/>
            <w:textDirection w:val="btLr"/>
            <w:vAlign w:val="center"/>
          </w:tcPr>
          <w:p w:rsidR="00D63DEA" w:rsidRPr="007B6EC2" w:rsidRDefault="00D63DEA" w:rsidP="00FC4084">
            <w:pPr>
              <w:ind w:left="113" w:right="113"/>
              <w:rPr>
                <w:b/>
              </w:rPr>
            </w:pPr>
          </w:p>
        </w:tc>
        <w:tc>
          <w:tcPr>
            <w:tcW w:w="438" w:type="pct"/>
          </w:tcPr>
          <w:p w:rsidR="00D63DEA" w:rsidRPr="007B6EC2" w:rsidRDefault="00D63DEA" w:rsidP="00FC4084">
            <w:pPr>
              <w:rPr>
                <w:bCs/>
                <w:i/>
                <w:iCs/>
              </w:rPr>
            </w:pPr>
            <w:r w:rsidRPr="007B6EC2">
              <w:rPr>
                <w:bCs/>
                <w:i/>
                <w:iCs/>
              </w:rPr>
              <w:t>Лек.</w:t>
            </w:r>
          </w:p>
        </w:tc>
        <w:tc>
          <w:tcPr>
            <w:tcW w:w="456" w:type="pct"/>
          </w:tcPr>
          <w:p w:rsidR="00D63DEA" w:rsidRPr="007B6EC2" w:rsidRDefault="00D63DEA" w:rsidP="00FC4084">
            <w:pPr>
              <w:rPr>
                <w:bCs/>
                <w:i/>
                <w:iCs/>
              </w:rPr>
            </w:pPr>
            <w:r w:rsidRPr="007B6EC2">
              <w:rPr>
                <w:bCs/>
                <w:i/>
                <w:iCs/>
              </w:rPr>
              <w:t>Сем.</w:t>
            </w:r>
          </w:p>
        </w:tc>
        <w:tc>
          <w:tcPr>
            <w:tcW w:w="400" w:type="pct"/>
          </w:tcPr>
          <w:p w:rsidR="00D63DEA" w:rsidRPr="007B6EC2" w:rsidRDefault="00D63DEA" w:rsidP="00FC4084">
            <w:pPr>
              <w:rPr>
                <w:bCs/>
                <w:i/>
                <w:iCs/>
              </w:rPr>
            </w:pPr>
            <w:proofErr w:type="spellStart"/>
            <w:r w:rsidRPr="007B6EC2">
              <w:rPr>
                <w:bCs/>
                <w:i/>
                <w:iCs/>
              </w:rPr>
              <w:t>С.р</w:t>
            </w:r>
            <w:proofErr w:type="spellEnd"/>
            <w:r w:rsidRPr="007B6EC2">
              <w:rPr>
                <w:bCs/>
                <w:i/>
                <w:iCs/>
              </w:rPr>
              <w:t>.</w:t>
            </w:r>
          </w:p>
        </w:tc>
        <w:tc>
          <w:tcPr>
            <w:tcW w:w="617" w:type="pct"/>
          </w:tcPr>
          <w:p w:rsidR="00D63DEA" w:rsidRPr="007B6EC2" w:rsidRDefault="00D63DEA" w:rsidP="00FC4084">
            <w:pPr>
              <w:rPr>
                <w:bCs/>
                <w:i/>
                <w:iCs/>
              </w:rPr>
            </w:pPr>
            <w:r w:rsidRPr="007B6EC2">
              <w:rPr>
                <w:bCs/>
                <w:i/>
                <w:iCs/>
              </w:rPr>
              <w:t>Контр.</w:t>
            </w:r>
          </w:p>
        </w:tc>
        <w:tc>
          <w:tcPr>
            <w:tcW w:w="1204" w:type="pct"/>
            <w:vMerge/>
            <w:vAlign w:val="center"/>
          </w:tcPr>
          <w:p w:rsidR="00D63DEA" w:rsidRPr="007B6EC2" w:rsidRDefault="00D63DEA" w:rsidP="00FC4084">
            <w:pPr>
              <w:rPr>
                <w:b/>
              </w:rPr>
            </w:pPr>
          </w:p>
        </w:tc>
      </w:tr>
      <w:tr w:rsidR="00D63DEA" w:rsidRPr="007B6EC2" w:rsidTr="00FC4084">
        <w:trPr>
          <w:cantSplit/>
          <w:trHeight w:val="547"/>
        </w:trPr>
        <w:tc>
          <w:tcPr>
            <w:tcW w:w="238" w:type="pct"/>
          </w:tcPr>
          <w:p w:rsidR="00D63DEA" w:rsidRPr="007B6EC2" w:rsidRDefault="00D63DEA" w:rsidP="00FC4084">
            <w:r>
              <w:t>1</w:t>
            </w:r>
          </w:p>
        </w:tc>
        <w:tc>
          <w:tcPr>
            <w:tcW w:w="1298" w:type="pct"/>
            <w:shd w:val="clear" w:color="auto" w:fill="auto"/>
          </w:tcPr>
          <w:p w:rsidR="00D63DEA" w:rsidRPr="007B6EC2" w:rsidRDefault="00D63DEA" w:rsidP="00FC4084">
            <w:pPr>
              <w:pStyle w:val="Default"/>
              <w:spacing w:after="120" w:line="276" w:lineRule="auto"/>
              <w:jc w:val="both"/>
            </w:pPr>
            <w:r>
              <w:t>Темы 1-</w:t>
            </w:r>
            <w:r>
              <w:t>17</w:t>
            </w:r>
          </w:p>
        </w:tc>
        <w:tc>
          <w:tcPr>
            <w:tcW w:w="349" w:type="pct"/>
            <w:shd w:val="clear" w:color="auto" w:fill="auto"/>
          </w:tcPr>
          <w:p w:rsidR="00D63DEA" w:rsidRPr="007B6EC2" w:rsidRDefault="00D63DEA" w:rsidP="00FC4084">
            <w:r>
              <w:t>4</w:t>
            </w:r>
          </w:p>
        </w:tc>
        <w:tc>
          <w:tcPr>
            <w:tcW w:w="438" w:type="pct"/>
          </w:tcPr>
          <w:p w:rsidR="00D63DEA" w:rsidRPr="007B6EC2" w:rsidRDefault="00D63DEA" w:rsidP="00FC4084">
            <w:r>
              <w:t>40</w:t>
            </w:r>
          </w:p>
        </w:tc>
        <w:tc>
          <w:tcPr>
            <w:tcW w:w="456" w:type="pct"/>
          </w:tcPr>
          <w:p w:rsidR="00D63DEA" w:rsidRPr="007B6EC2" w:rsidRDefault="00D63DEA" w:rsidP="00FC4084">
            <w:r>
              <w:t>-</w:t>
            </w:r>
          </w:p>
        </w:tc>
        <w:tc>
          <w:tcPr>
            <w:tcW w:w="400" w:type="pct"/>
          </w:tcPr>
          <w:p w:rsidR="00D63DEA" w:rsidRPr="007B6EC2" w:rsidRDefault="00D63DEA" w:rsidP="00FC4084">
            <w:r>
              <w:t>41</w:t>
            </w:r>
          </w:p>
        </w:tc>
        <w:tc>
          <w:tcPr>
            <w:tcW w:w="617" w:type="pct"/>
          </w:tcPr>
          <w:p w:rsidR="00D63DEA" w:rsidRPr="00D63DEA" w:rsidRDefault="00D63DEA" w:rsidP="00FC4084">
            <w:r w:rsidRPr="00D63DEA">
              <w:t>27</w:t>
            </w:r>
          </w:p>
        </w:tc>
        <w:tc>
          <w:tcPr>
            <w:tcW w:w="1204" w:type="pct"/>
          </w:tcPr>
          <w:p w:rsidR="00D63DEA" w:rsidRPr="007B6EC2" w:rsidRDefault="00D63DEA" w:rsidP="00FC4084">
            <w:r w:rsidRPr="007B6EC2">
              <w:t>Посещение, опрос</w:t>
            </w:r>
            <w:r>
              <w:t>; экзамен.</w:t>
            </w:r>
          </w:p>
        </w:tc>
      </w:tr>
      <w:tr w:rsidR="00D63DEA" w:rsidRPr="007B6EC2" w:rsidTr="00FC4084">
        <w:tc>
          <w:tcPr>
            <w:tcW w:w="1536" w:type="pct"/>
            <w:gridSpan w:val="2"/>
          </w:tcPr>
          <w:p w:rsidR="00D63DEA" w:rsidRPr="007B6EC2" w:rsidRDefault="00D63DEA" w:rsidP="00FC4084">
            <w:pPr>
              <w:rPr>
                <w:b/>
              </w:rPr>
            </w:pPr>
            <w:r w:rsidRPr="007B6EC2">
              <w:rPr>
                <w:b/>
              </w:rPr>
              <w:t>Всего:</w:t>
            </w:r>
          </w:p>
        </w:tc>
        <w:tc>
          <w:tcPr>
            <w:tcW w:w="349" w:type="pct"/>
            <w:shd w:val="clear" w:color="auto" w:fill="auto"/>
          </w:tcPr>
          <w:p w:rsidR="00D63DEA" w:rsidRPr="007B6EC2" w:rsidRDefault="00D63DEA" w:rsidP="00FC408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11" w:type="pct"/>
            <w:gridSpan w:val="4"/>
          </w:tcPr>
          <w:p w:rsidR="00D63DEA" w:rsidRPr="007B6EC2" w:rsidRDefault="00D63DEA" w:rsidP="00FC4084">
            <w:pPr>
              <w:tabs>
                <w:tab w:val="right" w:pos="3352"/>
              </w:tabs>
              <w:rPr>
                <w:b/>
              </w:rPr>
            </w:pPr>
            <w:r w:rsidRPr="007B6EC2">
              <w:rPr>
                <w:b/>
              </w:rPr>
              <w:t>144</w:t>
            </w:r>
            <w:r w:rsidRPr="007B6EC2">
              <w:rPr>
                <w:b/>
              </w:rPr>
              <w:tab/>
            </w:r>
          </w:p>
        </w:tc>
        <w:tc>
          <w:tcPr>
            <w:tcW w:w="1204" w:type="pct"/>
          </w:tcPr>
          <w:p w:rsidR="00D63DEA" w:rsidRPr="007B6EC2" w:rsidRDefault="00D63DEA" w:rsidP="00FC4084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</w:tbl>
    <w:p w:rsidR="00E46D96" w:rsidRPr="007B6EC2" w:rsidRDefault="00E46D96" w:rsidP="007B6EC2"/>
    <w:p w:rsidR="00D63DEA" w:rsidRPr="00D63DEA" w:rsidRDefault="00E46D96" w:rsidP="00D63DEA">
      <w:pPr>
        <w:pStyle w:val="3"/>
        <w:spacing w:line="276" w:lineRule="auto"/>
      </w:pPr>
      <w:bookmarkStart w:id="109" w:name="_Toc468272475"/>
      <w:bookmarkStart w:id="110" w:name="_Toc468274076"/>
      <w:bookmarkStart w:id="111" w:name="_Toc468278259"/>
      <w:bookmarkStart w:id="112" w:name="_Toc486514826"/>
      <w:r w:rsidRPr="007B6EC2">
        <w:t>Содержание дисциплины, структурированное по темам</w:t>
      </w:r>
      <w:bookmarkEnd w:id="109"/>
      <w:bookmarkEnd w:id="110"/>
      <w:bookmarkEnd w:id="111"/>
      <w:bookmarkEnd w:id="1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191"/>
        <w:gridCol w:w="5924"/>
      </w:tblGrid>
      <w:tr w:rsidR="00B05613" w:rsidRPr="007B6EC2" w:rsidTr="00D63DEA">
        <w:trPr>
          <w:cantSplit/>
          <w:trHeight w:val="443"/>
        </w:trPr>
        <w:tc>
          <w:tcPr>
            <w:tcW w:w="0" w:type="auto"/>
          </w:tcPr>
          <w:p w:rsidR="00B05613" w:rsidRPr="007B6EC2" w:rsidRDefault="00D63DEA" w:rsidP="007B6EC2">
            <w:pPr>
              <w:rPr>
                <w:i/>
              </w:rPr>
            </w:pPr>
            <w:r>
              <w:rPr>
                <w:i/>
              </w:rPr>
              <w:t xml:space="preserve">№ </w:t>
            </w:r>
          </w:p>
        </w:tc>
        <w:tc>
          <w:tcPr>
            <w:tcW w:w="0" w:type="auto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B05613" w:rsidRPr="007B6EC2" w:rsidRDefault="00B05613" w:rsidP="007B6EC2">
            <w:pPr>
              <w:rPr>
                <w:i/>
              </w:rPr>
            </w:pPr>
            <w:r w:rsidRPr="007B6EC2">
              <w:rPr>
                <w:i/>
              </w:rPr>
              <w:t>Наименование темы</w:t>
            </w:r>
          </w:p>
        </w:tc>
        <w:tc>
          <w:tcPr>
            <w:tcW w:w="0" w:type="auto"/>
          </w:tcPr>
          <w:p w:rsidR="00B05613" w:rsidRPr="007B6EC2" w:rsidRDefault="00B05613" w:rsidP="007B6EC2">
            <w:pPr>
              <w:rPr>
                <w:i/>
              </w:rPr>
            </w:pPr>
            <w:r w:rsidRPr="007B6EC2">
              <w:rPr>
                <w:i/>
              </w:rPr>
              <w:t xml:space="preserve">Содержание темы </w:t>
            </w:r>
          </w:p>
        </w:tc>
      </w:tr>
      <w:tr w:rsidR="00B05613" w:rsidRPr="007B6EC2" w:rsidTr="00D63DEA">
        <w:trPr>
          <w:cantSplit/>
          <w:trHeight w:val="293"/>
        </w:trPr>
        <w:tc>
          <w:tcPr>
            <w:tcW w:w="0" w:type="auto"/>
          </w:tcPr>
          <w:p w:rsidR="00B05613" w:rsidRPr="007B6EC2" w:rsidRDefault="00D63DEA" w:rsidP="007B6EC2">
            <w:pPr>
              <w:pStyle w:val="Default"/>
              <w:spacing w:after="120" w:line="276" w:lineRule="auto"/>
              <w:jc w:val="both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Введение в изучение дисциплины. История как наука. </w:t>
            </w:r>
          </w:p>
        </w:tc>
        <w:tc>
          <w:tcPr>
            <w:tcW w:w="0" w:type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Место истории в системе наук. Значение истории для развития общества. Основные этапы развития исторической науки в России. Взаимосвязь истории Русского государства и Русской Православной Церкви. Периодизация Русской истории. </w:t>
            </w:r>
          </w:p>
        </w:tc>
      </w:tr>
      <w:tr w:rsidR="00B05613" w:rsidRPr="007B6EC2" w:rsidTr="00D63DEA">
        <w:tc>
          <w:tcPr>
            <w:tcW w:w="0" w:type="auto"/>
          </w:tcPr>
          <w:p w:rsidR="00B05613" w:rsidRPr="007B6EC2" w:rsidRDefault="00D63DEA" w:rsidP="007B6EC2">
            <w:pPr>
              <w:pStyle w:val="Default"/>
              <w:spacing w:after="120" w:line="276" w:lineRule="auto"/>
              <w:jc w:val="both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Древнерусское государство в конце X–XII вв. </w:t>
            </w:r>
          </w:p>
        </w:tc>
        <w:tc>
          <w:tcPr>
            <w:tcW w:w="0" w:type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Происхождение, расселение, занятия, верования восточных славян. Возникновение государственности у восточных славян. Первые князья. Принятие христианства. Социально-экономическое и политическое развитие Киевской Руси в X – XII вв. Культура Древней Руси. </w:t>
            </w:r>
          </w:p>
        </w:tc>
      </w:tr>
      <w:tr w:rsidR="00B05613" w:rsidRPr="007B6EC2" w:rsidTr="00D63DEA">
        <w:tc>
          <w:tcPr>
            <w:tcW w:w="0" w:type="auto"/>
          </w:tcPr>
          <w:p w:rsidR="00B05613" w:rsidRPr="007B6EC2" w:rsidRDefault="00D63DEA" w:rsidP="007B6EC2">
            <w:pPr>
              <w:pStyle w:val="Default"/>
              <w:spacing w:after="120" w:line="276" w:lineRule="auto"/>
              <w:jc w:val="both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Русские земли в XII – XIV вв. </w:t>
            </w:r>
          </w:p>
        </w:tc>
        <w:tc>
          <w:tcPr>
            <w:tcW w:w="0" w:type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Основная характеристика крупных княжеств: Владимиро-Суздальское, Новгородское, Галицко-Волынское, Киевское. </w:t>
            </w:r>
            <w:proofErr w:type="spellStart"/>
            <w:r w:rsidRPr="007B6EC2">
              <w:t>Лествичное</w:t>
            </w:r>
            <w:proofErr w:type="spellEnd"/>
            <w:r w:rsidRPr="007B6EC2">
              <w:t xml:space="preserve"> право. Монголо-татарское нашествие. Установление ига. Князь Александр Невский. Отражение агрессии (крестоносцы, шведы, литовцы). </w:t>
            </w:r>
          </w:p>
        </w:tc>
      </w:tr>
      <w:tr w:rsidR="00B05613" w:rsidRPr="007B6EC2" w:rsidTr="00D63DEA">
        <w:tc>
          <w:tcPr>
            <w:tcW w:w="0" w:type="auto"/>
          </w:tcPr>
          <w:p w:rsidR="00B05613" w:rsidRPr="007B6EC2" w:rsidRDefault="00D63DEA" w:rsidP="007B6EC2">
            <w:pPr>
              <w:pStyle w:val="Default"/>
              <w:spacing w:after="120" w:line="276" w:lineRule="auto"/>
              <w:jc w:val="both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Москва как центр объединения русских земель в XIV–XV вв. </w:t>
            </w:r>
          </w:p>
        </w:tc>
        <w:tc>
          <w:tcPr>
            <w:tcW w:w="0" w:type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Начало объединения земель вокруг Москвы. Иван Калита. Куликовская битва. Большая Московская усобица. Великий князь Иван III. Падение ордынского ига. Судебник. Василий III. Русская </w:t>
            </w:r>
            <w:r w:rsidRPr="007B6EC2">
              <w:lastRenderedPageBreak/>
              <w:t xml:space="preserve">культура XIV – ХV вв. </w:t>
            </w:r>
          </w:p>
        </w:tc>
      </w:tr>
      <w:tr w:rsidR="00B05613" w:rsidRPr="007B6EC2" w:rsidTr="00D63DEA">
        <w:tc>
          <w:tcPr>
            <w:tcW w:w="0" w:type="auto"/>
          </w:tcPr>
          <w:p w:rsidR="00B05613" w:rsidRPr="007B6EC2" w:rsidRDefault="00D63DEA" w:rsidP="007B6EC2">
            <w:pPr>
              <w:pStyle w:val="Default"/>
              <w:spacing w:after="120" w:line="276" w:lineRule="auto"/>
              <w:jc w:val="both"/>
            </w:pPr>
            <w:r>
              <w:lastRenderedPageBreak/>
              <w:t>5</w:t>
            </w:r>
          </w:p>
        </w:tc>
        <w:tc>
          <w:tcPr>
            <w:tcW w:w="0" w:type="auto"/>
            <w:shd w:val="clear" w:color="auto" w:fill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Россия в XVI в. </w:t>
            </w:r>
          </w:p>
        </w:tc>
        <w:tc>
          <w:tcPr>
            <w:tcW w:w="0" w:type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Царствование Ивана IV. Реформы Избранной Рады. Опричнина. Внешняя политика середины - II половины XVI в. Культура России XVI в. </w:t>
            </w:r>
          </w:p>
        </w:tc>
      </w:tr>
      <w:tr w:rsidR="00B05613" w:rsidRPr="007B6EC2" w:rsidTr="00D63DEA">
        <w:tc>
          <w:tcPr>
            <w:tcW w:w="0" w:type="auto"/>
          </w:tcPr>
          <w:p w:rsidR="00B05613" w:rsidRPr="007B6EC2" w:rsidRDefault="00D63DEA" w:rsidP="007B6EC2">
            <w:pPr>
              <w:pStyle w:val="Default"/>
              <w:spacing w:after="120" w:line="276" w:lineRule="auto"/>
              <w:jc w:val="both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Русское государство в XVII в. </w:t>
            </w:r>
          </w:p>
        </w:tc>
        <w:tc>
          <w:tcPr>
            <w:tcW w:w="0" w:type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Смутное время. Избрание Бориса </w:t>
            </w:r>
            <w:proofErr w:type="spellStart"/>
            <w:r w:rsidRPr="007B6EC2">
              <w:t>Госунова</w:t>
            </w:r>
            <w:proofErr w:type="spellEnd"/>
            <w:r w:rsidRPr="007B6EC2">
              <w:t>. Лжедмитрий I. Василий Шуйский. Польско-шведская интервенция. Земский собор 1613 г. Царствование Михаила Романова. Внутренняя и внешняя политика Алексея Михайловича. Соборное Уложение. «</w:t>
            </w:r>
            <w:proofErr w:type="spellStart"/>
            <w:r w:rsidRPr="007B6EC2">
              <w:t>Бунташный</w:t>
            </w:r>
            <w:proofErr w:type="spellEnd"/>
            <w:r w:rsidRPr="007B6EC2">
              <w:t xml:space="preserve"> век». Присоединение Украины к России. Раскол Русской Православной Церкви. Культура России XVII в. </w:t>
            </w:r>
          </w:p>
        </w:tc>
      </w:tr>
      <w:tr w:rsidR="00B05613" w:rsidRPr="007B6EC2" w:rsidTr="00D63DEA">
        <w:tc>
          <w:tcPr>
            <w:tcW w:w="0" w:type="auto"/>
          </w:tcPr>
          <w:p w:rsidR="00B05613" w:rsidRPr="007B6EC2" w:rsidRDefault="00D63DEA" w:rsidP="007B6EC2">
            <w:pPr>
              <w:pStyle w:val="Default"/>
              <w:spacing w:after="120" w:line="276" w:lineRule="auto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Российская империя в XVIII в. </w:t>
            </w:r>
          </w:p>
        </w:tc>
        <w:tc>
          <w:tcPr>
            <w:tcW w:w="0" w:type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Петр I. Реформы: государственного управления, военная, налоговая, местного управления, церковная. Табель о рангах. Внешняя политика Петра I. Преемники Петра I. Указ о престолонаследии. Екатерина I. Петр II. Анна Иоанновна. Елизавета Петровна. Петр III. Екатерина II. Просвещенный абсолютизм. Губернская реформа. Жалованные грамоты. Внешняя политика. Павел I. Культура России XVIII в. </w:t>
            </w:r>
          </w:p>
        </w:tc>
      </w:tr>
      <w:tr w:rsidR="00B05613" w:rsidRPr="007B6EC2" w:rsidTr="00D63DEA">
        <w:tc>
          <w:tcPr>
            <w:tcW w:w="0" w:type="auto"/>
          </w:tcPr>
          <w:p w:rsidR="00B05613" w:rsidRPr="007B6EC2" w:rsidRDefault="00D63DEA" w:rsidP="007B6EC2">
            <w:pPr>
              <w:pStyle w:val="Default"/>
              <w:spacing w:after="120" w:line="276" w:lineRule="auto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Внутренняя и внешняя политика России в I половине XIX в. </w:t>
            </w:r>
          </w:p>
        </w:tc>
        <w:tc>
          <w:tcPr>
            <w:tcW w:w="0" w:type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Император Александр I. Негласный Комитет. Реформы Александра I. Внешняя политика. Отечественная война 1812 г. Движение декабристов. Император Николай I. С.Е.И.В.К. Крестьянская политика. Внешняя политика. Крымская война. Общественное движение в России во II четверти XIX в. </w:t>
            </w:r>
          </w:p>
        </w:tc>
      </w:tr>
      <w:tr w:rsidR="00B05613" w:rsidRPr="007B6EC2" w:rsidTr="00D63DEA">
        <w:tc>
          <w:tcPr>
            <w:tcW w:w="0" w:type="auto"/>
          </w:tcPr>
          <w:p w:rsidR="00B05613" w:rsidRPr="007B6EC2" w:rsidRDefault="00D63DEA" w:rsidP="007B6EC2">
            <w:pPr>
              <w:pStyle w:val="Default"/>
              <w:spacing w:after="120" w:line="276" w:lineRule="auto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Внутренняя и внешняя политика России во II половине XIX в. </w:t>
            </w:r>
          </w:p>
        </w:tc>
        <w:tc>
          <w:tcPr>
            <w:tcW w:w="0" w:type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Великие реформы Александра II. Отмена крепостного права. Земская, городская, судебная, военная реформы. Внешняя политика. Общественное движение в пореформенной России (1860-1890). Внутренняя и внешняя политика Александра III. Политическое развитие России в начале XX в. Николай II. Революция 1905–1907 гг. Политические партии. Столыпинская аграрная реформа. Русско-японская война. Первая мировая война. </w:t>
            </w:r>
          </w:p>
        </w:tc>
      </w:tr>
      <w:tr w:rsidR="00B05613" w:rsidRPr="007B6EC2" w:rsidTr="00D63DEA">
        <w:tc>
          <w:tcPr>
            <w:tcW w:w="0" w:type="auto"/>
          </w:tcPr>
          <w:p w:rsidR="00B05613" w:rsidRPr="007B6EC2" w:rsidRDefault="00D63DEA" w:rsidP="007B6EC2">
            <w:pPr>
              <w:pStyle w:val="Default"/>
              <w:spacing w:after="120" w:line="276" w:lineRule="auto"/>
              <w:jc w:val="both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Русская культура в XIX в. </w:t>
            </w:r>
          </w:p>
        </w:tc>
        <w:tc>
          <w:tcPr>
            <w:tcW w:w="0" w:type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Золотой век русской культуры: наука, образование, архитектура, литература, живопись, музыка. </w:t>
            </w:r>
          </w:p>
        </w:tc>
      </w:tr>
      <w:tr w:rsidR="00B05613" w:rsidRPr="007B6EC2" w:rsidTr="00D63DEA">
        <w:tc>
          <w:tcPr>
            <w:tcW w:w="0" w:type="auto"/>
          </w:tcPr>
          <w:p w:rsidR="00B05613" w:rsidRPr="007B6EC2" w:rsidRDefault="00D63DEA" w:rsidP="007B6EC2">
            <w:pPr>
              <w:pStyle w:val="Default"/>
              <w:spacing w:after="120" w:line="276" w:lineRule="auto"/>
              <w:jc w:val="both"/>
            </w:pPr>
            <w:r>
              <w:lastRenderedPageBreak/>
              <w:t>11</w:t>
            </w:r>
          </w:p>
        </w:tc>
        <w:tc>
          <w:tcPr>
            <w:tcW w:w="0" w:type="auto"/>
            <w:shd w:val="clear" w:color="auto" w:fill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Революция и гражданская война в России. Формирование основ советской государственности. </w:t>
            </w:r>
          </w:p>
        </w:tc>
        <w:tc>
          <w:tcPr>
            <w:tcW w:w="0" w:type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Россия в 1917 г. Февральская революция. Россия в период от Февраля к Октябрю. Октябрьский переворот. Становление советской государственности. Гражданская война. «Белое движение». Интервенция. Военный коммунизм. Образование СССР. НЭП. </w:t>
            </w:r>
          </w:p>
        </w:tc>
      </w:tr>
      <w:tr w:rsidR="00B05613" w:rsidRPr="007B6EC2" w:rsidTr="00D63DEA">
        <w:tc>
          <w:tcPr>
            <w:tcW w:w="0" w:type="auto"/>
          </w:tcPr>
          <w:p w:rsidR="00B05613" w:rsidRPr="007B6EC2" w:rsidRDefault="00D63DEA" w:rsidP="007B6EC2">
            <w:pPr>
              <w:pStyle w:val="Default"/>
              <w:spacing w:after="120" w:line="276" w:lineRule="auto"/>
              <w:jc w:val="both"/>
            </w:pPr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СССР в 1928–1941 гг. </w:t>
            </w:r>
          </w:p>
        </w:tc>
        <w:tc>
          <w:tcPr>
            <w:tcW w:w="0" w:type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Строительство тоталитарной системы. Социально-экономическое развитие СССР – индустриализация и коллективизация. Советская культура. Внешняя политика. </w:t>
            </w:r>
          </w:p>
        </w:tc>
      </w:tr>
      <w:tr w:rsidR="00B05613" w:rsidRPr="007B6EC2" w:rsidTr="00D63DEA">
        <w:tc>
          <w:tcPr>
            <w:tcW w:w="0" w:type="auto"/>
          </w:tcPr>
          <w:p w:rsidR="00B05613" w:rsidRPr="007B6EC2" w:rsidRDefault="00D63DEA" w:rsidP="007B6EC2">
            <w:pPr>
              <w:pStyle w:val="Default"/>
              <w:spacing w:after="120" w:line="276" w:lineRule="auto"/>
              <w:jc w:val="both"/>
            </w:pPr>
            <w:r>
              <w:t>13</w:t>
            </w:r>
          </w:p>
        </w:tc>
        <w:tc>
          <w:tcPr>
            <w:tcW w:w="0" w:type="auto"/>
            <w:shd w:val="clear" w:color="auto" w:fill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Великая Отечественная война. </w:t>
            </w:r>
          </w:p>
        </w:tc>
        <w:tc>
          <w:tcPr>
            <w:tcW w:w="0" w:type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Периодизация войны. Коренной перелом. Международные конференции. Война с Японией. </w:t>
            </w:r>
          </w:p>
        </w:tc>
      </w:tr>
      <w:tr w:rsidR="00B05613" w:rsidRPr="007B6EC2" w:rsidTr="00D63DEA">
        <w:tc>
          <w:tcPr>
            <w:tcW w:w="0" w:type="auto"/>
          </w:tcPr>
          <w:p w:rsidR="00B05613" w:rsidRPr="007B6EC2" w:rsidRDefault="00D63DEA" w:rsidP="007B6EC2">
            <w:pPr>
              <w:pStyle w:val="Default"/>
              <w:spacing w:after="120" w:line="276" w:lineRule="auto"/>
              <w:jc w:val="both"/>
            </w:pPr>
            <w:r>
              <w:t>14</w:t>
            </w:r>
          </w:p>
        </w:tc>
        <w:tc>
          <w:tcPr>
            <w:tcW w:w="0" w:type="auto"/>
            <w:shd w:val="clear" w:color="auto" w:fill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Внутренняя и внешняя политика СССР в 1945–1964 гг. </w:t>
            </w:r>
          </w:p>
        </w:tc>
        <w:tc>
          <w:tcPr>
            <w:tcW w:w="0" w:type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Восстановление народного хозяйства. Денежная реформа. Образование ООН, НАТО, СЭВ. «Холодная война». Война в Корее. Н.С. Хрущев. XX съезд КПСС. Преобразования в сельском хозяйстве. Оттепель. Внешняя политика. Создание ОВД. Берлинский кризис. Карибский кризис. </w:t>
            </w:r>
          </w:p>
        </w:tc>
      </w:tr>
      <w:tr w:rsidR="00B05613" w:rsidRPr="007B6EC2" w:rsidTr="00D63DEA">
        <w:tc>
          <w:tcPr>
            <w:tcW w:w="0" w:type="auto"/>
          </w:tcPr>
          <w:p w:rsidR="00B05613" w:rsidRPr="007B6EC2" w:rsidRDefault="00D63DEA" w:rsidP="007B6EC2">
            <w:pPr>
              <w:pStyle w:val="Default"/>
              <w:spacing w:after="120" w:line="276" w:lineRule="auto"/>
              <w:jc w:val="both"/>
            </w:pPr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Советский Союз в 1864–1985 гг. </w:t>
            </w:r>
          </w:p>
        </w:tc>
        <w:tc>
          <w:tcPr>
            <w:tcW w:w="0" w:type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Л.И. Брежнев. Политика неосталинизма. Хозяйственная реформа. Застой. Разрядка международной напряженности. ОСВ-1. Война в Афганистане. </w:t>
            </w:r>
          </w:p>
        </w:tc>
      </w:tr>
      <w:tr w:rsidR="00B05613" w:rsidRPr="007B6EC2" w:rsidTr="00D63DEA">
        <w:tc>
          <w:tcPr>
            <w:tcW w:w="0" w:type="auto"/>
          </w:tcPr>
          <w:p w:rsidR="00B05613" w:rsidRPr="007B6EC2" w:rsidRDefault="00D63DEA" w:rsidP="007B6EC2">
            <w:pPr>
              <w:pStyle w:val="Default"/>
              <w:spacing w:after="120" w:line="276" w:lineRule="auto"/>
              <w:jc w:val="both"/>
            </w:pPr>
            <w:r>
              <w:t>16</w:t>
            </w:r>
          </w:p>
        </w:tc>
        <w:tc>
          <w:tcPr>
            <w:tcW w:w="0" w:type="auto"/>
            <w:shd w:val="clear" w:color="auto" w:fill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«Перестройка» в СССР. </w:t>
            </w:r>
          </w:p>
        </w:tc>
        <w:tc>
          <w:tcPr>
            <w:tcW w:w="0" w:type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Реформа политической системы. Межнациональные конфликты. Августовский путч. Распад СССР. </w:t>
            </w:r>
          </w:p>
        </w:tc>
      </w:tr>
      <w:tr w:rsidR="00B05613" w:rsidRPr="007B6EC2" w:rsidTr="00D63DEA">
        <w:tc>
          <w:tcPr>
            <w:tcW w:w="0" w:type="auto"/>
          </w:tcPr>
          <w:p w:rsidR="00B05613" w:rsidRPr="007B6EC2" w:rsidRDefault="00D63DEA" w:rsidP="007B6EC2">
            <w:pPr>
              <w:pStyle w:val="Default"/>
              <w:spacing w:after="120" w:line="276" w:lineRule="auto"/>
              <w:jc w:val="both"/>
            </w:pPr>
            <w:r>
              <w:t>17</w:t>
            </w:r>
          </w:p>
        </w:tc>
        <w:tc>
          <w:tcPr>
            <w:tcW w:w="0" w:type="auto"/>
            <w:shd w:val="clear" w:color="auto" w:fill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РФ в 1991–2000 гг. </w:t>
            </w:r>
          </w:p>
        </w:tc>
        <w:tc>
          <w:tcPr>
            <w:tcW w:w="0" w:type="auto"/>
          </w:tcPr>
          <w:p w:rsidR="00B05613" w:rsidRPr="007B6EC2" w:rsidRDefault="00B05613" w:rsidP="007B6EC2">
            <w:pPr>
              <w:pStyle w:val="Default"/>
              <w:spacing w:after="120" w:line="276" w:lineRule="auto"/>
              <w:jc w:val="both"/>
            </w:pPr>
            <w:r w:rsidRPr="007B6EC2">
              <w:t xml:space="preserve">Политический кризис 1993 г. Б.Н. Ельцин. Чечня. Внешняя политика. </w:t>
            </w:r>
          </w:p>
        </w:tc>
      </w:tr>
    </w:tbl>
    <w:p w:rsidR="00E46D96" w:rsidRPr="007B6EC2" w:rsidRDefault="00E46D96" w:rsidP="007B6EC2"/>
    <w:p w:rsidR="00E46D96" w:rsidRPr="007B6EC2" w:rsidRDefault="00E46D96" w:rsidP="007B6EC2">
      <w:pPr>
        <w:pStyle w:val="3"/>
        <w:spacing w:line="276" w:lineRule="auto"/>
      </w:pPr>
      <w:bookmarkStart w:id="113" w:name="_Toc467596881"/>
      <w:bookmarkStart w:id="114" w:name="_Toc467599965"/>
      <w:bookmarkStart w:id="115" w:name="_Toc468272476"/>
      <w:bookmarkStart w:id="116" w:name="_Toc486514827"/>
      <w:bookmarkStart w:id="117" w:name="_Toc467596884"/>
      <w:bookmarkStart w:id="118" w:name="_Toc467599968"/>
      <w:bookmarkStart w:id="119" w:name="_Toc468272477"/>
      <w:bookmarkStart w:id="120" w:name="_Toc468274078"/>
      <w:bookmarkStart w:id="121" w:name="_Toc468278275"/>
      <w:r w:rsidRPr="007B6EC2">
        <w:t>Учебно-методическое обеспечение самостоятельной работы обучающихся</w:t>
      </w:r>
      <w:r w:rsidRPr="007B6EC2">
        <w:rPr>
          <w:i/>
        </w:rPr>
        <w:t xml:space="preserve"> </w:t>
      </w:r>
      <w:r w:rsidRPr="007B6EC2">
        <w:t>по дисциплине</w:t>
      </w:r>
      <w:bookmarkEnd w:id="113"/>
      <w:bookmarkEnd w:id="114"/>
      <w:bookmarkEnd w:id="115"/>
      <w:bookmarkEnd w:id="116"/>
      <w:r w:rsidRPr="007B6EC2">
        <w:t xml:space="preserve"> </w:t>
      </w:r>
    </w:p>
    <w:p w:rsidR="00E46D96" w:rsidRPr="007B6EC2" w:rsidRDefault="00E46D96" w:rsidP="007B6EC2">
      <w:r w:rsidRPr="007B6EC2">
        <w:t>Самостоятельная работа обучающихся обеспечивается следующими документами и материалами:</w:t>
      </w:r>
    </w:p>
    <w:p w:rsidR="00E46D96" w:rsidRPr="007B6EC2" w:rsidRDefault="00E46D96" w:rsidP="007B6EC2">
      <w:pPr>
        <w:keepLines/>
        <w:widowControl w:val="0"/>
        <w:numPr>
          <w:ilvl w:val="0"/>
          <w:numId w:val="5"/>
        </w:numPr>
        <w:ind w:left="0" w:firstLine="0"/>
        <w:contextualSpacing/>
      </w:pPr>
      <w:r w:rsidRPr="007B6EC2">
        <w:t>Рабочей программой дисциплины</w:t>
      </w:r>
    </w:p>
    <w:p w:rsidR="00E46D96" w:rsidRPr="007B6EC2" w:rsidRDefault="00E46D96" w:rsidP="007B6EC2">
      <w:pPr>
        <w:keepLines/>
        <w:widowControl w:val="0"/>
        <w:numPr>
          <w:ilvl w:val="0"/>
          <w:numId w:val="5"/>
        </w:numPr>
        <w:ind w:left="0" w:firstLine="0"/>
        <w:contextualSpacing/>
      </w:pPr>
      <w:r w:rsidRPr="007B6EC2">
        <w:t>Планами учебных занятий, предоставляемых преподавателем в начале каждого раздела дисциплины</w:t>
      </w:r>
    </w:p>
    <w:p w:rsidR="00E46D96" w:rsidRPr="007B6EC2" w:rsidRDefault="00E46D96" w:rsidP="007B6EC2">
      <w:pPr>
        <w:keepLines/>
        <w:widowControl w:val="0"/>
        <w:numPr>
          <w:ilvl w:val="0"/>
          <w:numId w:val="5"/>
        </w:numPr>
        <w:ind w:left="0" w:firstLine="0"/>
        <w:contextualSpacing/>
      </w:pPr>
      <w:r w:rsidRPr="007B6EC2">
        <w:t>Методическими пособиями по дисциплине (см. в списке литературы)</w:t>
      </w:r>
    </w:p>
    <w:p w:rsidR="00E46D96" w:rsidRPr="007B6EC2" w:rsidRDefault="00E46D96" w:rsidP="007B6EC2">
      <w:pPr>
        <w:keepLines/>
        <w:widowControl w:val="0"/>
        <w:numPr>
          <w:ilvl w:val="0"/>
          <w:numId w:val="5"/>
        </w:numPr>
        <w:ind w:left="0" w:firstLine="0"/>
        <w:contextualSpacing/>
      </w:pPr>
      <w:r w:rsidRPr="007B6EC2">
        <w:t>Образцами проверочных заданий, представленных в фонде оценочных средств.</w:t>
      </w:r>
    </w:p>
    <w:p w:rsidR="00E46D96" w:rsidRPr="007B6EC2" w:rsidRDefault="00E46D96" w:rsidP="007B6EC2">
      <w:pPr>
        <w:pStyle w:val="3"/>
        <w:spacing w:line="276" w:lineRule="auto"/>
      </w:pPr>
    </w:p>
    <w:p w:rsidR="00E46D96" w:rsidRPr="007B6EC2" w:rsidRDefault="00E46D96" w:rsidP="007B6EC2">
      <w:pPr>
        <w:pStyle w:val="3"/>
        <w:spacing w:line="276" w:lineRule="auto"/>
      </w:pPr>
      <w:bookmarkStart w:id="122" w:name="_Toc486514828"/>
      <w:r w:rsidRPr="007B6EC2">
        <w:t>Фонд оценочных средств</w:t>
      </w:r>
      <w:bookmarkEnd w:id="117"/>
      <w:bookmarkEnd w:id="118"/>
      <w:bookmarkEnd w:id="119"/>
      <w:bookmarkEnd w:id="120"/>
      <w:bookmarkEnd w:id="121"/>
      <w:bookmarkEnd w:id="122"/>
      <w:r w:rsidRPr="007B6EC2">
        <w:t xml:space="preserve"> </w:t>
      </w:r>
    </w:p>
    <w:p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123" w:name="_Toc473664508"/>
      <w:bookmarkStart w:id="124" w:name="_Toc473718086"/>
      <w:bookmarkStart w:id="125" w:name="_Toc473892887"/>
      <w:bookmarkStart w:id="126" w:name="_Toc474840596"/>
      <w:bookmarkStart w:id="127" w:name="_Toc475970643"/>
      <w:bookmarkStart w:id="128" w:name="_Toc486514829"/>
      <w:r w:rsidRPr="007B6EC2">
        <w:rPr>
          <w:rFonts w:ascii="Times New Roman" w:hAnsi="Times New Roman" w:cs="Times New Roman"/>
          <w:szCs w:val="24"/>
        </w:rPr>
        <w:t>Информация о фонде оценочных средств и контролируемой компетенции</w:t>
      </w:r>
      <w:bookmarkEnd w:id="123"/>
      <w:bookmarkEnd w:id="124"/>
      <w:bookmarkEnd w:id="125"/>
      <w:bookmarkEnd w:id="126"/>
      <w:bookmarkEnd w:id="127"/>
      <w:bookmarkEnd w:id="128"/>
    </w:p>
    <w:p w:rsidR="00E46D96" w:rsidRPr="007B6EC2" w:rsidRDefault="00E46D96" w:rsidP="007B6EC2">
      <w:pPr>
        <w:keepLines/>
      </w:pPr>
      <w:r w:rsidRPr="007B6EC2">
        <w:t xml:space="preserve">Фонд оценочных средств разработан для осваиваемой в ходе реализации курса компетенции и представлен в </w:t>
      </w:r>
      <w:r w:rsidRPr="007B6EC2">
        <w:rPr>
          <w:i/>
        </w:rPr>
        <w:t xml:space="preserve">Приложении </w:t>
      </w:r>
      <w:r w:rsidRPr="007B6EC2">
        <w:t xml:space="preserve"> к настоящей программе.</w:t>
      </w:r>
    </w:p>
    <w:p w:rsidR="00E46D96" w:rsidRPr="007B6EC2" w:rsidRDefault="00E46D96" w:rsidP="007B6EC2">
      <w:pPr>
        <w:keepLines/>
      </w:pPr>
      <w:r w:rsidRPr="007B6EC2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129" w:name="_Toc473664509"/>
      <w:bookmarkStart w:id="130" w:name="_Toc473718087"/>
      <w:bookmarkStart w:id="131" w:name="_Toc473892888"/>
      <w:bookmarkStart w:id="132" w:name="_Toc474840597"/>
      <w:bookmarkStart w:id="133" w:name="_Toc475970644"/>
      <w:bookmarkStart w:id="134" w:name="_Toc486514830"/>
      <w:r w:rsidRPr="007B6EC2">
        <w:rPr>
          <w:rFonts w:ascii="Times New Roman" w:hAnsi="Times New Roman" w:cs="Times New Roman"/>
          <w:szCs w:val="24"/>
        </w:rPr>
        <w:t>Показатели оценивания основного этапа освоения компетенции</w:t>
      </w:r>
      <w:bookmarkEnd w:id="129"/>
      <w:bookmarkEnd w:id="130"/>
      <w:bookmarkEnd w:id="131"/>
      <w:bookmarkEnd w:id="132"/>
      <w:bookmarkEnd w:id="133"/>
      <w:bookmarkEnd w:id="134"/>
    </w:p>
    <w:p w:rsidR="00E46D96" w:rsidRPr="007B6EC2" w:rsidRDefault="00E46D96" w:rsidP="007B6EC2">
      <w:r w:rsidRPr="007B6EC2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2C2B32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135" w:name="_Toc474840598"/>
      <w:bookmarkStart w:id="136" w:name="_Toc475970645"/>
      <w:bookmarkStart w:id="137" w:name="_Toc486514831"/>
      <w:r w:rsidRPr="007B6EC2">
        <w:rPr>
          <w:rFonts w:ascii="Times New Roman" w:hAnsi="Times New Roman" w:cs="Times New Roman"/>
          <w:szCs w:val="24"/>
        </w:rPr>
        <w:t>Вопросы для проведения промежуточной аттестации:</w:t>
      </w:r>
      <w:bookmarkStart w:id="138" w:name="_Toc473664511"/>
      <w:bookmarkStart w:id="139" w:name="_Toc473718089"/>
      <w:bookmarkStart w:id="140" w:name="_Toc473892890"/>
      <w:bookmarkStart w:id="141" w:name="_Toc474840599"/>
      <w:bookmarkStart w:id="142" w:name="_Toc475970646"/>
      <w:bookmarkStart w:id="143" w:name="_Toc486514832"/>
      <w:bookmarkEnd w:id="135"/>
      <w:bookmarkEnd w:id="136"/>
      <w:bookmarkEnd w:id="137"/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1. Восточные славяне. Образование древнерусского государства.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2. Древнерусское государство в IX – первой трети XII в. Принятие христианства.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3. Культура Руси домонгольского периода.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4. Русские земли и княжества в начале XII – первой половине XIII в. Удельная раздробленность.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5. Татаро-монгольское нашествие и иго. Отражение католической агрессии в XIII в.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6. Московское княжество в конце XIII – XIV вв.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7. Большая Московская усобица второй четверти XV в. Автокефалия Русской Церкви.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8. Завершение объединения русских земель во второй половине XV – первой трети XVI в.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9. Иван Грозный: реформы Избранной рады, Ливонская война, опричнина, итоги царствования.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10. Русская культура XIV–ХVI вв.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11. Россия на рубеже XVI–ХVII вв. Установление патриаршества. Смутное время.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12. Русское государство в XVII в. Особенности экономического, социального и политического развития.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13. Внешняя политика России в XVII в. Присоединение Украины.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14. Культура России XVII в. Государство и церковь в XVII в. Церковный раскол.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15. Внутренняя и внешняя политика России в царствование Петра I. Создание Российской империи.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16. Российская империя в 1725–1762 гг. Дворцовые перевороты.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17. Россия во второй половине XVIII в. Реформы Екатерины II. Царствование Павла I.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18. Внешняя политика в царствование Екатерины II и Павла I.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lastRenderedPageBreak/>
        <w:t xml:space="preserve">19. Русская культура XVIII в.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20. Внутренняя политика России в царствование императора Александра I.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21. Внешняя политика России в первой четверти XIX в. Отечественная война 1812 г.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22. Внутренняя и внешняя политика России в царствование императора Николая I.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23. Общественная мысль России в XIX в.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24. Внутренняя политика России в царствование императора Александра II. Великие реформы.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25. Внешняя политика России во II половине XIX в.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26. Внутренняя политика России в царствование императора Александра III.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27. Русская культура в XIX – начале XX вв.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28. Внутренняя политика России в царствование императора Николая II. Революция 1905–1907 гг. Столыпинские реформы.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29. Внешняя политика России конца XIX – начала XX вв. Россия в I мировой войне.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30. Революция и гражданская война в России. 1917–1922 гг.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31. Формирование основ советской государственности. 1922–1928 гг.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32. Советский Союз в период «Большого скачка»: 1928–1941 гг.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33. Внешняя политика Советского государства в 1920–1941 гг.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34. СССР в годы Великой Отечественной войны.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35. Послевоенное развитие СССР в 1945–1953 гг.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36. Внутренняя и внешняя политика СССР в 1953–1964 гг.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37. Советский Союз в 1964–1985 гг.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38. Общественная мысль и культура в СССР в XX в.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39. «Перестройка» в СССР и ее последствия. Распад Советского Союза.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40. Особенности экономического, социального и политического развития Российской федерации в 1991–2000 гг. </w:t>
      </w:r>
    </w:p>
    <w:p w:rsidR="002C2B32" w:rsidRPr="007B6EC2" w:rsidRDefault="002C2B32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</w:p>
    <w:p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r w:rsidRPr="007B6EC2">
        <w:rPr>
          <w:rFonts w:ascii="Times New Roman" w:hAnsi="Times New Roman" w:cs="Times New Roman"/>
          <w:szCs w:val="24"/>
        </w:rPr>
        <w:t>Критерии оценивания основного этапа освоения компетенции</w:t>
      </w:r>
      <w:bookmarkEnd w:id="138"/>
      <w:bookmarkEnd w:id="139"/>
      <w:bookmarkEnd w:id="140"/>
      <w:bookmarkEnd w:id="141"/>
      <w:bookmarkEnd w:id="142"/>
      <w:bookmarkEnd w:id="143"/>
    </w:p>
    <w:p w:rsidR="00E46D96" w:rsidRPr="007B6EC2" w:rsidRDefault="00E46D96" w:rsidP="007B6EC2">
      <w:r w:rsidRPr="007B6EC2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E46D96" w:rsidRPr="007B6EC2" w:rsidRDefault="00E46D96" w:rsidP="007B6EC2">
      <w:pPr>
        <w:pStyle w:val="5"/>
        <w:spacing w:before="0"/>
        <w:rPr>
          <w:rFonts w:ascii="Times New Roman" w:hAnsi="Times New Roman" w:cs="Times New Roman"/>
          <w:i/>
          <w:color w:val="auto"/>
        </w:rPr>
      </w:pPr>
      <w:bookmarkStart w:id="144" w:name="_Toc473664512"/>
      <w:bookmarkStart w:id="145" w:name="_Toc473718090"/>
      <w:bookmarkStart w:id="146" w:name="_Toc473892891"/>
      <w:bookmarkStart w:id="147" w:name="_Toc474840600"/>
      <w:bookmarkStart w:id="148" w:name="_Toc475970647"/>
      <w:r w:rsidRPr="007B6EC2">
        <w:rPr>
          <w:rFonts w:ascii="Times New Roman" w:hAnsi="Times New Roman" w:cs="Times New Roman"/>
          <w:i/>
          <w:color w:val="auto"/>
        </w:rPr>
        <w:t>Критерии оценивания устных опросов</w:t>
      </w:r>
      <w:bookmarkEnd w:id="144"/>
      <w:bookmarkEnd w:id="145"/>
      <w:bookmarkEnd w:id="146"/>
      <w:bookmarkEnd w:id="147"/>
      <w:bookmarkEnd w:id="148"/>
    </w:p>
    <w:p w:rsidR="00E46D96" w:rsidRPr="007B6EC2" w:rsidRDefault="00E46D96" w:rsidP="007B6EC2">
      <w:pPr>
        <w:rPr>
          <w:bCs/>
          <w:i/>
        </w:rPr>
      </w:pPr>
      <w:bookmarkStart w:id="149" w:name="_Toc473664513"/>
      <w:bookmarkStart w:id="150" w:name="_Toc473718091"/>
      <w:r w:rsidRPr="007B6EC2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E46D96" w:rsidRPr="007B6EC2" w:rsidRDefault="00E46D96" w:rsidP="007B6EC2">
      <w:pPr>
        <w:rPr>
          <w:bCs/>
        </w:rPr>
      </w:pPr>
      <w:r w:rsidRPr="007B6EC2">
        <w:rPr>
          <w:bCs/>
        </w:rPr>
        <w:lastRenderedPageBreak/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E46D96" w:rsidRPr="007B6EC2" w:rsidRDefault="00E46D96" w:rsidP="007B6EC2">
      <w:pPr>
        <w:rPr>
          <w:bCs/>
        </w:rPr>
      </w:pPr>
      <w:r w:rsidRPr="007B6EC2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E46D96" w:rsidRPr="007B6EC2" w:rsidRDefault="00E46D96" w:rsidP="007B6EC2">
      <w:pPr>
        <w:rPr>
          <w:bCs/>
        </w:rPr>
      </w:pPr>
      <w:r w:rsidRPr="007B6EC2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E46D96" w:rsidRPr="007B6EC2" w:rsidRDefault="00E46D96" w:rsidP="007B6EC2">
      <w:pPr>
        <w:rPr>
          <w:bCs/>
        </w:rPr>
      </w:pPr>
      <w:r w:rsidRPr="007B6EC2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151" w:name="_Toc473892892"/>
      <w:bookmarkStart w:id="152" w:name="_Toc474840601"/>
      <w:bookmarkStart w:id="153" w:name="_Toc475970648"/>
      <w:bookmarkStart w:id="154" w:name="_Toc486514833"/>
      <w:r w:rsidRPr="007B6EC2">
        <w:rPr>
          <w:rFonts w:ascii="Times New Roman" w:hAnsi="Times New Roman" w:cs="Times New Roman"/>
          <w:szCs w:val="24"/>
        </w:rPr>
        <w:t>Описание шкал оценивания основного этапа освоения компетенции</w:t>
      </w:r>
      <w:bookmarkEnd w:id="149"/>
      <w:bookmarkEnd w:id="150"/>
      <w:bookmarkEnd w:id="151"/>
      <w:bookmarkEnd w:id="152"/>
      <w:bookmarkEnd w:id="153"/>
      <w:bookmarkEnd w:id="154"/>
    </w:p>
    <w:p w:rsidR="00E46D96" w:rsidRPr="007B6EC2" w:rsidRDefault="00E46D96" w:rsidP="007B6EC2">
      <w:pPr>
        <w:rPr>
          <w:bCs/>
        </w:rPr>
      </w:pPr>
      <w:r w:rsidRPr="007B6EC2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7B6EC2">
        <w:rPr>
          <w:bCs/>
        </w:rPr>
        <w:t>балльно</w:t>
      </w:r>
      <w:proofErr w:type="spellEnd"/>
      <w:r w:rsidRPr="007B6EC2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E46D96" w:rsidRPr="007B6EC2" w:rsidRDefault="00E46D96" w:rsidP="007B6EC2">
      <w:pPr>
        <w:rPr>
          <w:bCs/>
        </w:rPr>
      </w:pPr>
      <w:r w:rsidRPr="007B6EC2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7B6EC2">
        <w:t xml:space="preserve">по </w:t>
      </w:r>
      <w:proofErr w:type="spellStart"/>
      <w:r w:rsidRPr="007B6EC2">
        <w:t>балльно</w:t>
      </w:r>
      <w:proofErr w:type="spellEnd"/>
      <w:r w:rsidRPr="007B6EC2">
        <w:t>-рейтинговой системе.</w:t>
      </w:r>
    </w:p>
    <w:p w:rsidR="00E46D96" w:rsidRPr="007B6EC2" w:rsidRDefault="00E46D96" w:rsidP="007B6EC2">
      <w:pPr>
        <w:rPr>
          <w:bCs/>
        </w:rPr>
      </w:pPr>
      <w:r w:rsidRPr="007B6EC2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7B6EC2">
        <w:t xml:space="preserve">по </w:t>
      </w:r>
      <w:proofErr w:type="spellStart"/>
      <w:r w:rsidRPr="007B6EC2">
        <w:t>балльно</w:t>
      </w:r>
      <w:proofErr w:type="spellEnd"/>
      <w:r w:rsidRPr="007B6EC2">
        <w:t>-рейтинговой системе.</w:t>
      </w:r>
      <w:r w:rsidRPr="007B6EC2">
        <w:rPr>
          <w:bCs/>
        </w:rPr>
        <w:t xml:space="preserve"> </w:t>
      </w:r>
    </w:p>
    <w:p w:rsidR="00E46D96" w:rsidRPr="007B6EC2" w:rsidRDefault="00E46D96" w:rsidP="007B6EC2">
      <w:pPr>
        <w:rPr>
          <w:bCs/>
        </w:rPr>
      </w:pPr>
      <w:r w:rsidRPr="007B6EC2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7B6EC2">
        <w:t xml:space="preserve">по </w:t>
      </w:r>
      <w:proofErr w:type="spellStart"/>
      <w:r w:rsidRPr="007B6EC2">
        <w:t>балльно</w:t>
      </w:r>
      <w:proofErr w:type="spellEnd"/>
      <w:r w:rsidRPr="007B6EC2">
        <w:t>-рейтинговой системе.</w:t>
      </w:r>
      <w:r w:rsidRPr="007B6EC2">
        <w:rPr>
          <w:bCs/>
        </w:rPr>
        <w:t xml:space="preserve"> </w:t>
      </w:r>
    </w:p>
    <w:p w:rsidR="00E46D96" w:rsidRPr="007B6EC2" w:rsidRDefault="00E46D96" w:rsidP="007B6EC2">
      <w:pPr>
        <w:rPr>
          <w:bCs/>
        </w:rPr>
      </w:pPr>
      <w:r w:rsidRPr="007B6EC2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7B6EC2">
        <w:rPr>
          <w:bCs/>
        </w:rPr>
        <w:t>балльно</w:t>
      </w:r>
      <w:proofErr w:type="spellEnd"/>
      <w:r w:rsidRPr="007B6EC2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E46D96" w:rsidRPr="007B6EC2" w:rsidTr="00E46D9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pPr>
              <w:rPr>
                <w:b/>
              </w:rPr>
            </w:pPr>
            <w:r w:rsidRPr="007B6EC2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pPr>
              <w:rPr>
                <w:b/>
              </w:rPr>
            </w:pPr>
            <w:r w:rsidRPr="007B6EC2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pPr>
              <w:rPr>
                <w:b/>
              </w:rPr>
            </w:pPr>
            <w:r w:rsidRPr="007B6EC2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pPr>
              <w:rPr>
                <w:b/>
              </w:rPr>
            </w:pPr>
            <w:r w:rsidRPr="007B6EC2">
              <w:rPr>
                <w:b/>
              </w:rPr>
              <w:t>Итоговая оценка за дисциплину</w:t>
            </w:r>
          </w:p>
        </w:tc>
      </w:tr>
      <w:tr w:rsidR="00E46D96" w:rsidRPr="007B6EC2" w:rsidTr="00E46D9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rPr>
                <w:bCs/>
              </w:rPr>
              <w:t>«5» («отлично»)</w:t>
            </w:r>
          </w:p>
        </w:tc>
      </w:tr>
      <w:tr w:rsidR="00E46D96" w:rsidRPr="007B6EC2" w:rsidTr="00E46D9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rPr>
                <w:bCs/>
              </w:rPr>
              <w:t>«4» («хорошо»)</w:t>
            </w:r>
          </w:p>
        </w:tc>
      </w:tr>
      <w:tr w:rsidR="00E46D96" w:rsidRPr="007B6EC2" w:rsidTr="00E46D9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rPr>
                <w:bCs/>
              </w:rPr>
              <w:t>«3» («удовлетворительно»)</w:t>
            </w:r>
          </w:p>
        </w:tc>
      </w:tr>
      <w:tr w:rsidR="00E46D96" w:rsidRPr="007B6EC2" w:rsidTr="00E46D9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96" w:rsidRPr="007B6EC2" w:rsidRDefault="00E46D96" w:rsidP="007B6EC2">
            <w:r w:rsidRPr="007B6EC2">
              <w:rPr>
                <w:bCs/>
              </w:rPr>
              <w:t>«2» («неудовлетворительно»)</w:t>
            </w:r>
          </w:p>
        </w:tc>
      </w:tr>
    </w:tbl>
    <w:p w:rsidR="00E46D96" w:rsidRPr="007B6EC2" w:rsidRDefault="00E46D96" w:rsidP="007B6EC2">
      <w:pPr>
        <w:rPr>
          <w:bCs/>
        </w:rPr>
      </w:pPr>
    </w:p>
    <w:p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155" w:name="_Toc473664514"/>
      <w:bookmarkStart w:id="156" w:name="_Toc473718092"/>
      <w:bookmarkStart w:id="157" w:name="_Toc473892893"/>
      <w:bookmarkStart w:id="158" w:name="_Toc474840602"/>
      <w:bookmarkStart w:id="159" w:name="_Toc475970649"/>
      <w:bookmarkStart w:id="160" w:name="_Toc486514834"/>
      <w:r w:rsidRPr="007B6EC2">
        <w:rPr>
          <w:rFonts w:ascii="Times New Roman" w:hAnsi="Times New Roman" w:cs="Times New Roman"/>
          <w:szCs w:val="24"/>
        </w:rPr>
        <w:lastRenderedPageBreak/>
        <w:t>Средства оценивания</w:t>
      </w:r>
      <w:bookmarkEnd w:id="155"/>
      <w:bookmarkEnd w:id="156"/>
      <w:bookmarkEnd w:id="157"/>
      <w:bookmarkEnd w:id="158"/>
      <w:bookmarkEnd w:id="159"/>
      <w:bookmarkEnd w:id="160"/>
      <w:r w:rsidRPr="007B6EC2">
        <w:rPr>
          <w:rFonts w:ascii="Times New Roman" w:hAnsi="Times New Roman" w:cs="Times New Roman"/>
          <w:szCs w:val="24"/>
        </w:rPr>
        <w:t xml:space="preserve">  </w:t>
      </w:r>
    </w:p>
    <w:p w:rsidR="00E46D96" w:rsidRPr="007B6EC2" w:rsidRDefault="00E46D96" w:rsidP="007B6EC2">
      <w:pPr>
        <w:rPr>
          <w:rFonts w:eastAsiaTheme="minorHAnsi"/>
          <w:bCs/>
          <w:lang w:eastAsia="en-US"/>
        </w:rPr>
      </w:pPr>
      <w:r w:rsidRPr="007B6EC2">
        <w:rPr>
          <w:rFonts w:eastAsiaTheme="minorHAnsi"/>
          <w:bCs/>
          <w:i/>
          <w:lang w:eastAsia="en-US"/>
        </w:rPr>
        <w:t>В случае дифференцированного контроля (в форме экзамена)</w:t>
      </w:r>
      <w:r w:rsidRPr="007B6EC2">
        <w:rPr>
          <w:rFonts w:eastAsiaTheme="minorHAnsi"/>
          <w:bCs/>
          <w:lang w:eastAsia="en-US"/>
        </w:rPr>
        <w:t xml:space="preserve"> по результатам промежуточной аттестации </w:t>
      </w:r>
      <w:r w:rsidR="0010212B">
        <w:rPr>
          <w:rFonts w:eastAsiaTheme="minorHAnsi"/>
          <w:bCs/>
          <w:lang w:eastAsia="en-US"/>
        </w:rPr>
        <w:t>обучающийся</w:t>
      </w:r>
      <w:r w:rsidRPr="007B6EC2">
        <w:rPr>
          <w:rFonts w:eastAsiaTheme="minorHAnsi"/>
          <w:bCs/>
          <w:lang w:eastAsia="en-US"/>
        </w:rPr>
        <w:t xml:space="preserve"> получает оценку «3» («удовлетворительно»), «4» («хорошо») или «5» («отлично»).</w:t>
      </w:r>
    </w:p>
    <w:p w:rsidR="00E46D96" w:rsidRPr="007B6EC2" w:rsidRDefault="00E46D96" w:rsidP="007B6EC2">
      <w:pPr>
        <w:rPr>
          <w:rFonts w:eastAsiaTheme="minorHAnsi"/>
          <w:bCs/>
          <w:lang w:eastAsia="en-US"/>
        </w:rPr>
      </w:pPr>
      <w:r w:rsidRPr="007B6EC2">
        <w:rPr>
          <w:rFonts w:eastAsiaTheme="minorHAns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:rsidR="00E46D96" w:rsidRPr="007B6EC2" w:rsidRDefault="00E46D96" w:rsidP="007B6EC2">
      <w:pPr>
        <w:rPr>
          <w:rFonts w:eastAsiaTheme="minorHAnsi"/>
          <w:bCs/>
          <w:lang w:eastAsia="en-US"/>
        </w:rPr>
      </w:pPr>
      <w:r w:rsidRPr="007B6EC2">
        <w:rPr>
          <w:rFonts w:eastAsiaTheme="minorHAnsi"/>
          <w:bCs/>
          <w:lang w:eastAsia="en-US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7B6EC2">
        <w:rPr>
          <w:rFonts w:eastAsiaTheme="minorHAnsi"/>
          <w:bCs/>
          <w:lang w:eastAsia="en-US"/>
        </w:rPr>
        <w:t>балльно</w:t>
      </w:r>
      <w:proofErr w:type="spellEnd"/>
      <w:r w:rsidRPr="007B6EC2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E46D96" w:rsidRPr="007B6EC2" w:rsidRDefault="00E46D96" w:rsidP="007B6EC2">
      <w:pPr>
        <w:rPr>
          <w:rFonts w:eastAsiaTheme="minorHAnsi"/>
          <w:bCs/>
          <w:lang w:eastAsia="en-US"/>
        </w:rPr>
      </w:pPr>
      <w:r w:rsidRPr="007B6EC2">
        <w:rPr>
          <w:rFonts w:eastAsiaTheme="minorHAnsi"/>
          <w:b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7B6EC2">
        <w:rPr>
          <w:rFonts w:eastAsiaTheme="minorHAnsi"/>
          <w:bCs/>
          <w:lang w:eastAsia="en-US"/>
        </w:rPr>
        <w:t>балльно</w:t>
      </w:r>
      <w:proofErr w:type="spellEnd"/>
      <w:r w:rsidRPr="007B6EC2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E46D96" w:rsidRPr="007B6EC2" w:rsidRDefault="00E46D96" w:rsidP="007B6EC2">
      <w:pPr>
        <w:rPr>
          <w:rFonts w:eastAsiaTheme="minorHAnsi"/>
          <w:bCs/>
          <w:lang w:eastAsia="en-US"/>
        </w:rPr>
      </w:pPr>
      <w:r w:rsidRPr="007B6EC2">
        <w:rPr>
          <w:rFonts w:eastAsiaTheme="minorHAns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7B6EC2">
        <w:rPr>
          <w:rFonts w:eastAsiaTheme="minorHAnsi"/>
          <w:bCs/>
          <w:lang w:eastAsia="en-US"/>
        </w:rPr>
        <w:t>балльно</w:t>
      </w:r>
      <w:proofErr w:type="spellEnd"/>
      <w:r w:rsidRPr="007B6EC2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E46D96" w:rsidRPr="007B6EC2" w:rsidRDefault="00E46D96" w:rsidP="007B6EC2">
      <w:pPr>
        <w:rPr>
          <w:rFonts w:eastAsiaTheme="minorHAnsi"/>
          <w:bCs/>
          <w:lang w:eastAsia="en-US"/>
        </w:rPr>
      </w:pPr>
      <w:r w:rsidRPr="007B6EC2">
        <w:rPr>
          <w:rFonts w:eastAsiaTheme="minorHAnsi"/>
          <w:bCs/>
          <w:lang w:eastAsia="en-US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7B6EC2">
        <w:rPr>
          <w:rFonts w:eastAsiaTheme="minorHAnsi"/>
          <w:bCs/>
          <w:lang w:eastAsia="en-US"/>
        </w:rPr>
        <w:t>балльно</w:t>
      </w:r>
      <w:proofErr w:type="spellEnd"/>
      <w:r w:rsidRPr="007B6EC2">
        <w:rPr>
          <w:rFonts w:eastAsiaTheme="minorHAnsi"/>
          <w:bCs/>
          <w:lang w:eastAsia="en-US"/>
        </w:rPr>
        <w:t>-рейтинговой системе оценивания эта позиция оценивается баллами от 0 до 33.</w:t>
      </w:r>
    </w:p>
    <w:p w:rsidR="00E46D96" w:rsidRPr="007B6EC2" w:rsidRDefault="00E46D96" w:rsidP="007B6EC2">
      <w:pPr>
        <w:pStyle w:val="3"/>
        <w:spacing w:line="276" w:lineRule="auto"/>
      </w:pPr>
      <w:bookmarkStart w:id="161" w:name="_Toc468272479"/>
      <w:bookmarkStart w:id="162" w:name="_Toc468274080"/>
      <w:bookmarkStart w:id="163" w:name="_Toc468278277"/>
      <w:bookmarkStart w:id="164" w:name="_Toc486514835"/>
      <w:r w:rsidRPr="007B6EC2">
        <w:t>Литература по дисциплине</w:t>
      </w:r>
      <w:bookmarkEnd w:id="161"/>
      <w:bookmarkEnd w:id="162"/>
      <w:bookmarkEnd w:id="163"/>
      <w:bookmarkEnd w:id="164"/>
    </w:p>
    <w:p w:rsidR="00E46D96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bookmarkStart w:id="165" w:name="_Toc486514836"/>
      <w:r w:rsidRPr="007B6EC2">
        <w:rPr>
          <w:rFonts w:ascii="Times New Roman" w:hAnsi="Times New Roman" w:cs="Times New Roman"/>
          <w:szCs w:val="24"/>
        </w:rPr>
        <w:t>Основная:</w:t>
      </w:r>
      <w:bookmarkEnd w:id="165"/>
    </w:p>
    <w:p w:rsidR="002C2B32" w:rsidRPr="007B6EC2" w:rsidRDefault="002C2B32" w:rsidP="007B6EC2">
      <w:pPr>
        <w:rPr>
          <w:rFonts w:eastAsiaTheme="minorHAnsi"/>
        </w:rPr>
      </w:pPr>
      <w:bookmarkStart w:id="166" w:name="_Toc486514837"/>
    </w:p>
    <w:p w:rsidR="002C2B32" w:rsidRPr="007B6EC2" w:rsidRDefault="002C2B32" w:rsidP="007B6EC2">
      <w:pPr>
        <w:rPr>
          <w:rFonts w:eastAsiaTheme="minorHAnsi"/>
        </w:rPr>
      </w:pPr>
      <w:r w:rsidRPr="007B6EC2">
        <w:rPr>
          <w:rFonts w:eastAsiaTheme="minorHAnsi"/>
        </w:rPr>
        <w:t xml:space="preserve">1. Дворниченко А.Ю. История России до 1917 года: учебник для академического бакалавриата. 2-е изд., </w:t>
      </w:r>
      <w:proofErr w:type="spellStart"/>
      <w:r w:rsidRPr="007B6EC2">
        <w:rPr>
          <w:rFonts w:eastAsiaTheme="minorHAnsi"/>
        </w:rPr>
        <w:t>испр</w:t>
      </w:r>
      <w:proofErr w:type="spellEnd"/>
      <w:r w:rsidRPr="007B6EC2">
        <w:rPr>
          <w:rFonts w:eastAsiaTheme="minorHAnsi"/>
        </w:rPr>
        <w:t xml:space="preserve">. и доп. М.: Издательство </w:t>
      </w:r>
      <w:proofErr w:type="spellStart"/>
      <w:r w:rsidRPr="007B6EC2">
        <w:rPr>
          <w:rFonts w:eastAsiaTheme="minorHAnsi"/>
        </w:rPr>
        <w:t>Юрайт</w:t>
      </w:r>
      <w:proofErr w:type="spellEnd"/>
      <w:r w:rsidRPr="007B6EC2">
        <w:rPr>
          <w:rFonts w:eastAsiaTheme="minorHAnsi"/>
        </w:rPr>
        <w:t xml:space="preserve">, 2016. </w:t>
      </w:r>
    </w:p>
    <w:p w:rsidR="002C2B32" w:rsidRPr="007B6EC2" w:rsidRDefault="002C2B32" w:rsidP="007B6EC2">
      <w:pPr>
        <w:rPr>
          <w:rFonts w:eastAsiaTheme="minorHAnsi"/>
        </w:rPr>
      </w:pPr>
      <w:r w:rsidRPr="007B6EC2">
        <w:rPr>
          <w:rFonts w:eastAsiaTheme="minorHAnsi"/>
        </w:rPr>
        <w:t xml:space="preserve">2. Ильяшенко Ф., </w:t>
      </w:r>
      <w:proofErr w:type="spellStart"/>
      <w:r w:rsidRPr="007B6EC2">
        <w:rPr>
          <w:rFonts w:eastAsiaTheme="minorHAnsi"/>
        </w:rPr>
        <w:t>свящ</w:t>
      </w:r>
      <w:proofErr w:type="spellEnd"/>
      <w:r w:rsidRPr="007B6EC2">
        <w:rPr>
          <w:rFonts w:eastAsiaTheme="minorHAnsi"/>
        </w:rPr>
        <w:t xml:space="preserve">. История России с древнейших времен до конца ХХ века: программа курса. М., ПСТГУ, 2010. </w:t>
      </w:r>
    </w:p>
    <w:p w:rsidR="002C2B32" w:rsidRPr="007B6EC2" w:rsidRDefault="002C2B32" w:rsidP="007B6EC2">
      <w:pPr>
        <w:rPr>
          <w:rFonts w:eastAsiaTheme="minorHAnsi"/>
        </w:rPr>
      </w:pPr>
      <w:r w:rsidRPr="007B6EC2">
        <w:rPr>
          <w:rFonts w:eastAsiaTheme="minorHAnsi"/>
        </w:rPr>
        <w:t xml:space="preserve">3. История России до конца XVII века. Учебник для академического бакалавриата. / Под общ. ред. А.И. Филюшкина. М.: Издательство </w:t>
      </w:r>
      <w:proofErr w:type="spellStart"/>
      <w:r w:rsidRPr="007B6EC2">
        <w:rPr>
          <w:rFonts w:eastAsiaTheme="minorHAnsi"/>
        </w:rPr>
        <w:t>Юрайт</w:t>
      </w:r>
      <w:proofErr w:type="spellEnd"/>
      <w:r w:rsidRPr="007B6EC2">
        <w:rPr>
          <w:rFonts w:eastAsiaTheme="minorHAnsi"/>
        </w:rPr>
        <w:t xml:space="preserve">, 2015. </w:t>
      </w:r>
    </w:p>
    <w:p w:rsidR="002C2B32" w:rsidRPr="007B6EC2" w:rsidRDefault="002C2B32" w:rsidP="007B6EC2">
      <w:pPr>
        <w:rPr>
          <w:rFonts w:eastAsiaTheme="minorHAnsi"/>
        </w:rPr>
      </w:pPr>
      <w:r w:rsidRPr="007B6EC2">
        <w:rPr>
          <w:rFonts w:eastAsiaTheme="minorHAnsi"/>
        </w:rPr>
        <w:t xml:space="preserve">4. Кириллов В.В. История России. Учебное пособие для академического бакалавриата. 6-е изд., пер. и доп. М.: Издательство </w:t>
      </w:r>
      <w:proofErr w:type="spellStart"/>
      <w:r w:rsidRPr="007B6EC2">
        <w:rPr>
          <w:rFonts w:eastAsiaTheme="minorHAnsi"/>
        </w:rPr>
        <w:t>Юрайт</w:t>
      </w:r>
      <w:proofErr w:type="spellEnd"/>
      <w:r w:rsidRPr="007B6EC2">
        <w:rPr>
          <w:rFonts w:eastAsiaTheme="minorHAnsi"/>
        </w:rPr>
        <w:t xml:space="preserve">, 2016. </w:t>
      </w:r>
    </w:p>
    <w:p w:rsidR="002C2B32" w:rsidRPr="007B6EC2" w:rsidRDefault="00E46D96" w:rsidP="007B6EC2">
      <w:pPr>
        <w:pStyle w:val="2"/>
        <w:spacing w:before="0" w:after="120"/>
        <w:rPr>
          <w:rFonts w:ascii="Times New Roman" w:hAnsi="Times New Roman" w:cs="Times New Roman"/>
          <w:szCs w:val="24"/>
        </w:rPr>
      </w:pPr>
      <w:r w:rsidRPr="007B6EC2">
        <w:rPr>
          <w:rFonts w:ascii="Times New Roman" w:hAnsi="Times New Roman" w:cs="Times New Roman"/>
          <w:szCs w:val="24"/>
        </w:rPr>
        <w:t>Дополнительная:</w:t>
      </w:r>
      <w:bookmarkEnd w:id="166"/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Айрапетов О.Р.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Внешняя политика Российской империи (1801–1914). М., 2006.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Белоногова Ю.И.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История России ХХ века. Программа курса. М., ПСТГУ, 2009.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Борисов Н.С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. Иван Калита. Любое издание.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4.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Вдовин А.И.,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Барсенков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 А.С., Воронкова С.В.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История России ХХ – начала ХХI века. М., 2010.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lastRenderedPageBreak/>
        <w:t xml:space="preserve">5.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Володихин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 Д.М.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Рюриковичи. М., 2013.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6.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Георгиев В.А., Орлов А.С.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Хрестоматия по истории России. М., 2010.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7. История России с древнейших времен до начала XIX в. Учебное пособие для бакалавров / Под ред.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Б.Н.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Флори</w:t>
      </w:r>
      <w:proofErr w:type="spellEnd"/>
      <w:r w:rsidRPr="007B6EC2">
        <w:rPr>
          <w:rFonts w:eastAsiaTheme="minorHAnsi"/>
          <w:color w:val="000000"/>
          <w:lang w:eastAsia="en-US"/>
          <w14:ligatures w14:val="all"/>
        </w:rPr>
        <w:t xml:space="preserve">. М., 2010.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8.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Карташев А.В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. Очерки по истории русской церкви. Любое издание.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9.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Киселев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 А.Ф., Щагин Э.М.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Новейшая история Отечества. XX век. В 2 тт. Учебник для ВУЗов. М., 2004.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10.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Ключевский В.О.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Курс русской истории. Любое издание.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11. </w:t>
      </w:r>
      <w:proofErr w:type="spellStart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Курукин</w:t>
      </w:r>
      <w:proofErr w:type="spellEnd"/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 И.В.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Романовы. М., 2015.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12.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Орлов А.С., Георгиев В.А., Георгиева Н.Г., Сивохина Т.А.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История России. Учебник. М., 2012 (любое издание).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13.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>Павленко Н.И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. Петр Великий. М., 2010.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14.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Павленко Н.И., Андреев И.Л., Федоров В.А.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История России с древнейших времен до 1861 года. Учебник для студентов ВУЗов. М., 2011 (любое издание).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15. Советская внешняя политика 1917–1945. Поиски новых подходов. М., 1992.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16.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Уткин А.И.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Вторая мировая война. М., 2002.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17. </w:t>
      </w:r>
      <w:r w:rsidRPr="007B6EC2">
        <w:rPr>
          <w:rFonts w:eastAsiaTheme="minorHAnsi"/>
          <w:i/>
          <w:iCs/>
          <w:color w:val="000000"/>
          <w:lang w:eastAsia="en-US"/>
          <w14:ligatures w14:val="all"/>
        </w:rPr>
        <w:t xml:space="preserve">Федоров В.А. </w:t>
      </w:r>
      <w:r w:rsidRPr="007B6EC2">
        <w:rPr>
          <w:rFonts w:eastAsiaTheme="minorHAnsi"/>
          <w:color w:val="000000"/>
          <w:lang w:eastAsia="en-US"/>
          <w14:ligatures w14:val="all"/>
        </w:rPr>
        <w:t xml:space="preserve">История России XIX – начала XX вв. Учебник. М., 2009 (любое издание). </w:t>
      </w:r>
    </w:p>
    <w:p w:rsidR="00E46D96" w:rsidRPr="007B6EC2" w:rsidRDefault="00E46D96" w:rsidP="007B6EC2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/>
        <w:rPr>
          <w:b w:val="0"/>
        </w:rPr>
      </w:pPr>
    </w:p>
    <w:p w:rsidR="00E46D96" w:rsidRPr="007B6EC2" w:rsidRDefault="00E46D96" w:rsidP="007B6EC2">
      <w:pPr>
        <w:pStyle w:val="3"/>
        <w:spacing w:line="276" w:lineRule="auto"/>
      </w:pPr>
      <w:bookmarkStart w:id="167" w:name="_Toc468274085"/>
      <w:bookmarkStart w:id="168" w:name="_Toc468278280"/>
      <w:bookmarkStart w:id="169" w:name="_Toc486514838"/>
      <w:r w:rsidRPr="007B6EC2">
        <w:t>Интернет-ресурсы</w:t>
      </w:r>
      <w:bookmarkEnd w:id="167"/>
      <w:bookmarkEnd w:id="168"/>
      <w:bookmarkEnd w:id="169"/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00"/>
          <w:lang w:eastAsia="en-US"/>
          <w14:ligatures w14:val="all"/>
        </w:rPr>
      </w:pP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FF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1. </w:t>
      </w:r>
      <w:r w:rsidRPr="007B6EC2">
        <w:rPr>
          <w:rFonts w:eastAsiaTheme="minorHAnsi"/>
          <w:color w:val="0000FF"/>
          <w:lang w:eastAsia="en-US"/>
          <w14:ligatures w14:val="all"/>
        </w:rPr>
        <w:t xml:space="preserve">http://elibrary.rsl.ru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FF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2. </w:t>
      </w:r>
      <w:r w:rsidRPr="007B6EC2">
        <w:rPr>
          <w:rFonts w:eastAsiaTheme="minorHAnsi"/>
          <w:color w:val="0000FF"/>
          <w:lang w:eastAsia="en-US"/>
          <w14:ligatures w14:val="all"/>
        </w:rPr>
        <w:t xml:space="preserve">http://www.historichka.ru/materials/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FF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3. </w:t>
      </w:r>
      <w:r w:rsidRPr="007B6EC2">
        <w:rPr>
          <w:rFonts w:eastAsiaTheme="minorHAnsi"/>
          <w:color w:val="0000FF"/>
          <w:lang w:eastAsia="en-US"/>
          <w14:ligatures w14:val="all"/>
        </w:rPr>
        <w:t xml:space="preserve">http://www.hist.msu.ru/ER/index.html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FF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4. </w:t>
      </w:r>
      <w:r w:rsidRPr="007B6EC2">
        <w:rPr>
          <w:rFonts w:eastAsiaTheme="minorHAnsi"/>
          <w:color w:val="0000FF"/>
          <w:lang w:eastAsia="en-US"/>
          <w14:ligatures w14:val="all"/>
        </w:rPr>
        <w:t xml:space="preserve">http://www.gumer.info/ </w:t>
      </w:r>
    </w:p>
    <w:p w:rsidR="002C2B32" w:rsidRPr="007B6EC2" w:rsidRDefault="002C2B32" w:rsidP="007B6EC2">
      <w:pPr>
        <w:autoSpaceDE w:val="0"/>
        <w:autoSpaceDN w:val="0"/>
        <w:adjustRightInd w:val="0"/>
        <w:rPr>
          <w:rFonts w:eastAsiaTheme="minorHAnsi"/>
          <w:color w:val="0000FF"/>
          <w:lang w:eastAsia="en-US"/>
          <w14:ligatures w14:val="all"/>
        </w:rPr>
      </w:pPr>
      <w:r w:rsidRPr="007B6EC2">
        <w:rPr>
          <w:rFonts w:eastAsiaTheme="minorHAnsi"/>
          <w:color w:val="000000"/>
          <w:lang w:eastAsia="en-US"/>
          <w14:ligatures w14:val="all"/>
        </w:rPr>
        <w:t xml:space="preserve">5. </w:t>
      </w:r>
      <w:r w:rsidRPr="007B6EC2">
        <w:rPr>
          <w:rFonts w:eastAsiaTheme="minorHAnsi"/>
          <w:color w:val="0000FF"/>
          <w:lang w:eastAsia="en-US"/>
          <w14:ligatures w14:val="all"/>
        </w:rPr>
        <w:t xml:space="preserve">http://www.hrono.ru/ </w:t>
      </w:r>
    </w:p>
    <w:p w:rsidR="00E46D96" w:rsidRPr="007B6EC2" w:rsidRDefault="00E46D96" w:rsidP="007B6EC2">
      <w:pPr>
        <w:pStyle w:val="1"/>
        <w:numPr>
          <w:ilvl w:val="0"/>
          <w:numId w:val="0"/>
        </w:numPr>
        <w:spacing w:before="0" w:after="120"/>
        <w:ind w:firstLine="567"/>
        <w:rPr>
          <w:b w:val="0"/>
        </w:rPr>
      </w:pPr>
    </w:p>
    <w:p w:rsidR="00E46D96" w:rsidRPr="007B6EC2" w:rsidRDefault="00E46D96" w:rsidP="007B6EC2">
      <w:pPr>
        <w:pStyle w:val="3"/>
        <w:spacing w:line="276" w:lineRule="auto"/>
      </w:pPr>
      <w:bookmarkStart w:id="170" w:name="_Toc468272488"/>
      <w:bookmarkStart w:id="171" w:name="_Toc468274086"/>
      <w:bookmarkStart w:id="172" w:name="_Toc468278281"/>
      <w:bookmarkStart w:id="173" w:name="_Toc486514839"/>
      <w:r w:rsidRPr="007B6EC2">
        <w:t>Методические указания для освоения дисциплины</w:t>
      </w:r>
      <w:bookmarkEnd w:id="170"/>
      <w:bookmarkEnd w:id="171"/>
      <w:bookmarkEnd w:id="172"/>
      <w:bookmarkEnd w:id="173"/>
    </w:p>
    <w:p w:rsidR="00E46D96" w:rsidRPr="007B6EC2" w:rsidRDefault="0010212B" w:rsidP="007B6EC2">
      <w:pPr>
        <w:pStyle w:val="1"/>
        <w:numPr>
          <w:ilvl w:val="0"/>
          <w:numId w:val="0"/>
        </w:numPr>
        <w:spacing w:before="0" w:after="120"/>
        <w:rPr>
          <w:b w:val="0"/>
        </w:rPr>
      </w:pPr>
      <w:r>
        <w:rPr>
          <w:b w:val="0"/>
        </w:rPr>
        <w:t>Обучающимся</w:t>
      </w:r>
      <w:r w:rsidR="00E46D96" w:rsidRPr="007B6EC2">
        <w:rPr>
          <w:b w:val="0"/>
        </w:rPr>
        <w:t xml:space="preserve"> рекомендуется вести записи, конспекты лекций преподавателя, знакомиться с первоисточниками</w:t>
      </w:r>
      <w:r w:rsidR="007B6EC2" w:rsidRPr="007B6EC2">
        <w:rPr>
          <w:b w:val="0"/>
        </w:rPr>
        <w:t>.</w:t>
      </w:r>
      <w:r w:rsidR="00E46D96" w:rsidRPr="007B6EC2">
        <w:rPr>
          <w:b w:val="0"/>
        </w:rPr>
        <w:t xml:space="preserve"> </w:t>
      </w:r>
    </w:p>
    <w:p w:rsidR="00E46D96" w:rsidRPr="007B6EC2" w:rsidRDefault="00E46D96" w:rsidP="007B6EC2">
      <w:pPr>
        <w:pStyle w:val="1"/>
        <w:numPr>
          <w:ilvl w:val="0"/>
          <w:numId w:val="0"/>
        </w:numPr>
        <w:spacing w:before="0" w:after="120"/>
        <w:rPr>
          <w:b w:val="0"/>
        </w:rPr>
      </w:pPr>
      <w:r w:rsidRPr="007B6EC2">
        <w:rPr>
          <w:b w:val="0"/>
        </w:rPr>
        <w:t xml:space="preserve">При выполнении домашних заданий необходимо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:rsidR="00E46D96" w:rsidRPr="007B6EC2" w:rsidRDefault="00E46D96" w:rsidP="007B6EC2">
      <w:pPr>
        <w:pStyle w:val="1"/>
        <w:numPr>
          <w:ilvl w:val="0"/>
          <w:numId w:val="0"/>
        </w:numPr>
        <w:spacing w:before="0" w:after="120"/>
        <w:rPr>
          <w:b w:val="0"/>
        </w:rPr>
      </w:pPr>
      <w:r w:rsidRPr="007B6EC2">
        <w:rPr>
          <w:b w:val="0"/>
        </w:rPr>
        <w:t xml:space="preserve">При подготовке к </w:t>
      </w:r>
      <w:r w:rsidR="007B6EC2" w:rsidRPr="007B6EC2">
        <w:rPr>
          <w:b w:val="0"/>
        </w:rPr>
        <w:t>промежуточной аттестации</w:t>
      </w:r>
      <w:r w:rsidRPr="007B6EC2">
        <w:rPr>
          <w:b w:val="0"/>
        </w:rPr>
        <w:t xml:space="preserve">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возникновения каких бы то </w:t>
      </w:r>
      <w:r w:rsidRPr="007B6EC2">
        <w:rPr>
          <w:b w:val="0"/>
        </w:rPr>
        <w:lastRenderedPageBreak/>
        <w:t xml:space="preserve">ни было неясностей при изучении вопросов, вынесенных на рубежный контроль, </w:t>
      </w:r>
      <w:r w:rsidR="0010212B">
        <w:rPr>
          <w:b w:val="0"/>
        </w:rPr>
        <w:t>обучающимся</w:t>
      </w:r>
      <w:r w:rsidRPr="007B6EC2">
        <w:rPr>
          <w:b w:val="0"/>
        </w:rPr>
        <w:t xml:space="preserve"> рекомендуется обращаться к преподавателю за разъяснением в специально отведенное для этого время.</w:t>
      </w:r>
    </w:p>
    <w:p w:rsidR="00E46D96" w:rsidRPr="007B6EC2" w:rsidRDefault="00E46D96" w:rsidP="007B6EC2">
      <w:pPr>
        <w:pStyle w:val="1"/>
        <w:numPr>
          <w:ilvl w:val="0"/>
          <w:numId w:val="0"/>
        </w:numPr>
        <w:spacing w:before="0" w:after="120"/>
        <w:ind w:firstLine="357"/>
        <w:rPr>
          <w:b w:val="0"/>
          <w:i/>
          <w:color w:val="365F91"/>
        </w:rPr>
      </w:pPr>
    </w:p>
    <w:p w:rsidR="00E46D96" w:rsidRPr="007B6EC2" w:rsidRDefault="00E46D96" w:rsidP="007B6EC2">
      <w:pPr>
        <w:pStyle w:val="3"/>
        <w:spacing w:line="276" w:lineRule="auto"/>
        <w:ind w:left="0"/>
      </w:pPr>
      <w:bookmarkStart w:id="174" w:name="_Toc468272491"/>
      <w:bookmarkStart w:id="175" w:name="_Toc468274087"/>
      <w:bookmarkStart w:id="176" w:name="_Toc468278282"/>
      <w:bookmarkStart w:id="177" w:name="_Toc486514840"/>
      <w:r w:rsidRPr="007B6EC2">
        <w:t>Материально-техническая база  для осуществления образовательного процесса</w:t>
      </w:r>
      <w:bookmarkEnd w:id="174"/>
      <w:bookmarkEnd w:id="175"/>
      <w:bookmarkEnd w:id="176"/>
      <w:bookmarkEnd w:id="177"/>
    </w:p>
    <w:p w:rsidR="00E46D96" w:rsidRPr="007B6EC2" w:rsidRDefault="00E46D96" w:rsidP="007B6EC2">
      <w:pPr>
        <w:tabs>
          <w:tab w:val="left" w:pos="0"/>
          <w:tab w:val="left" w:pos="540"/>
          <w:tab w:val="left" w:pos="720"/>
        </w:tabs>
      </w:pPr>
      <w:r w:rsidRPr="007B6EC2">
        <w:t xml:space="preserve">Предполагает наличие лекционной аудитории, снабженной проектором для работы в программе </w:t>
      </w:r>
      <w:r w:rsidRPr="007B6EC2">
        <w:rPr>
          <w:lang w:val="en-US"/>
        </w:rPr>
        <w:t>Microsoft</w:t>
      </w:r>
      <w:r w:rsidRPr="007B6EC2">
        <w:t xml:space="preserve"> </w:t>
      </w:r>
      <w:r w:rsidRPr="007B6EC2">
        <w:rPr>
          <w:lang w:val="en-US"/>
        </w:rPr>
        <w:t>Power</w:t>
      </w:r>
      <w:r w:rsidRPr="007B6EC2">
        <w:t xml:space="preserve"> </w:t>
      </w:r>
      <w:r w:rsidRPr="007B6EC2">
        <w:rPr>
          <w:lang w:val="en-US"/>
        </w:rPr>
        <w:t>Point</w:t>
      </w:r>
      <w:r w:rsidRPr="007B6EC2">
        <w:t xml:space="preserve">; </w:t>
      </w:r>
      <w:r w:rsidR="002C2B32" w:rsidRPr="007B6EC2">
        <w:t>карты, видеоматериалы, фотоматериалы.</w:t>
      </w:r>
      <w:r w:rsidRPr="007B6EC2">
        <w:t xml:space="preserve"> </w:t>
      </w:r>
    </w:p>
    <w:p w:rsidR="00E46D96" w:rsidRPr="007B6EC2" w:rsidRDefault="00E46D96" w:rsidP="007B6EC2">
      <w:pPr>
        <w:rPr>
          <w:i/>
          <w:iCs/>
        </w:rPr>
      </w:pPr>
    </w:p>
    <w:p w:rsidR="00016BD1" w:rsidRDefault="00016BD1" w:rsidP="00016BD1">
      <w:pPr>
        <w:spacing w:after="288"/>
        <w:rPr>
          <w:i/>
        </w:rPr>
      </w:pPr>
      <w:r>
        <w:rPr>
          <w:i/>
        </w:rPr>
        <w:t>Рабочая программа дисциплины разработана на кафедре Истории России Исторического факультета ПСТГУ для ПСТБИ согласно требованиям Договора № 498 о сетевой форме реализации ООП.</w:t>
      </w:r>
    </w:p>
    <w:p w:rsidR="00E46D96" w:rsidRPr="007B6EC2" w:rsidRDefault="00E46D96" w:rsidP="007B6EC2">
      <w:pPr>
        <w:rPr>
          <w:i/>
          <w:iCs/>
        </w:rPr>
      </w:pPr>
    </w:p>
    <w:p w:rsidR="00E46D96" w:rsidRPr="007B6EC2" w:rsidRDefault="00E46D96" w:rsidP="007B6EC2">
      <w:pPr>
        <w:rPr>
          <w:i/>
          <w:iCs/>
        </w:rPr>
      </w:pPr>
      <w:r w:rsidRPr="007B6EC2">
        <w:rPr>
          <w:i/>
          <w:iCs/>
        </w:rPr>
        <w:t xml:space="preserve">Автор: </w:t>
      </w:r>
      <w:proofErr w:type="spellStart"/>
      <w:r w:rsidR="002C2B32" w:rsidRPr="007B6EC2">
        <w:rPr>
          <w:i/>
          <w:iCs/>
        </w:rPr>
        <w:t>иер.Филипп</w:t>
      </w:r>
      <w:proofErr w:type="spellEnd"/>
      <w:r w:rsidR="002C2B32" w:rsidRPr="007B6EC2">
        <w:rPr>
          <w:i/>
          <w:iCs/>
        </w:rPr>
        <w:t xml:space="preserve"> Ильяшенко</w:t>
      </w:r>
    </w:p>
    <w:p w:rsidR="00E46D96" w:rsidRPr="007B6EC2" w:rsidRDefault="00E46D96" w:rsidP="007B6EC2">
      <w:pPr>
        <w:rPr>
          <w:i/>
          <w:iCs/>
        </w:rPr>
      </w:pPr>
      <w:r w:rsidRPr="007B6EC2">
        <w:rPr>
          <w:i/>
          <w:iCs/>
        </w:rPr>
        <w:t>Рецензент: Медведева А.А.</w:t>
      </w:r>
    </w:p>
    <w:p w:rsidR="00E46D96" w:rsidRPr="007B6EC2" w:rsidRDefault="00E46D96" w:rsidP="007B6EC2">
      <w:pPr>
        <w:rPr>
          <w:i/>
          <w:iCs/>
        </w:rPr>
      </w:pPr>
    </w:p>
    <w:p w:rsidR="00672CA0" w:rsidRPr="00150727" w:rsidRDefault="00672CA0" w:rsidP="00672CA0">
      <w:pPr>
        <w:rPr>
          <w:i/>
          <w:iCs/>
          <w:color w:val="000000"/>
        </w:rPr>
      </w:pPr>
      <w:r w:rsidRPr="00150727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150727">
        <w:rPr>
          <w:i/>
          <w:iCs/>
          <w:color w:val="000000"/>
        </w:rPr>
        <w:t>от 21.06.2018, протокол № 10-06-18.</w:t>
      </w:r>
    </w:p>
    <w:p w:rsidR="00F21868" w:rsidRPr="007B6EC2" w:rsidRDefault="00F21868" w:rsidP="007B6EC2"/>
    <w:sectPr w:rsidR="00F21868" w:rsidRPr="007B6EC2" w:rsidSect="00E46D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B29" w:rsidRDefault="00D11B29">
      <w:pPr>
        <w:spacing w:after="0" w:line="240" w:lineRule="auto"/>
      </w:pPr>
      <w:r>
        <w:separator/>
      </w:r>
    </w:p>
  </w:endnote>
  <w:endnote w:type="continuationSeparator" w:id="0">
    <w:p w:rsidR="00D11B29" w:rsidRDefault="00D1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9340636"/>
      <w:docPartObj>
        <w:docPartGallery w:val="Page Numbers (Bottom of Page)"/>
        <w:docPartUnique/>
      </w:docPartObj>
    </w:sdtPr>
    <w:sdtEndPr/>
    <w:sdtContent>
      <w:p w:rsidR="002C2B32" w:rsidRDefault="002C2B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CA0">
          <w:rPr>
            <w:noProof/>
          </w:rPr>
          <w:t>13</w:t>
        </w:r>
        <w:r>
          <w:fldChar w:fldCharType="end"/>
        </w:r>
      </w:p>
    </w:sdtContent>
  </w:sdt>
  <w:p w:rsidR="002C2B32" w:rsidRDefault="002C2B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B29" w:rsidRDefault="00D11B29">
      <w:pPr>
        <w:spacing w:after="0" w:line="240" w:lineRule="auto"/>
      </w:pPr>
      <w:r>
        <w:separator/>
      </w:r>
    </w:p>
  </w:footnote>
  <w:footnote w:type="continuationSeparator" w:id="0">
    <w:p w:rsidR="00D11B29" w:rsidRDefault="00D1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4009C"/>
    <w:multiLevelType w:val="hybridMultilevel"/>
    <w:tmpl w:val="3D44B8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 w15:restartNumberingAfterBreak="0">
    <w:nsid w:val="799B71A9"/>
    <w:multiLevelType w:val="hybridMultilevel"/>
    <w:tmpl w:val="60925D00"/>
    <w:lvl w:ilvl="0" w:tplc="06F2E4EE">
      <w:start w:val="1"/>
      <w:numFmt w:val="decimal"/>
      <w:lvlText w:val="%1)"/>
      <w:lvlJc w:val="left"/>
      <w:pPr>
        <w:tabs>
          <w:tab w:val="num" w:pos="760"/>
        </w:tabs>
        <w:ind w:left="737" w:hanging="340"/>
      </w:pPr>
      <w:rPr>
        <w:rFonts w:hint="default"/>
      </w:rPr>
    </w:lvl>
    <w:lvl w:ilvl="1" w:tplc="76A0523E">
      <w:start w:val="1"/>
      <w:numFmt w:val="decimal"/>
      <w:lvlText w:val="%2)"/>
      <w:lvlJc w:val="left"/>
      <w:pPr>
        <w:tabs>
          <w:tab w:val="num" w:pos="142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jMyNzUxMjYwtTBT0lEKTi0uzszPAykwqwUAbgnkYywAAAA="/>
  </w:docVars>
  <w:rsids>
    <w:rsidRoot w:val="00CF477A"/>
    <w:rsid w:val="00001824"/>
    <w:rsid w:val="00016BD1"/>
    <w:rsid w:val="00037D55"/>
    <w:rsid w:val="000845D4"/>
    <w:rsid w:val="0010212B"/>
    <w:rsid w:val="002744C6"/>
    <w:rsid w:val="002C2B32"/>
    <w:rsid w:val="00672CA0"/>
    <w:rsid w:val="0070300E"/>
    <w:rsid w:val="007B6EC2"/>
    <w:rsid w:val="00932A76"/>
    <w:rsid w:val="00A05F46"/>
    <w:rsid w:val="00B05613"/>
    <w:rsid w:val="00CC2EFF"/>
    <w:rsid w:val="00CF477A"/>
    <w:rsid w:val="00CF5862"/>
    <w:rsid w:val="00D11B29"/>
    <w:rsid w:val="00D23338"/>
    <w:rsid w:val="00D63DEA"/>
    <w:rsid w:val="00E46D96"/>
    <w:rsid w:val="00F21868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8F326B"/>
  <w15:docId w15:val="{D86B6899-D28A-4421-9193-838813F6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  <w14:ligatures w14:val="all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D96"/>
    <w:rPr>
      <w:rFonts w:eastAsia="Times New Roman"/>
      <w:kern w:val="0"/>
      <w:lang w:eastAsia="ru-RU"/>
      <w14:ligatures w14:val="none"/>
    </w:rPr>
  </w:style>
  <w:style w:type="paragraph" w:styleId="10">
    <w:name w:val="heading 1"/>
    <w:basedOn w:val="a"/>
    <w:next w:val="a"/>
    <w:link w:val="11"/>
    <w:autoRedefine/>
    <w:qFormat/>
    <w:rsid w:val="000845D4"/>
    <w:pPr>
      <w:keepNext/>
      <w:keepLines/>
      <w:spacing w:before="480" w:after="0"/>
      <w:outlineLvl w:val="0"/>
    </w:pPr>
    <w:rPr>
      <w:rFonts w:asciiTheme="majorBidi" w:eastAsiaTheme="majorEastAsia" w:hAnsiTheme="majorBidi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845D4"/>
    <w:pPr>
      <w:keepNext/>
      <w:keepLines/>
      <w:spacing w:before="200" w:after="0"/>
      <w:outlineLvl w:val="1"/>
    </w:pPr>
    <w:rPr>
      <w:rFonts w:asciiTheme="majorBidi" w:eastAsiaTheme="majorEastAsia" w:hAnsiTheme="majorBidi" w:cstheme="majorBidi"/>
      <w:b/>
      <w:bCs/>
      <w:i/>
      <w:color w:val="000000" w:themeColor="text1"/>
      <w:szCs w:val="26"/>
    </w:rPr>
  </w:style>
  <w:style w:type="paragraph" w:styleId="3">
    <w:name w:val="heading 3"/>
    <w:basedOn w:val="a"/>
    <w:next w:val="a"/>
    <w:link w:val="30"/>
    <w:qFormat/>
    <w:rsid w:val="00E46D96"/>
    <w:pPr>
      <w:keepNext/>
      <w:spacing w:line="360" w:lineRule="auto"/>
      <w:ind w:left="360"/>
      <w:outlineLvl w:val="2"/>
    </w:pPr>
    <w:rPr>
      <w:b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E46D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45D4"/>
    <w:rPr>
      <w:rFonts w:asciiTheme="majorBidi" w:eastAsiaTheme="majorEastAsia" w:hAnsiTheme="majorBidi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0845D4"/>
    <w:rPr>
      <w:rFonts w:asciiTheme="majorBidi" w:eastAsiaTheme="majorEastAsia" w:hAnsiTheme="majorBidi" w:cstheme="majorBidi"/>
      <w:b/>
      <w:bCs/>
      <w:i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rsid w:val="00E46D96"/>
    <w:rPr>
      <w:rFonts w:eastAsia="Times New Roman"/>
      <w:b/>
      <w:iCs/>
      <w:kern w:val="0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E46D96"/>
    <w:rPr>
      <w:rFonts w:asciiTheme="majorHAnsi" w:eastAsiaTheme="majorEastAsia" w:hAnsiTheme="majorHAnsi" w:cstheme="majorBidi"/>
      <w:color w:val="243F60" w:themeColor="accent1" w:themeShade="7F"/>
      <w:kern w:val="0"/>
      <w:lang w:eastAsia="ru-RU"/>
      <w14:ligatures w14:val="none"/>
    </w:rPr>
  </w:style>
  <w:style w:type="paragraph" w:styleId="a3">
    <w:name w:val="footer"/>
    <w:basedOn w:val="a"/>
    <w:link w:val="a4"/>
    <w:uiPriority w:val="99"/>
    <w:unhideWhenUsed/>
    <w:rsid w:val="00E46D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6D96"/>
    <w:rPr>
      <w:rFonts w:eastAsia="Times New Roman"/>
      <w:kern w:val="0"/>
      <w:lang w:eastAsia="ru-RU"/>
      <w14:ligatures w14:val="none"/>
    </w:rPr>
  </w:style>
  <w:style w:type="paragraph" w:customStyle="1" w:styleId="1">
    <w:name w:val="УМКД Заголовок 1 ФГОС"/>
    <w:basedOn w:val="a"/>
    <w:qFormat/>
    <w:rsid w:val="00E46D96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5">
    <w:name w:val="УМКД Текст без нумерации"/>
    <w:basedOn w:val="21"/>
    <w:qFormat/>
    <w:rsid w:val="00E46D96"/>
    <w:pPr>
      <w:keepLines/>
      <w:spacing w:after="0" w:line="360" w:lineRule="auto"/>
      <w:ind w:left="0" w:firstLine="567"/>
    </w:pPr>
  </w:style>
  <w:style w:type="paragraph" w:styleId="a6">
    <w:name w:val="Plain Text"/>
    <w:basedOn w:val="a"/>
    <w:link w:val="a7"/>
    <w:rsid w:val="00E46D96"/>
    <w:pPr>
      <w:widowControl w:val="0"/>
      <w:ind w:firstLine="397"/>
    </w:pPr>
    <w:rPr>
      <w:rFonts w:ascii="PetersburgCTT" w:hAnsi="PetersburgCTT"/>
      <w:sz w:val="20"/>
      <w:szCs w:val="20"/>
    </w:rPr>
  </w:style>
  <w:style w:type="character" w:customStyle="1" w:styleId="a7">
    <w:name w:val="Текст Знак"/>
    <w:basedOn w:val="a0"/>
    <w:link w:val="a6"/>
    <w:rsid w:val="00E46D96"/>
    <w:rPr>
      <w:rFonts w:ascii="PetersburgCTT" w:eastAsia="Times New Roman" w:hAnsi="PetersburgCTT"/>
      <w:kern w:val="0"/>
      <w:sz w:val="20"/>
      <w:szCs w:val="20"/>
      <w:lang w:eastAsia="ru-RU"/>
      <w14:ligatures w14:val="none"/>
    </w:rPr>
  </w:style>
  <w:style w:type="paragraph" w:customStyle="1" w:styleId="a8">
    <w:name w:val="Литература"/>
    <w:basedOn w:val="a6"/>
    <w:rsid w:val="00E46D96"/>
    <w:pPr>
      <w:tabs>
        <w:tab w:val="left" w:pos="284"/>
      </w:tabs>
      <w:ind w:left="284" w:hanging="284"/>
      <w:jc w:val="left"/>
    </w:pPr>
    <w:rPr>
      <w:sz w:val="18"/>
    </w:rPr>
  </w:style>
  <w:style w:type="character" w:styleId="a9">
    <w:name w:val="Hyperlink"/>
    <w:basedOn w:val="a0"/>
    <w:uiPriority w:val="99"/>
    <w:unhideWhenUsed/>
    <w:rsid w:val="00E46D96"/>
    <w:rPr>
      <w:color w:val="0000FF"/>
      <w:u w:val="single"/>
    </w:rPr>
  </w:style>
  <w:style w:type="paragraph" w:styleId="aa">
    <w:name w:val="TOC Heading"/>
    <w:basedOn w:val="10"/>
    <w:next w:val="a"/>
    <w:uiPriority w:val="39"/>
    <w:unhideWhenUsed/>
    <w:qFormat/>
    <w:rsid w:val="00E46D96"/>
    <w:pPr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31">
    <w:name w:val="toc 3"/>
    <w:basedOn w:val="a"/>
    <w:next w:val="a"/>
    <w:autoRedefine/>
    <w:uiPriority w:val="39"/>
    <w:unhideWhenUsed/>
    <w:rsid w:val="00E46D96"/>
    <w:pPr>
      <w:spacing w:after="100"/>
      <w:ind w:left="480"/>
    </w:pPr>
  </w:style>
  <w:style w:type="table" w:styleId="ab">
    <w:name w:val="Table Grid"/>
    <w:basedOn w:val="a1"/>
    <w:uiPriority w:val="59"/>
    <w:rsid w:val="00E46D96"/>
    <w:pPr>
      <w:spacing w:after="0" w:line="240" w:lineRule="auto"/>
      <w:jc w:val="left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E46D96"/>
    <w:pPr>
      <w:spacing w:after="100"/>
      <w:ind w:left="240"/>
    </w:pPr>
  </w:style>
  <w:style w:type="paragraph" w:styleId="21">
    <w:name w:val="Body Text Indent 2"/>
    <w:basedOn w:val="a"/>
    <w:link w:val="23"/>
    <w:uiPriority w:val="99"/>
    <w:semiHidden/>
    <w:unhideWhenUsed/>
    <w:rsid w:val="00E46D96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E46D96"/>
    <w:rPr>
      <w:rFonts w:eastAsia="Times New Roman"/>
      <w:kern w:val="0"/>
      <w:lang w:eastAsia="ru-RU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E46D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6D96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customStyle="1" w:styleId="Default">
    <w:name w:val="Default"/>
    <w:rsid w:val="00E46D96"/>
    <w:pPr>
      <w:autoSpaceDE w:val="0"/>
      <w:autoSpaceDN w:val="0"/>
      <w:adjustRightInd w:val="0"/>
      <w:spacing w:after="0" w:line="240" w:lineRule="auto"/>
      <w:jc w:val="left"/>
    </w:pPr>
    <w:rPr>
      <w:color w:val="000000"/>
      <w:kern w:val="0"/>
    </w:rPr>
  </w:style>
  <w:style w:type="paragraph" w:styleId="ae">
    <w:name w:val="header"/>
    <w:basedOn w:val="a"/>
    <w:link w:val="af"/>
    <w:uiPriority w:val="99"/>
    <w:unhideWhenUsed/>
    <w:rsid w:val="00FF1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F1923"/>
    <w:rPr>
      <w:rFonts w:eastAsia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3478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 Вася</dc:creator>
  <cp:keywords/>
  <dc:description/>
  <cp:lastModifiedBy>Просто Вася</cp:lastModifiedBy>
  <cp:revision>13</cp:revision>
  <dcterms:created xsi:type="dcterms:W3CDTF">2018-03-06T16:10:00Z</dcterms:created>
  <dcterms:modified xsi:type="dcterms:W3CDTF">2019-03-04T10:19:00Z</dcterms:modified>
</cp:coreProperties>
</file>